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2755A" w14:textId="77777777" w:rsidR="00216516" w:rsidRPr="006C5329" w:rsidRDefault="00216516" w:rsidP="00216516">
      <w:pPr>
        <w:pStyle w:val="Heading5"/>
        <w:rPr>
          <w:lang w:val="en-US"/>
        </w:rPr>
      </w:pPr>
      <w:bookmarkStart w:id="0" w:name="_GoBack"/>
      <w:bookmarkEnd w:id="0"/>
      <w:r>
        <w:rPr>
          <w:noProof/>
          <w:lang w:val="en-GB" w:eastAsia="en-GB"/>
        </w:rPr>
        <w:drawing>
          <wp:anchor distT="0" distB="0" distL="114300" distR="114300" simplePos="0" relativeHeight="251659264" behindDoc="1" locked="0" layoutInCell="1" allowOverlap="1" wp14:anchorId="67BCE031" wp14:editId="53F198C2">
            <wp:simplePos x="0" y="0"/>
            <wp:positionH relativeFrom="column">
              <wp:posOffset>3374390</wp:posOffset>
            </wp:positionH>
            <wp:positionV relativeFrom="paragraph">
              <wp:posOffset>-416560</wp:posOffset>
            </wp:positionV>
            <wp:extent cx="2341245" cy="962025"/>
            <wp:effectExtent l="0" t="0" r="1905" b="9525"/>
            <wp:wrapTight wrapText="bothSides">
              <wp:wrapPolygon edited="0">
                <wp:start x="0" y="0"/>
                <wp:lineTo x="0" y="21386"/>
                <wp:lineTo x="21442" y="21386"/>
                <wp:lineTo x="21442" y="0"/>
                <wp:lineTo x="0" y="0"/>
              </wp:wrapPolygon>
            </wp:wrapTight>
            <wp:docPr id="2" name="Picture 2" descr="NPCC-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CC-blue-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24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CBE96" w14:textId="77777777" w:rsidR="00216516" w:rsidRPr="00B976C1" w:rsidRDefault="00216516" w:rsidP="00216516">
      <w:pPr>
        <w:rPr>
          <w:rFonts w:ascii="Calibri" w:hAnsi="Calibri"/>
        </w:rPr>
      </w:pPr>
    </w:p>
    <w:p w14:paraId="34A83F82" w14:textId="77777777" w:rsidR="00216516" w:rsidRPr="00B976C1" w:rsidRDefault="00216516" w:rsidP="00216516">
      <w:pPr>
        <w:rPr>
          <w:rFonts w:ascii="Calibri" w:hAnsi="Calibri"/>
        </w:rPr>
      </w:pPr>
    </w:p>
    <w:p w14:paraId="35992EDA" w14:textId="77777777" w:rsidR="00216516" w:rsidRPr="00B976C1" w:rsidRDefault="00216516" w:rsidP="00216516">
      <w:pPr>
        <w:rPr>
          <w:rFonts w:ascii="Calibri" w:hAnsi="Calibri"/>
        </w:rPr>
      </w:pPr>
    </w:p>
    <w:p w14:paraId="50A725C1" w14:textId="77777777" w:rsidR="00216516" w:rsidRPr="00B976C1" w:rsidRDefault="00216516" w:rsidP="00216516">
      <w:pPr>
        <w:rPr>
          <w:rFonts w:ascii="Calibri" w:hAnsi="Calibri"/>
        </w:rPr>
      </w:pPr>
      <w:r>
        <w:rPr>
          <w:rFonts w:ascii="Calibri" w:hAnsi="Calibri" w:cs="Tahoma"/>
          <w:b/>
          <w:color w:val="003C69"/>
          <w:sz w:val="52"/>
          <w:szCs w:val="52"/>
        </w:rPr>
        <w:t>Police Operational Advice and Security Industry Requirements for Response to Security Systems</w:t>
      </w:r>
    </w:p>
    <w:p w14:paraId="37603EAC" w14:textId="77777777" w:rsidR="00216516" w:rsidRPr="00B976C1" w:rsidRDefault="00216516" w:rsidP="00216516">
      <w:pPr>
        <w:rPr>
          <w:rFonts w:ascii="Calibri" w:hAnsi="Calibri"/>
        </w:rPr>
      </w:pPr>
    </w:p>
    <w:p w14:paraId="025112FF" w14:textId="77777777" w:rsidR="00216516" w:rsidRPr="00B976C1" w:rsidRDefault="00216516" w:rsidP="00216516">
      <w:pPr>
        <w:rPr>
          <w:rFonts w:ascii="Calibri" w:hAnsi="Calibri" w:cs="Tahoma"/>
        </w:rPr>
      </w:pPr>
      <w:r w:rsidRPr="00B976C1">
        <w:rPr>
          <w:rFonts w:ascii="Calibri" w:hAnsi="Calibri" w:cs="Tahoma"/>
        </w:rPr>
        <w:t>The National Police Chiefs</w:t>
      </w:r>
      <w:r>
        <w:rPr>
          <w:rFonts w:ascii="Calibri" w:hAnsi="Calibri" w:cs="Tahoma"/>
        </w:rPr>
        <w:t>’</w:t>
      </w:r>
      <w:r w:rsidRPr="00B976C1">
        <w:rPr>
          <w:rFonts w:ascii="Calibri" w:hAnsi="Calibri" w:cs="Tahoma"/>
        </w:rPr>
        <w:t xml:space="preserve"> Council</w:t>
      </w:r>
      <w:r>
        <w:rPr>
          <w:rFonts w:ascii="Calibri" w:hAnsi="Calibri" w:cs="Tahoma"/>
        </w:rPr>
        <w:t xml:space="preserve"> (NPCC) has </w:t>
      </w:r>
      <w:r w:rsidRPr="00EB5162">
        <w:rPr>
          <w:rFonts w:ascii="Calibri" w:hAnsi="Calibri" w:cs="Tahoma"/>
        </w:rPr>
        <w:t>agreed</w:t>
      </w:r>
      <w:r>
        <w:rPr>
          <w:rFonts w:ascii="Calibri" w:hAnsi="Calibri" w:cs="Tahoma"/>
        </w:rPr>
        <w:t xml:space="preserve"> to these revised requirements </w:t>
      </w:r>
      <w:r w:rsidRPr="00B976C1">
        <w:rPr>
          <w:rFonts w:ascii="Calibri" w:hAnsi="Calibri" w:cs="Tahoma"/>
        </w:rPr>
        <w:t>being circulated to, and adopted by, Police Forces in England, Wales &amp; Northern Ireland.</w:t>
      </w:r>
    </w:p>
    <w:p w14:paraId="7B527130" w14:textId="77777777" w:rsidR="00216516" w:rsidRPr="00B976C1" w:rsidRDefault="00216516" w:rsidP="00216516">
      <w:pPr>
        <w:rPr>
          <w:rFonts w:ascii="Calibri" w:hAnsi="Calibri" w:cs="Tahoma"/>
        </w:rPr>
      </w:pPr>
    </w:p>
    <w:p w14:paraId="24CD3341" w14:textId="77777777" w:rsidR="00216516" w:rsidRPr="00B976C1" w:rsidRDefault="00216516" w:rsidP="00216516">
      <w:pPr>
        <w:rPr>
          <w:rFonts w:ascii="Calibri" w:hAnsi="Calibri" w:cs="Tahoma"/>
        </w:rPr>
      </w:pPr>
      <w:r w:rsidRPr="00B976C1">
        <w:rPr>
          <w:rFonts w:ascii="Calibri" w:hAnsi="Calibri" w:cs="Tahoma"/>
        </w:rPr>
        <w:t xml:space="preserve">It is NOT PROTECTIVELY MARKED under the Government Protective Marking Scheme and any referrals for advice and rationale in relation to Freedom of Information Act disclosure should be made to the NPCC Central Referral Unit at </w:t>
      </w:r>
      <w:hyperlink r:id="rId8" w:history="1">
        <w:r w:rsidRPr="00B976C1">
          <w:rPr>
            <w:rStyle w:val="Hyperlink"/>
            <w:rFonts w:ascii="Calibri" w:hAnsi="Calibri" w:cs="Tahoma"/>
          </w:rPr>
          <w:t>npcc.request@foi.pnn.police.uk</w:t>
        </w:r>
      </w:hyperlink>
    </w:p>
    <w:p w14:paraId="6F3415E8" w14:textId="77777777" w:rsidR="00216516" w:rsidRPr="00B976C1" w:rsidRDefault="00216516" w:rsidP="00216516">
      <w:pPr>
        <w:rPr>
          <w:rFonts w:ascii="Calibri" w:hAnsi="Calibri" w:cs="Tahoma"/>
        </w:rPr>
      </w:pPr>
    </w:p>
    <w:p w14:paraId="3C39688E" w14:textId="77777777" w:rsidR="00216516" w:rsidRPr="00B976C1" w:rsidRDefault="00216516" w:rsidP="00216516">
      <w:pPr>
        <w:ind w:left="720" w:firstLine="720"/>
        <w:jc w:val="right"/>
        <w:rPr>
          <w:rFonts w:ascii="Calibri" w:hAnsi="Calibri" w:cs="Tahoma"/>
          <w:b/>
          <w:sz w:val="36"/>
          <w:szCs w:val="36"/>
        </w:rPr>
      </w:pPr>
    </w:p>
    <w:p w14:paraId="016CF26C" w14:textId="77777777" w:rsidR="00216516" w:rsidRPr="00B976C1" w:rsidRDefault="00216516" w:rsidP="00216516">
      <w:pPr>
        <w:rPr>
          <w:rFonts w:ascii="Calibri" w:hAnsi="Calibri" w:cs="Tahoma"/>
          <w:b/>
        </w:rPr>
      </w:pPr>
      <w:r w:rsidRPr="00B976C1">
        <w:rPr>
          <w:rFonts w:ascii="Calibri" w:hAnsi="Calibri" w:cs="Tahoma"/>
          <w:b/>
          <w:color w:val="003C69"/>
          <w:sz w:val="52"/>
          <w:szCs w:val="52"/>
        </w:rPr>
        <w:t>Document information</w:t>
      </w:r>
    </w:p>
    <w:p w14:paraId="4B9CBCC0" w14:textId="77777777" w:rsidR="00216516" w:rsidRPr="00B976C1" w:rsidRDefault="00216516" w:rsidP="00216516">
      <w:pPr>
        <w:rPr>
          <w:rFonts w:ascii="Calibri" w:hAnsi="Calibri" w:cs="Tahoma"/>
          <w:b/>
        </w:rPr>
      </w:pPr>
    </w:p>
    <w:p w14:paraId="5701EF56" w14:textId="77777777" w:rsidR="00216516" w:rsidRDefault="00216516" w:rsidP="00216516">
      <w:pPr>
        <w:rPr>
          <w:rFonts w:ascii="Calibri" w:hAnsi="Calibri" w:cs="Tahoma"/>
          <w:b/>
        </w:rPr>
      </w:pPr>
    </w:p>
    <w:p w14:paraId="00479687" w14:textId="77777777" w:rsidR="00216516" w:rsidRPr="00B976C1" w:rsidRDefault="00216516" w:rsidP="00216516">
      <w:pPr>
        <w:rPr>
          <w:rFonts w:ascii="Calibri" w:hAnsi="Calibri" w:cs="Tahoma"/>
        </w:rPr>
      </w:pPr>
      <w:r w:rsidRPr="00B976C1">
        <w:rPr>
          <w:rFonts w:ascii="Calibri" w:hAnsi="Calibri" w:cs="Tahoma"/>
          <w:b/>
        </w:rPr>
        <w:t>Protective marking:</w:t>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t>NO</w:t>
      </w:r>
      <w:r>
        <w:rPr>
          <w:rFonts w:ascii="Calibri" w:hAnsi="Calibri" w:cs="Tahoma"/>
        </w:rPr>
        <w:t>T PROTECTIVELY MARKED</w:t>
      </w:r>
    </w:p>
    <w:p w14:paraId="55667C2E" w14:textId="77777777" w:rsidR="00216516" w:rsidRPr="00B976C1" w:rsidRDefault="00216516" w:rsidP="00216516">
      <w:pPr>
        <w:rPr>
          <w:rFonts w:ascii="Calibri" w:hAnsi="Calibri" w:cs="Tahoma"/>
        </w:rPr>
      </w:pPr>
      <w:r w:rsidRPr="00B976C1">
        <w:rPr>
          <w:rFonts w:ascii="Calibri" w:hAnsi="Calibri" w:cs="Tahoma"/>
          <w:b/>
        </w:rPr>
        <w:t>Author:</w:t>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Pr>
          <w:rFonts w:ascii="Calibri" w:hAnsi="Calibri" w:cs="Tahoma"/>
        </w:rPr>
        <w:t>CC Steve Watson</w:t>
      </w:r>
    </w:p>
    <w:p w14:paraId="57B6C0F6" w14:textId="77777777" w:rsidR="00216516" w:rsidRPr="00B976C1" w:rsidRDefault="00216516" w:rsidP="00216516">
      <w:pPr>
        <w:rPr>
          <w:rFonts w:ascii="Calibri" w:hAnsi="Calibri" w:cs="Tahoma"/>
        </w:rPr>
      </w:pPr>
      <w:r w:rsidRPr="00B976C1">
        <w:rPr>
          <w:rFonts w:ascii="Calibri" w:hAnsi="Calibri" w:cs="Tahoma"/>
          <w:b/>
        </w:rPr>
        <w:t>Force/Organisation:</w:t>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Pr>
          <w:rFonts w:ascii="Calibri" w:hAnsi="Calibri" w:cs="Tahoma"/>
        </w:rPr>
        <w:t>South Yorkshire Police</w:t>
      </w:r>
    </w:p>
    <w:p w14:paraId="191573D6" w14:textId="77777777" w:rsidR="00216516" w:rsidRDefault="00216516" w:rsidP="00216516">
      <w:pPr>
        <w:rPr>
          <w:rFonts w:ascii="Calibri" w:hAnsi="Calibri" w:cs="Tahoma"/>
        </w:rPr>
      </w:pPr>
      <w:r>
        <w:rPr>
          <w:rFonts w:ascii="Calibri" w:hAnsi="Calibri" w:cs="Tahoma"/>
          <w:b/>
        </w:rPr>
        <w:t>NPCC</w:t>
      </w:r>
      <w:r w:rsidRPr="00B976C1">
        <w:rPr>
          <w:rFonts w:ascii="Calibri" w:hAnsi="Calibri" w:cs="Tahoma"/>
          <w:b/>
        </w:rPr>
        <w:t xml:space="preserve"> </w:t>
      </w:r>
      <w:r w:rsidR="00B434B3">
        <w:rPr>
          <w:rFonts w:ascii="Calibri" w:hAnsi="Calibri" w:cs="Tahoma"/>
          <w:b/>
        </w:rPr>
        <w:t>Crime Business Area</w:t>
      </w:r>
      <w:r w:rsidRPr="00B976C1">
        <w:rPr>
          <w:rFonts w:ascii="Calibri" w:hAnsi="Calibri" w:cs="Tahoma"/>
          <w:b/>
        </w:rPr>
        <w:t>:</w:t>
      </w:r>
      <w:r w:rsidR="00B434B3">
        <w:rPr>
          <w:rFonts w:ascii="Calibri" w:hAnsi="Calibri" w:cs="Tahoma"/>
          <w:b/>
        </w:rPr>
        <w:tab/>
      </w:r>
      <w:r w:rsidRPr="00B976C1">
        <w:rPr>
          <w:rFonts w:ascii="Calibri" w:hAnsi="Calibri" w:cs="Tahoma"/>
        </w:rPr>
        <w:tab/>
      </w:r>
      <w:r>
        <w:rPr>
          <w:rFonts w:ascii="Calibri" w:hAnsi="Calibri" w:cs="Tahoma"/>
        </w:rPr>
        <w:tab/>
      </w:r>
      <w:r>
        <w:rPr>
          <w:rFonts w:ascii="Calibri" w:hAnsi="Calibri" w:cs="Tahoma"/>
        </w:rPr>
        <w:tab/>
        <w:t>Crime Operations</w:t>
      </w:r>
    </w:p>
    <w:p w14:paraId="6709A3BE" w14:textId="77777777" w:rsidR="00216516" w:rsidRPr="00B976C1" w:rsidRDefault="00216516" w:rsidP="00216516">
      <w:pPr>
        <w:rPr>
          <w:rFonts w:ascii="Calibri" w:hAnsi="Calibri" w:cs="Tahoma"/>
        </w:rPr>
      </w:pPr>
      <w:r w:rsidRPr="007C7BED">
        <w:rPr>
          <w:rFonts w:ascii="Calibri" w:hAnsi="Calibri" w:cs="Tahoma"/>
          <w:b/>
        </w:rPr>
        <w:t>APP/Reference Material</w:t>
      </w:r>
      <w:r w:rsidRPr="007C7BED">
        <w:rPr>
          <w:rFonts w:ascii="Calibri" w:hAnsi="Calibri" w:cs="Tahoma"/>
          <w:b/>
        </w:rPr>
        <w:tab/>
      </w:r>
      <w:r>
        <w:rPr>
          <w:rFonts w:ascii="Calibri" w:hAnsi="Calibri" w:cs="Tahoma"/>
        </w:rPr>
        <w:tab/>
      </w:r>
      <w:r>
        <w:rPr>
          <w:rFonts w:ascii="Calibri" w:hAnsi="Calibri" w:cs="Tahoma"/>
        </w:rPr>
        <w:tab/>
      </w:r>
      <w:r>
        <w:rPr>
          <w:rFonts w:ascii="Calibri" w:hAnsi="Calibri" w:cs="Tahoma"/>
        </w:rPr>
        <w:tab/>
        <w:t>Reference Material</w:t>
      </w:r>
    </w:p>
    <w:p w14:paraId="77DBA967" w14:textId="77777777" w:rsidR="00216516" w:rsidRPr="00B976C1" w:rsidRDefault="00216516" w:rsidP="00216516">
      <w:pPr>
        <w:rPr>
          <w:rFonts w:ascii="Calibri" w:hAnsi="Calibri" w:cs="Tahoma"/>
        </w:rPr>
      </w:pPr>
      <w:r w:rsidRPr="00B976C1">
        <w:rPr>
          <w:rFonts w:ascii="Calibri" w:hAnsi="Calibri" w:cs="Tahoma"/>
          <w:b/>
        </w:rPr>
        <w:t>Contact details:</w:t>
      </w:r>
      <w:r w:rsidRPr="00B976C1">
        <w:rPr>
          <w:rFonts w:ascii="Calibri" w:hAnsi="Calibri" w:cs="Tahoma"/>
          <w:b/>
        </w:rPr>
        <w:tab/>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Pr>
          <w:rFonts w:ascii="Calibri" w:hAnsi="Calibri" w:cs="Tahoma"/>
        </w:rPr>
        <w:t>0191 375 2265</w:t>
      </w:r>
    </w:p>
    <w:p w14:paraId="40FEDE83" w14:textId="77777777" w:rsidR="00216516" w:rsidRPr="00B976C1" w:rsidRDefault="00216516" w:rsidP="00216516">
      <w:pPr>
        <w:rPr>
          <w:rFonts w:ascii="Calibri" w:hAnsi="Calibri" w:cs="Tahoma"/>
        </w:rPr>
      </w:pPr>
      <w:r w:rsidRPr="00B976C1">
        <w:rPr>
          <w:rFonts w:ascii="Calibri" w:hAnsi="Calibri" w:cs="Tahoma"/>
          <w:b/>
        </w:rPr>
        <w:t>Review date:</w:t>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sidRPr="00B976C1">
        <w:rPr>
          <w:rFonts w:ascii="Calibri" w:hAnsi="Calibri" w:cs="Tahoma"/>
        </w:rPr>
        <w:tab/>
      </w:r>
      <w:r>
        <w:rPr>
          <w:rFonts w:ascii="Calibri" w:hAnsi="Calibri" w:cs="Tahoma"/>
        </w:rPr>
        <w:t xml:space="preserve">               April 2021</w:t>
      </w:r>
    </w:p>
    <w:p w14:paraId="0CAB1871" w14:textId="77777777" w:rsidR="00216516" w:rsidRPr="00B976C1" w:rsidRDefault="00216516" w:rsidP="00216516">
      <w:pPr>
        <w:rPr>
          <w:rFonts w:ascii="Calibri" w:hAnsi="Calibri" w:cs="Tahoma"/>
          <w:b/>
          <w:sz w:val="18"/>
          <w:szCs w:val="18"/>
        </w:rPr>
      </w:pPr>
    </w:p>
    <w:p w14:paraId="1AD55A28" w14:textId="77777777" w:rsidR="00216516" w:rsidRDefault="00216516" w:rsidP="00216516">
      <w:pPr>
        <w:jc w:val="both"/>
        <w:rPr>
          <w:rFonts w:ascii="Calibri" w:hAnsi="Calibri" w:cs="Tahoma"/>
        </w:rPr>
      </w:pPr>
    </w:p>
    <w:p w14:paraId="05F05F5E" w14:textId="77777777" w:rsidR="00216516" w:rsidRPr="00B976C1" w:rsidRDefault="00216516" w:rsidP="00216516">
      <w:pPr>
        <w:jc w:val="both"/>
        <w:rPr>
          <w:rFonts w:ascii="Calibri" w:hAnsi="Calibri" w:cs="Tahoma"/>
        </w:rPr>
      </w:pPr>
      <w:r>
        <w:rPr>
          <w:rFonts w:ascii="Calibri" w:hAnsi="Calibri" w:cs="Tahoma"/>
        </w:rPr>
        <w:t>These revised requirements</w:t>
      </w:r>
      <w:r w:rsidRPr="00B976C1">
        <w:rPr>
          <w:rFonts w:ascii="Calibri" w:hAnsi="Calibri" w:cs="Tahoma"/>
        </w:rPr>
        <w:t xml:space="preserve"> have been produced and a</w:t>
      </w:r>
      <w:r>
        <w:rPr>
          <w:rFonts w:ascii="Calibri" w:hAnsi="Calibri" w:cs="Tahoma"/>
        </w:rPr>
        <w:t>pproved by the NPCC</w:t>
      </w:r>
      <w:r w:rsidRPr="00B976C1">
        <w:rPr>
          <w:rFonts w:ascii="Calibri" w:hAnsi="Calibri" w:cs="Tahoma"/>
        </w:rPr>
        <w:t xml:space="preserve"> </w:t>
      </w:r>
      <w:r>
        <w:rPr>
          <w:rFonts w:ascii="Calibri" w:hAnsi="Calibri" w:cs="Tahoma"/>
        </w:rPr>
        <w:t>Crime Operations Coordination Committee</w:t>
      </w:r>
      <w:r w:rsidRPr="00B976C1">
        <w:rPr>
          <w:rFonts w:ascii="Calibri" w:hAnsi="Calibri" w:cs="Tahoma"/>
        </w:rPr>
        <w:t>.</w:t>
      </w:r>
      <w:r>
        <w:rPr>
          <w:rFonts w:ascii="Calibri" w:hAnsi="Calibri" w:cs="Tahoma"/>
        </w:rPr>
        <w:t xml:space="preserve"> Requirement</w:t>
      </w:r>
      <w:r w:rsidRPr="00B976C1">
        <w:rPr>
          <w:rFonts w:ascii="Calibri" w:hAnsi="Calibri" w:cs="Tahoma"/>
        </w:rPr>
        <w:t xml:space="preserve"> produced by the NPCC should be used by chief officers to shape police responses to ensure that the general public experience consistent levels of service. The</w:t>
      </w:r>
      <w:r>
        <w:rPr>
          <w:rFonts w:ascii="Calibri" w:hAnsi="Calibri" w:cs="Tahoma"/>
        </w:rPr>
        <w:t xml:space="preserve"> operational implementation</w:t>
      </w:r>
      <w:r w:rsidRPr="00B976C1">
        <w:rPr>
          <w:rFonts w:ascii="Calibri" w:hAnsi="Calibri" w:cs="Tahoma"/>
        </w:rPr>
        <w:t xml:space="preserve"> will require operational choices to be made at local level in order to achieve the appropriate police respon</w:t>
      </w:r>
      <w:r>
        <w:rPr>
          <w:rFonts w:ascii="Calibri" w:hAnsi="Calibri" w:cs="Tahoma"/>
        </w:rPr>
        <w:t>se and this document should be used in conjunction with Authorised Professional Practice (APP) produced by the College of Policing.</w:t>
      </w:r>
      <w:r w:rsidRPr="00B976C1">
        <w:rPr>
          <w:rFonts w:ascii="Calibri" w:hAnsi="Calibri" w:cs="Tahoma"/>
        </w:rPr>
        <w:t xml:space="preserve"> It will be updated and re-published as necessary.</w:t>
      </w:r>
    </w:p>
    <w:p w14:paraId="71873A6A" w14:textId="77777777" w:rsidR="00216516" w:rsidRDefault="00216516" w:rsidP="00216516">
      <w:pPr>
        <w:spacing w:line="360" w:lineRule="auto"/>
        <w:jc w:val="both"/>
        <w:rPr>
          <w:rFonts w:ascii="Calibri" w:hAnsi="Calibri" w:cs="Tahoma"/>
          <w:b/>
        </w:rPr>
      </w:pPr>
    </w:p>
    <w:p w14:paraId="6BD8E738" w14:textId="77777777" w:rsidR="00216516" w:rsidRPr="00B976C1" w:rsidRDefault="00216516" w:rsidP="00216516">
      <w:pPr>
        <w:jc w:val="center"/>
        <w:rPr>
          <w:rFonts w:ascii="Calibri" w:hAnsi="Calibri" w:cs="Tahoma"/>
          <w:b/>
          <w:sz w:val="18"/>
          <w:szCs w:val="18"/>
        </w:rPr>
      </w:pPr>
    </w:p>
    <w:p w14:paraId="7B2B5324" w14:textId="77777777" w:rsidR="00216516" w:rsidRPr="00B976C1" w:rsidRDefault="00216516" w:rsidP="00216516">
      <w:pPr>
        <w:ind w:right="150"/>
        <w:jc w:val="center"/>
        <w:rPr>
          <w:rFonts w:ascii="Calibri" w:hAnsi="Calibri" w:cs="Tahoma"/>
        </w:rPr>
      </w:pPr>
      <w:r w:rsidRPr="00B976C1">
        <w:rPr>
          <w:rFonts w:ascii="Calibri" w:hAnsi="Calibri" w:cs="Tahoma"/>
        </w:rPr>
        <w:t>Any queries relating to this document should be directed to either the author detailed above or the NPCC Business Support Office on 020 7084 8959/8958.</w:t>
      </w:r>
    </w:p>
    <w:p w14:paraId="48217966" w14:textId="77777777" w:rsidR="00216516" w:rsidRPr="00B976C1" w:rsidRDefault="00216516" w:rsidP="00216516">
      <w:pPr>
        <w:jc w:val="center"/>
        <w:rPr>
          <w:rFonts w:ascii="Calibri" w:hAnsi="Calibri" w:cs="Tahoma"/>
          <w:sz w:val="18"/>
          <w:szCs w:val="18"/>
        </w:rPr>
      </w:pPr>
    </w:p>
    <w:p w14:paraId="473B187E" w14:textId="77777777" w:rsidR="00216516" w:rsidRPr="00B976C1" w:rsidRDefault="00216516" w:rsidP="00216516">
      <w:pPr>
        <w:rPr>
          <w:rFonts w:ascii="Calibri" w:hAnsi="Calibri" w:cs="Tahoma"/>
          <w:sz w:val="18"/>
          <w:szCs w:val="18"/>
        </w:rPr>
      </w:pPr>
      <w:r w:rsidRPr="00B976C1">
        <w:rPr>
          <w:rFonts w:ascii="Calibri" w:hAnsi="Calibri" w:cs="Tahoma"/>
          <w:sz w:val="18"/>
          <w:szCs w:val="18"/>
        </w:rPr>
        <w:t xml:space="preserve">  </w:t>
      </w:r>
    </w:p>
    <w:p w14:paraId="41277CD4" w14:textId="77777777" w:rsidR="00216516" w:rsidRPr="00B976C1" w:rsidRDefault="00216516" w:rsidP="00216516">
      <w:pPr>
        <w:rPr>
          <w:rFonts w:ascii="Calibri" w:hAnsi="Calibri" w:cs="Tahoma"/>
          <w:sz w:val="18"/>
          <w:szCs w:val="18"/>
        </w:rPr>
      </w:pPr>
    </w:p>
    <w:p w14:paraId="22ECAFCD" w14:textId="77777777" w:rsidR="00216516" w:rsidRPr="00EB5162" w:rsidRDefault="00216516" w:rsidP="00216516">
      <w:pPr>
        <w:jc w:val="center"/>
        <w:rPr>
          <w:rFonts w:ascii="Calibri" w:hAnsi="Calibri" w:cs="Tahoma"/>
        </w:rPr>
      </w:pPr>
      <w:r>
        <w:rPr>
          <w:rFonts w:ascii="Calibri" w:hAnsi="Calibri" w:cs="Tahoma"/>
        </w:rPr>
        <w:t>© 2020 – NPC</w:t>
      </w:r>
    </w:p>
    <w:p w14:paraId="6D211CB1" w14:textId="77777777" w:rsidR="00216516" w:rsidRDefault="00216516">
      <w:pPr>
        <w:spacing w:after="200" w:line="276" w:lineRule="auto"/>
        <w:sectPr w:rsidR="00216516">
          <w:headerReference w:type="default" r:id="rId9"/>
          <w:pgSz w:w="11906" w:h="16838"/>
          <w:pgMar w:top="1440" w:right="1440" w:bottom="1440" w:left="1440" w:header="708" w:footer="708" w:gutter="0"/>
          <w:cols w:space="708"/>
          <w:docGrid w:linePitch="360"/>
        </w:sectPr>
      </w:pPr>
    </w:p>
    <w:p w14:paraId="2A56AE9C" w14:textId="77777777" w:rsidR="00216516" w:rsidRDefault="00216516" w:rsidP="00216516">
      <w:pPr>
        <w:rPr>
          <w:rFonts w:ascii="Calibri" w:hAnsi="Calibri" w:cs="Calibri"/>
          <w:sz w:val="24"/>
          <w:szCs w:val="24"/>
        </w:rPr>
      </w:pPr>
    </w:p>
    <w:p w14:paraId="5A755755" w14:textId="77777777" w:rsidR="00216516" w:rsidRPr="00B5152B" w:rsidRDefault="00216516" w:rsidP="00216516">
      <w:pPr>
        <w:rPr>
          <w:rFonts w:ascii="Calibri" w:hAnsi="Calibri" w:cs="Calibri"/>
          <w:sz w:val="24"/>
          <w:szCs w:val="24"/>
        </w:rPr>
      </w:pPr>
      <w:r w:rsidRPr="00B5152B">
        <w:rPr>
          <w:rFonts w:ascii="Calibri" w:hAnsi="Calibri" w:cs="Calibri"/>
          <w:sz w:val="24"/>
          <w:szCs w:val="24"/>
        </w:rPr>
        <w:t xml:space="preserve">Summary of Amendments to previous document </w:t>
      </w:r>
      <w:r w:rsidRPr="00B5152B">
        <w:rPr>
          <w:rFonts w:ascii="Calibri" w:hAnsi="Calibri" w:cs="Calibri"/>
          <w:b/>
          <w:color w:val="1F497D"/>
          <w:sz w:val="24"/>
          <w:szCs w:val="24"/>
          <w:lang w:eastAsia="en-GB"/>
        </w:rPr>
        <w:t>National Police Chiefs’ Council (NPCC) Police Requirements &amp; Response to Security Systems</w:t>
      </w:r>
    </w:p>
    <w:p w14:paraId="62A44EB7" w14:textId="77777777" w:rsidR="00216516" w:rsidRPr="00B5152B" w:rsidRDefault="00216516" w:rsidP="00216516">
      <w:pPr>
        <w:rPr>
          <w:rFonts w:ascii="Calibri" w:hAnsi="Calibri" w:cs="Calibri"/>
          <w:sz w:val="24"/>
          <w:szCs w:val="24"/>
        </w:rPr>
      </w:pPr>
    </w:p>
    <w:p w14:paraId="546C9F77" w14:textId="77777777" w:rsidR="00216516" w:rsidRPr="00B5152B" w:rsidRDefault="00216516" w:rsidP="00216516">
      <w:pPr>
        <w:rPr>
          <w:rFonts w:ascii="Calibri" w:hAnsi="Calibri" w:cs="Calibri"/>
          <w:color w:val="000000"/>
          <w:sz w:val="24"/>
          <w:szCs w:val="24"/>
          <w:lang w:eastAsia="en-GB"/>
        </w:rPr>
      </w:pPr>
      <w:r w:rsidRPr="00B5152B">
        <w:rPr>
          <w:rFonts w:ascii="Calibri" w:hAnsi="Calibri" w:cs="Calibri"/>
          <w:color w:val="000000"/>
          <w:sz w:val="24"/>
          <w:szCs w:val="24"/>
          <w:lang w:eastAsia="en-GB"/>
        </w:rPr>
        <w:t xml:space="preserve">The document has been retitled the </w:t>
      </w:r>
      <w:r w:rsidRPr="00B5152B">
        <w:rPr>
          <w:rFonts w:ascii="Calibri" w:hAnsi="Calibri" w:cs="Calibri"/>
          <w:b/>
          <w:color w:val="1F497D"/>
          <w:sz w:val="24"/>
          <w:szCs w:val="24"/>
          <w:lang w:eastAsia="en-GB"/>
        </w:rPr>
        <w:t>National Police Chiefs’ Council (NPCC) Police Operational Advice and Security Industry Requirements for Response to Security Systems</w:t>
      </w:r>
    </w:p>
    <w:p w14:paraId="662E8207" w14:textId="77777777" w:rsidR="00216516" w:rsidRDefault="00216516" w:rsidP="00216516">
      <w:pPr>
        <w:rPr>
          <w:rFonts w:cs="Arial"/>
          <w:color w:val="000000"/>
          <w:lang w:eastAsia="en-GB"/>
        </w:rPr>
      </w:pPr>
    </w:p>
    <w:p w14:paraId="213F32AB" w14:textId="77777777" w:rsidR="00216516" w:rsidRDefault="00216516" w:rsidP="00216516"/>
    <w:p w14:paraId="108781B9"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Title</w:t>
      </w:r>
      <w:r w:rsidRPr="00B5152B">
        <w:rPr>
          <w:rFonts w:ascii="Calibri" w:hAnsi="Calibri" w:cs="Calibri"/>
          <w:sz w:val="20"/>
          <w:szCs w:val="20"/>
          <w:lang w:val="en-US"/>
        </w:rPr>
        <w:tab/>
        <w:t>‘Police Requirements &amp; Response to Security Systems’ changed to ‘Police Operational Advice and Security Industry Requirements for Response to Security Systems’</w:t>
      </w:r>
    </w:p>
    <w:p w14:paraId="39884124"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Note</w:t>
      </w:r>
      <w:r w:rsidRPr="00B5152B">
        <w:rPr>
          <w:rFonts w:ascii="Calibri" w:hAnsi="Calibri" w:cs="Calibri"/>
          <w:sz w:val="20"/>
          <w:szCs w:val="20"/>
          <w:lang w:val="en-US"/>
        </w:rPr>
        <w:tab/>
        <w:t>All reference to document as ‘guidance’ changed to ‘requirements’ and formatting of spelling, capitalization, numbering, dates and similar standardized throughout the document</w:t>
      </w:r>
    </w:p>
    <w:p w14:paraId="3B37DEFD" w14:textId="77777777" w:rsidR="00216516" w:rsidRPr="00B5152B" w:rsidRDefault="00216516" w:rsidP="00216516">
      <w:pPr>
        <w:spacing w:line="360" w:lineRule="auto"/>
        <w:ind w:left="1418" w:hanging="1418"/>
        <w:rPr>
          <w:rFonts w:ascii="Calibri" w:hAnsi="Calibri" w:cs="Calibri"/>
          <w:sz w:val="20"/>
          <w:szCs w:val="20"/>
          <w:lang w:val="en-US"/>
        </w:rPr>
      </w:pPr>
    </w:p>
    <w:p w14:paraId="697272BD"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1.1</w:t>
      </w:r>
      <w:r w:rsidRPr="00B5152B">
        <w:rPr>
          <w:rFonts w:ascii="Calibri" w:hAnsi="Calibri" w:cs="Calibri"/>
          <w:sz w:val="20"/>
          <w:szCs w:val="20"/>
          <w:lang w:val="en-US"/>
        </w:rPr>
        <w:tab/>
        <w:t>‘requirements for Security System Services’ changed to ‘Requirements for Security Systems’</w:t>
      </w:r>
    </w:p>
    <w:p w14:paraId="66A8ACE7"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1.4</w:t>
      </w:r>
      <w:r w:rsidRPr="00B5152B">
        <w:rPr>
          <w:rFonts w:ascii="Calibri" w:hAnsi="Calibri" w:cs="Calibri"/>
          <w:sz w:val="20"/>
          <w:szCs w:val="20"/>
          <w:lang w:val="en-US"/>
        </w:rPr>
        <w:tab/>
        <w:t>‘restrictions’ changed to ‘requirements’</w:t>
      </w:r>
    </w:p>
    <w:p w14:paraId="6FFDF780"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1.5</w:t>
      </w:r>
      <w:r w:rsidRPr="00B5152B">
        <w:rPr>
          <w:rFonts w:ascii="Calibri" w:hAnsi="Calibri" w:cs="Calibri"/>
          <w:sz w:val="20"/>
          <w:szCs w:val="20"/>
          <w:lang w:val="en-US"/>
        </w:rPr>
        <w:tab/>
        <w:t>Wording of 3.2.6 inserted</w:t>
      </w:r>
    </w:p>
    <w:p w14:paraId="7D0CE4AE"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2.1.1</w:t>
      </w:r>
      <w:r w:rsidRPr="00B5152B">
        <w:rPr>
          <w:rFonts w:ascii="Calibri" w:hAnsi="Calibri" w:cs="Calibri"/>
          <w:sz w:val="20"/>
          <w:szCs w:val="20"/>
          <w:lang w:val="en-US"/>
        </w:rPr>
        <w:tab/>
        <w:t>‘Cat II’ referring to BS 8591 removed</w:t>
      </w:r>
    </w:p>
    <w:p w14:paraId="72ADD8B9"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2.1.2</w:t>
      </w:r>
      <w:r w:rsidRPr="00B5152B">
        <w:rPr>
          <w:rFonts w:ascii="Calibri" w:hAnsi="Calibri" w:cs="Calibri"/>
          <w:sz w:val="20"/>
          <w:szCs w:val="20"/>
          <w:lang w:val="en-US"/>
        </w:rPr>
        <w:tab/>
        <w:t>Sentence 2 removed</w:t>
      </w:r>
    </w:p>
    <w:p w14:paraId="1260389B"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2.1.3</w:t>
      </w:r>
      <w:r w:rsidRPr="00B5152B">
        <w:rPr>
          <w:rFonts w:ascii="Calibri" w:hAnsi="Calibri" w:cs="Calibri"/>
          <w:sz w:val="20"/>
          <w:szCs w:val="20"/>
          <w:lang w:val="en-US"/>
        </w:rPr>
        <w:tab/>
        <w:t xml:space="preserve">Wording of Appendix </w:t>
      </w:r>
      <w:proofErr w:type="gramStart"/>
      <w:r w:rsidRPr="00B5152B">
        <w:rPr>
          <w:rFonts w:ascii="Calibri" w:hAnsi="Calibri" w:cs="Calibri"/>
          <w:sz w:val="20"/>
          <w:szCs w:val="20"/>
          <w:lang w:val="en-US"/>
        </w:rPr>
        <w:t>E(</w:t>
      </w:r>
      <w:proofErr w:type="gramEnd"/>
      <w:r w:rsidRPr="00B5152B">
        <w:rPr>
          <w:rFonts w:ascii="Calibri" w:hAnsi="Calibri" w:cs="Calibri"/>
          <w:sz w:val="20"/>
          <w:szCs w:val="20"/>
          <w:lang w:val="en-US"/>
        </w:rPr>
        <w:t>7) inserted</w:t>
      </w:r>
    </w:p>
    <w:p w14:paraId="10684E7B"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2.2</w:t>
      </w:r>
      <w:r w:rsidRPr="00B5152B">
        <w:rPr>
          <w:rFonts w:ascii="Calibri" w:hAnsi="Calibri" w:cs="Calibri"/>
          <w:sz w:val="20"/>
          <w:szCs w:val="20"/>
          <w:lang w:val="en-US"/>
        </w:rPr>
        <w:tab/>
        <w:t xml:space="preserve"> ‘&amp; MONITORING CENTRES’ added to title</w:t>
      </w:r>
    </w:p>
    <w:p w14:paraId="0C9772B1"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2.2.1</w:t>
      </w:r>
      <w:r w:rsidRPr="00B5152B">
        <w:rPr>
          <w:rFonts w:ascii="Calibri" w:hAnsi="Calibri" w:cs="Calibri"/>
          <w:sz w:val="20"/>
          <w:szCs w:val="20"/>
          <w:lang w:val="en-US"/>
        </w:rPr>
        <w:tab/>
        <w:t>‘to security systems’ changed to ‘for security systems’</w:t>
      </w:r>
    </w:p>
    <w:p w14:paraId="2917B802"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2.3.2(b)</w:t>
      </w:r>
      <w:r w:rsidRPr="00B5152B">
        <w:rPr>
          <w:rFonts w:ascii="Calibri" w:hAnsi="Calibri" w:cs="Calibri"/>
          <w:sz w:val="20"/>
          <w:szCs w:val="20"/>
          <w:lang w:val="en-US"/>
        </w:rPr>
        <w:tab/>
        <w:t>‘and such adoption will be identified’ changed to ‘and, if not adopted, it should be identified’</w:t>
      </w:r>
    </w:p>
    <w:p w14:paraId="0DFAF80D" w14:textId="77777777" w:rsidR="00216516"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2.4.1</w:t>
      </w:r>
      <w:r w:rsidRPr="00B5152B">
        <w:rPr>
          <w:rFonts w:ascii="Calibri" w:hAnsi="Calibri" w:cs="Calibri"/>
          <w:sz w:val="20"/>
          <w:szCs w:val="20"/>
          <w:lang w:val="en-US"/>
        </w:rPr>
        <w:tab/>
        <w:t>‘on the NPCC website’ added to end of text</w:t>
      </w:r>
    </w:p>
    <w:p w14:paraId="700ABD99" w14:textId="77777777" w:rsidR="00216516" w:rsidRPr="00B5152B" w:rsidRDefault="00216516" w:rsidP="00216516">
      <w:pPr>
        <w:spacing w:line="360" w:lineRule="auto"/>
        <w:ind w:left="1418" w:hanging="1418"/>
        <w:rPr>
          <w:rFonts w:ascii="Calibri" w:hAnsi="Calibri" w:cs="Calibri"/>
          <w:sz w:val="20"/>
          <w:szCs w:val="20"/>
          <w:lang w:val="en-US"/>
        </w:rPr>
      </w:pPr>
      <w:r>
        <w:rPr>
          <w:rFonts w:ascii="Calibri" w:hAnsi="Calibri" w:cs="Calibri"/>
          <w:sz w:val="20"/>
          <w:szCs w:val="20"/>
          <w:lang w:val="en-US"/>
        </w:rPr>
        <w:t>2.6.1</w:t>
      </w:r>
      <w:r>
        <w:rPr>
          <w:rFonts w:ascii="Calibri" w:hAnsi="Calibri" w:cs="Calibri"/>
          <w:sz w:val="20"/>
          <w:szCs w:val="20"/>
          <w:lang w:val="en-US"/>
        </w:rPr>
        <w:tab/>
        <w:t xml:space="preserve">‘find my </w:t>
      </w:r>
      <w:proofErr w:type="spellStart"/>
      <w:r>
        <w:rPr>
          <w:rFonts w:ascii="Calibri" w:hAnsi="Calibri" w:cs="Calibri"/>
          <w:sz w:val="20"/>
          <w:szCs w:val="20"/>
          <w:lang w:val="en-US"/>
        </w:rPr>
        <w:t>Neighbourhood</w:t>
      </w:r>
      <w:proofErr w:type="spellEnd"/>
      <w:r>
        <w:rPr>
          <w:rFonts w:ascii="Calibri" w:hAnsi="Calibri" w:cs="Calibri"/>
          <w:sz w:val="20"/>
          <w:szCs w:val="20"/>
          <w:lang w:val="en-US"/>
        </w:rPr>
        <w:t xml:space="preserve">’ changed to ‘Find Your </w:t>
      </w:r>
      <w:proofErr w:type="spellStart"/>
      <w:r>
        <w:rPr>
          <w:rFonts w:ascii="Calibri" w:hAnsi="Calibri" w:cs="Calibri"/>
          <w:sz w:val="20"/>
          <w:szCs w:val="20"/>
          <w:lang w:val="en-US"/>
        </w:rPr>
        <w:t>Neighbourhood</w:t>
      </w:r>
      <w:proofErr w:type="spellEnd"/>
      <w:r>
        <w:rPr>
          <w:rFonts w:ascii="Calibri" w:hAnsi="Calibri" w:cs="Calibri"/>
          <w:sz w:val="20"/>
          <w:szCs w:val="20"/>
          <w:lang w:val="en-US"/>
        </w:rPr>
        <w:t>’</w:t>
      </w:r>
    </w:p>
    <w:p w14:paraId="67187D3B"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2.8.5</w:t>
      </w:r>
      <w:r w:rsidRPr="00B5152B">
        <w:rPr>
          <w:rFonts w:ascii="Calibri" w:hAnsi="Calibri" w:cs="Calibri"/>
          <w:sz w:val="20"/>
          <w:szCs w:val="20"/>
          <w:lang w:val="en-US"/>
        </w:rPr>
        <w:tab/>
        <w:t>Full-stop added after ‘ARC’ to create new sentence</w:t>
      </w:r>
    </w:p>
    <w:p w14:paraId="31893AF1"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2.10.2(c)</w:t>
      </w:r>
      <w:r w:rsidRPr="00B5152B">
        <w:rPr>
          <w:rFonts w:ascii="Calibri" w:hAnsi="Calibri" w:cs="Calibri"/>
          <w:sz w:val="20"/>
          <w:szCs w:val="20"/>
          <w:lang w:val="en-US"/>
        </w:rPr>
        <w:tab/>
        <w:t>‘HUA’ changed to ‘Hold-Up Alarm (HUA)</w:t>
      </w:r>
      <w:r w:rsidR="00973233">
        <w:rPr>
          <w:rFonts w:ascii="Calibri" w:hAnsi="Calibri" w:cs="Calibri"/>
          <w:sz w:val="20"/>
          <w:szCs w:val="20"/>
          <w:lang w:val="en-US"/>
        </w:rPr>
        <w:t>’</w:t>
      </w:r>
      <w:r w:rsidRPr="00B5152B">
        <w:rPr>
          <w:rFonts w:ascii="Calibri" w:hAnsi="Calibri" w:cs="Calibri"/>
          <w:sz w:val="20"/>
          <w:szCs w:val="20"/>
          <w:lang w:val="en-US"/>
        </w:rPr>
        <w:t xml:space="preserve"> and ‘lone worker system’ changed to ‘lone worker/CCTV systems’</w:t>
      </w:r>
    </w:p>
    <w:p w14:paraId="78A708B6"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2.10.4</w:t>
      </w:r>
      <w:r w:rsidRPr="00B5152B">
        <w:rPr>
          <w:rFonts w:ascii="Calibri" w:hAnsi="Calibri" w:cs="Calibri"/>
          <w:sz w:val="20"/>
          <w:szCs w:val="20"/>
          <w:lang w:val="en-US"/>
        </w:rPr>
        <w:tab/>
        <w:t>Re-wording of sentence</w:t>
      </w:r>
    </w:p>
    <w:p w14:paraId="3B06342A"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2.11.1</w:t>
      </w:r>
      <w:r w:rsidRPr="00B5152B">
        <w:rPr>
          <w:rFonts w:ascii="Calibri" w:hAnsi="Calibri" w:cs="Calibri"/>
          <w:sz w:val="20"/>
          <w:szCs w:val="20"/>
          <w:lang w:val="en-US"/>
        </w:rPr>
        <w:tab/>
        <w:t>Change to URN fee and removal of reference to ‘vehicle tracking’ and ‘Appendix U’</w:t>
      </w:r>
    </w:p>
    <w:p w14:paraId="780C0772"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2.11.4</w:t>
      </w:r>
      <w:r w:rsidRPr="00B5152B">
        <w:rPr>
          <w:rFonts w:ascii="Calibri" w:hAnsi="Calibri" w:cs="Calibri"/>
          <w:sz w:val="20"/>
          <w:szCs w:val="20"/>
          <w:lang w:val="en-US"/>
        </w:rPr>
        <w:tab/>
        <w:t>Removal of reference to ‘vehicle tracking’</w:t>
      </w:r>
    </w:p>
    <w:p w14:paraId="0086989A"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2.11.7</w:t>
      </w:r>
      <w:r w:rsidRPr="00B5152B">
        <w:rPr>
          <w:rFonts w:ascii="Calibri" w:hAnsi="Calibri" w:cs="Calibri"/>
          <w:sz w:val="20"/>
          <w:szCs w:val="20"/>
          <w:lang w:val="en-US"/>
        </w:rPr>
        <w:tab/>
        <w:t>Additional requirement</w:t>
      </w:r>
    </w:p>
    <w:p w14:paraId="46990CE8"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2.12.1</w:t>
      </w:r>
      <w:r w:rsidRPr="00B5152B">
        <w:rPr>
          <w:rFonts w:ascii="Calibri" w:hAnsi="Calibri" w:cs="Calibri"/>
          <w:sz w:val="20"/>
          <w:szCs w:val="20"/>
          <w:lang w:val="en-US"/>
        </w:rPr>
        <w:tab/>
        <w:t>‘MOU’ changed to ‘Memorandum of Understanding (MOU)’</w:t>
      </w:r>
    </w:p>
    <w:p w14:paraId="78910CA0"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3.1.3</w:t>
      </w:r>
      <w:r w:rsidRPr="00B5152B">
        <w:rPr>
          <w:rFonts w:ascii="Calibri" w:hAnsi="Calibri" w:cs="Calibri"/>
          <w:sz w:val="20"/>
          <w:szCs w:val="20"/>
          <w:lang w:val="en-US"/>
        </w:rPr>
        <w:tab/>
        <w:t>‘IAS’ changed to ‘Intruder Alarm System (IAS)’</w:t>
      </w:r>
    </w:p>
    <w:p w14:paraId="6F9E5474"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3.1.4</w:t>
      </w:r>
      <w:r w:rsidR="00F13884">
        <w:rPr>
          <w:rFonts w:ascii="Calibri" w:hAnsi="Calibri" w:cs="Calibri"/>
          <w:sz w:val="20"/>
          <w:szCs w:val="20"/>
          <w:lang w:val="en-US"/>
        </w:rPr>
        <w:tab/>
      </w:r>
      <w:r w:rsidR="000A50E4">
        <w:rPr>
          <w:rFonts w:ascii="Calibri" w:hAnsi="Calibri" w:cs="Calibri"/>
          <w:sz w:val="20"/>
          <w:szCs w:val="20"/>
          <w:lang w:val="en-US"/>
        </w:rPr>
        <w:t xml:space="preserve">‘Hold Up Alarms’ changed to ‘HUA’ and </w:t>
      </w:r>
      <w:r w:rsidR="00F13884">
        <w:rPr>
          <w:rFonts w:ascii="Calibri" w:hAnsi="Calibri" w:cs="Calibri"/>
          <w:sz w:val="20"/>
          <w:szCs w:val="20"/>
          <w:lang w:val="en-US"/>
        </w:rPr>
        <w:t>additional sentence re deadlines for electronic transfer of activations</w:t>
      </w:r>
      <w:r w:rsidRPr="00B5152B">
        <w:rPr>
          <w:rFonts w:ascii="Calibri" w:hAnsi="Calibri" w:cs="Calibri"/>
          <w:sz w:val="20"/>
          <w:szCs w:val="20"/>
          <w:lang w:val="en-US"/>
        </w:rPr>
        <w:t xml:space="preserve"> </w:t>
      </w:r>
    </w:p>
    <w:p w14:paraId="281AC992"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3.2.6</w:t>
      </w:r>
      <w:r w:rsidRPr="00B5152B">
        <w:rPr>
          <w:rFonts w:ascii="Calibri" w:hAnsi="Calibri" w:cs="Calibri"/>
          <w:sz w:val="20"/>
          <w:szCs w:val="20"/>
          <w:lang w:val="en-US"/>
        </w:rPr>
        <w:tab/>
        <w:t>Moved to 1.5</w:t>
      </w:r>
    </w:p>
    <w:p w14:paraId="26B3C161"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3.4.1</w:t>
      </w:r>
      <w:r w:rsidRPr="00B5152B">
        <w:rPr>
          <w:rFonts w:ascii="Calibri" w:hAnsi="Calibri" w:cs="Calibri"/>
          <w:sz w:val="20"/>
          <w:szCs w:val="20"/>
          <w:lang w:val="en-US"/>
        </w:rPr>
        <w:tab/>
        <w:t>Examples inserted</w:t>
      </w:r>
    </w:p>
    <w:p w14:paraId="590E69D3"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3.4.2</w:t>
      </w:r>
      <w:r w:rsidRPr="00B5152B">
        <w:rPr>
          <w:rFonts w:ascii="Calibri" w:hAnsi="Calibri" w:cs="Calibri"/>
          <w:sz w:val="20"/>
          <w:szCs w:val="20"/>
          <w:lang w:val="en-US"/>
        </w:rPr>
        <w:tab/>
        <w:t>Re-wording of sentence</w:t>
      </w:r>
    </w:p>
    <w:p w14:paraId="18FE975A"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3.4.5</w:t>
      </w:r>
      <w:r w:rsidRPr="00B5152B">
        <w:rPr>
          <w:rFonts w:ascii="Calibri" w:hAnsi="Calibri" w:cs="Calibri"/>
          <w:sz w:val="20"/>
          <w:szCs w:val="20"/>
          <w:lang w:val="en-US"/>
        </w:rPr>
        <w:tab/>
        <w:t>Change of the Note to past tense</w:t>
      </w:r>
    </w:p>
    <w:p w14:paraId="7A01070C" w14:textId="77777777" w:rsidR="00216516"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3.6.1-3 &amp; 3.6.5</w:t>
      </w:r>
      <w:r w:rsidRPr="00B5152B">
        <w:rPr>
          <w:rFonts w:ascii="Calibri" w:hAnsi="Calibri" w:cs="Calibri"/>
          <w:sz w:val="20"/>
          <w:szCs w:val="20"/>
          <w:lang w:val="en-US"/>
        </w:rPr>
        <w:tab/>
        <w:t>Re-worded and clarified</w:t>
      </w:r>
    </w:p>
    <w:p w14:paraId="14784FC6" w14:textId="77777777" w:rsidR="00216516" w:rsidRPr="00B5152B" w:rsidRDefault="00216516" w:rsidP="00216516">
      <w:pPr>
        <w:spacing w:line="360" w:lineRule="auto"/>
        <w:ind w:left="1418" w:hanging="1418"/>
        <w:rPr>
          <w:rFonts w:ascii="Calibri" w:hAnsi="Calibri" w:cs="Calibri"/>
          <w:sz w:val="20"/>
          <w:szCs w:val="20"/>
          <w:lang w:val="en-US"/>
        </w:rPr>
      </w:pPr>
      <w:r>
        <w:rPr>
          <w:rFonts w:ascii="Calibri" w:hAnsi="Calibri" w:cs="Calibri"/>
          <w:sz w:val="20"/>
          <w:szCs w:val="20"/>
          <w:lang w:val="en-US"/>
        </w:rPr>
        <w:lastRenderedPageBreak/>
        <w:t>4.1.1</w:t>
      </w:r>
      <w:r>
        <w:rPr>
          <w:rFonts w:ascii="Calibri" w:hAnsi="Calibri" w:cs="Calibri"/>
          <w:sz w:val="20"/>
          <w:szCs w:val="20"/>
          <w:lang w:val="en-US"/>
        </w:rPr>
        <w:tab/>
        <w:t>‘(GDPR)’ added after ‘General Data Protection Regulation’</w:t>
      </w:r>
    </w:p>
    <w:p w14:paraId="66990E82" w14:textId="77777777" w:rsidR="00216516"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4.1.3</w:t>
      </w:r>
      <w:r w:rsidRPr="00B5152B">
        <w:rPr>
          <w:rFonts w:ascii="Calibri" w:hAnsi="Calibri" w:cs="Calibri"/>
          <w:sz w:val="20"/>
          <w:szCs w:val="20"/>
          <w:lang w:val="en-US"/>
        </w:rPr>
        <w:tab/>
        <w:t>Additional requirement</w:t>
      </w:r>
    </w:p>
    <w:p w14:paraId="18CE782E" w14:textId="77777777" w:rsidR="00AA1311" w:rsidRPr="00B5152B" w:rsidRDefault="00AA1311" w:rsidP="00216516">
      <w:pPr>
        <w:spacing w:line="360" w:lineRule="auto"/>
        <w:ind w:left="1418" w:hanging="1418"/>
        <w:rPr>
          <w:rFonts w:ascii="Calibri" w:hAnsi="Calibri" w:cs="Calibri"/>
          <w:sz w:val="20"/>
          <w:szCs w:val="20"/>
          <w:lang w:val="en-US"/>
        </w:rPr>
      </w:pPr>
      <w:r>
        <w:rPr>
          <w:rFonts w:ascii="Calibri" w:hAnsi="Calibri" w:cs="Calibri"/>
          <w:sz w:val="20"/>
          <w:szCs w:val="20"/>
          <w:lang w:val="en-US"/>
        </w:rPr>
        <w:t>4.3.1</w:t>
      </w:r>
      <w:r>
        <w:rPr>
          <w:rFonts w:ascii="Calibri" w:hAnsi="Calibri" w:cs="Calibri"/>
          <w:sz w:val="20"/>
          <w:szCs w:val="20"/>
          <w:lang w:val="en-US"/>
        </w:rPr>
        <w:tab/>
        <w:t>‘</w:t>
      </w:r>
      <w:hyperlink r:id="rId10" w:history="1">
        <w:r w:rsidRPr="00B10A03">
          <w:rPr>
            <w:rStyle w:val="Hyperlink"/>
            <w:rFonts w:ascii="Calibri" w:hAnsi="Calibri" w:cs="Calibri"/>
            <w:sz w:val="20"/>
            <w:szCs w:val="20"/>
            <w:lang w:val="en-US"/>
          </w:rPr>
          <w:t>www.securedbydesign.com</w:t>
        </w:r>
      </w:hyperlink>
      <w:r>
        <w:rPr>
          <w:rFonts w:ascii="Calibri" w:hAnsi="Calibri" w:cs="Calibri"/>
          <w:sz w:val="20"/>
          <w:szCs w:val="20"/>
          <w:lang w:val="en-US"/>
        </w:rPr>
        <w:t>’ changed to ‘</w:t>
      </w:r>
      <w:hyperlink r:id="rId11" w:history="1">
        <w:r w:rsidRPr="00B10A03">
          <w:rPr>
            <w:rStyle w:val="Hyperlink"/>
            <w:rFonts w:ascii="Calibri" w:hAnsi="Calibri" w:cs="Calibri"/>
            <w:sz w:val="20"/>
            <w:szCs w:val="20"/>
            <w:lang w:val="en-US"/>
          </w:rPr>
          <w:t>www.policesecuritysystems.com</w:t>
        </w:r>
      </w:hyperlink>
      <w:r>
        <w:rPr>
          <w:rFonts w:ascii="Calibri" w:hAnsi="Calibri" w:cs="Calibri"/>
          <w:sz w:val="20"/>
          <w:szCs w:val="20"/>
          <w:lang w:val="en-US"/>
        </w:rPr>
        <w:t>‘</w:t>
      </w:r>
    </w:p>
    <w:p w14:paraId="43E54637"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4.5.1</w:t>
      </w:r>
      <w:r w:rsidRPr="00B5152B">
        <w:rPr>
          <w:rFonts w:ascii="Calibri" w:hAnsi="Calibri" w:cs="Calibri"/>
          <w:sz w:val="20"/>
          <w:szCs w:val="20"/>
          <w:lang w:val="en-US"/>
        </w:rPr>
        <w:tab/>
        <w:t>2</w:t>
      </w:r>
      <w:r w:rsidRPr="00B5152B">
        <w:rPr>
          <w:rFonts w:ascii="Calibri" w:hAnsi="Calibri" w:cs="Calibri"/>
          <w:sz w:val="20"/>
          <w:szCs w:val="20"/>
          <w:vertAlign w:val="superscript"/>
          <w:lang w:val="en-US"/>
        </w:rPr>
        <w:t>nd</w:t>
      </w:r>
      <w:r w:rsidRPr="00B5152B">
        <w:rPr>
          <w:rFonts w:ascii="Calibri" w:hAnsi="Calibri" w:cs="Calibri"/>
          <w:sz w:val="20"/>
          <w:szCs w:val="20"/>
          <w:lang w:val="en-US"/>
        </w:rPr>
        <w:t xml:space="preserve"> sentence moved to 4.5.3 and 3</w:t>
      </w:r>
      <w:r w:rsidRPr="00B5152B">
        <w:rPr>
          <w:rFonts w:ascii="Calibri" w:hAnsi="Calibri" w:cs="Calibri"/>
          <w:sz w:val="20"/>
          <w:szCs w:val="20"/>
          <w:vertAlign w:val="superscript"/>
          <w:lang w:val="en-US"/>
        </w:rPr>
        <w:t>rd</w:t>
      </w:r>
      <w:r w:rsidRPr="00B5152B">
        <w:rPr>
          <w:rFonts w:ascii="Calibri" w:hAnsi="Calibri" w:cs="Calibri"/>
          <w:sz w:val="20"/>
          <w:szCs w:val="20"/>
          <w:lang w:val="en-US"/>
        </w:rPr>
        <w:t xml:space="preserve"> sentence onwards moved to 4.5.2</w:t>
      </w:r>
    </w:p>
    <w:p w14:paraId="4DC38D16"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4.5.2</w:t>
      </w:r>
      <w:r w:rsidRPr="00B5152B">
        <w:rPr>
          <w:rFonts w:ascii="Calibri" w:hAnsi="Calibri" w:cs="Calibri"/>
          <w:sz w:val="20"/>
          <w:szCs w:val="20"/>
          <w:lang w:val="en-US"/>
        </w:rPr>
        <w:tab/>
        <w:t>Now 4.5.3</w:t>
      </w:r>
    </w:p>
    <w:p w14:paraId="62086E6A"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4.5.3</w:t>
      </w:r>
      <w:r w:rsidRPr="00B5152B">
        <w:rPr>
          <w:rFonts w:ascii="Calibri" w:hAnsi="Calibri" w:cs="Calibri"/>
          <w:sz w:val="20"/>
          <w:szCs w:val="20"/>
          <w:lang w:val="en-US"/>
        </w:rPr>
        <w:tab/>
        <w:t>Now 4.5.4</w:t>
      </w:r>
    </w:p>
    <w:p w14:paraId="7880C826"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4.5.4</w:t>
      </w:r>
      <w:r w:rsidRPr="00B5152B">
        <w:rPr>
          <w:rFonts w:ascii="Calibri" w:hAnsi="Calibri" w:cs="Calibri"/>
          <w:sz w:val="20"/>
          <w:szCs w:val="20"/>
          <w:lang w:val="en-US"/>
        </w:rPr>
        <w:tab/>
        <w:t>Now 4.5.5</w:t>
      </w:r>
    </w:p>
    <w:p w14:paraId="7F8B4C5E" w14:textId="77777777" w:rsidR="00216516"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4.5.4</w:t>
      </w:r>
      <w:r w:rsidRPr="00B5152B">
        <w:rPr>
          <w:rFonts w:ascii="Calibri" w:hAnsi="Calibri" w:cs="Calibri"/>
          <w:sz w:val="20"/>
          <w:szCs w:val="20"/>
          <w:lang w:val="en-US"/>
        </w:rPr>
        <w:tab/>
        <w:t>Now 4.5.6</w:t>
      </w:r>
    </w:p>
    <w:p w14:paraId="1DFDA803" w14:textId="77777777" w:rsidR="00FB1A52" w:rsidRPr="00B5152B" w:rsidRDefault="00FB1A52" w:rsidP="00216516">
      <w:pPr>
        <w:spacing w:line="360" w:lineRule="auto"/>
        <w:ind w:left="1418" w:hanging="1418"/>
        <w:rPr>
          <w:rFonts w:ascii="Calibri" w:hAnsi="Calibri" w:cs="Calibri"/>
          <w:sz w:val="20"/>
          <w:szCs w:val="20"/>
          <w:lang w:val="en-US"/>
        </w:rPr>
      </w:pPr>
      <w:r>
        <w:rPr>
          <w:rFonts w:ascii="Calibri" w:hAnsi="Calibri" w:cs="Calibri"/>
          <w:sz w:val="20"/>
          <w:szCs w:val="20"/>
          <w:lang w:val="en-US"/>
        </w:rPr>
        <w:t>4.5.5</w:t>
      </w:r>
      <w:r>
        <w:rPr>
          <w:rFonts w:ascii="Calibri" w:hAnsi="Calibri" w:cs="Calibri"/>
          <w:sz w:val="20"/>
          <w:szCs w:val="20"/>
          <w:lang w:val="en-US"/>
        </w:rPr>
        <w:tab/>
        <w:t>Point 4 ‘of the recipient of the call’ inserted after ‘identity’</w:t>
      </w:r>
    </w:p>
    <w:p w14:paraId="27234A4A"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4.6.1</w:t>
      </w:r>
      <w:r w:rsidRPr="00B5152B">
        <w:rPr>
          <w:rFonts w:ascii="Calibri" w:hAnsi="Calibri" w:cs="Calibri"/>
          <w:sz w:val="20"/>
          <w:szCs w:val="20"/>
          <w:lang w:val="en-US"/>
        </w:rPr>
        <w:tab/>
        <w:t>Additional requirement at (d)</w:t>
      </w:r>
    </w:p>
    <w:p w14:paraId="0FE5D280"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4.6.2</w:t>
      </w:r>
      <w:r w:rsidRPr="00B5152B">
        <w:rPr>
          <w:rFonts w:ascii="Calibri" w:hAnsi="Calibri" w:cs="Calibri"/>
          <w:sz w:val="20"/>
          <w:szCs w:val="20"/>
          <w:lang w:val="en-US"/>
        </w:rPr>
        <w:tab/>
        <w:t>Additional requirement</w:t>
      </w:r>
    </w:p>
    <w:p w14:paraId="7EC93543"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4.6.2</w:t>
      </w:r>
      <w:r w:rsidRPr="00B5152B">
        <w:rPr>
          <w:rFonts w:ascii="Calibri" w:hAnsi="Calibri" w:cs="Calibri"/>
          <w:sz w:val="20"/>
          <w:szCs w:val="20"/>
          <w:lang w:val="en-US"/>
        </w:rPr>
        <w:tab/>
        <w:t>Now 4.6.3</w:t>
      </w:r>
    </w:p>
    <w:p w14:paraId="080D5776"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4.6.3</w:t>
      </w:r>
      <w:r w:rsidRPr="00B5152B">
        <w:rPr>
          <w:rFonts w:ascii="Calibri" w:hAnsi="Calibri" w:cs="Calibri"/>
          <w:sz w:val="20"/>
          <w:szCs w:val="20"/>
          <w:lang w:val="en-US"/>
        </w:rPr>
        <w:tab/>
        <w:t xml:space="preserve">Now 4.6.4 and title of document changed (see above) and availability changed to </w:t>
      </w:r>
      <w:r w:rsidR="00AA1311">
        <w:rPr>
          <w:rFonts w:ascii="Calibri" w:hAnsi="Calibri" w:cs="Calibri"/>
          <w:sz w:val="20"/>
          <w:szCs w:val="20"/>
          <w:lang w:val="en-US"/>
        </w:rPr>
        <w:t>‘</w:t>
      </w:r>
      <w:hyperlink r:id="rId12" w:history="1">
        <w:r w:rsidR="00AA1311" w:rsidRPr="00B10A03">
          <w:rPr>
            <w:rStyle w:val="Hyperlink"/>
            <w:rFonts w:ascii="Calibri" w:hAnsi="Calibri" w:cs="Calibri"/>
            <w:sz w:val="20"/>
            <w:szCs w:val="20"/>
            <w:lang w:val="en-US"/>
          </w:rPr>
          <w:t>www.policesecuritysystems.com</w:t>
        </w:r>
      </w:hyperlink>
      <w:r w:rsidR="00AA1311">
        <w:rPr>
          <w:rFonts w:ascii="Calibri" w:hAnsi="Calibri" w:cs="Calibri"/>
          <w:sz w:val="20"/>
          <w:szCs w:val="20"/>
          <w:lang w:val="en-US"/>
        </w:rPr>
        <w:t xml:space="preserve">’ </w:t>
      </w:r>
      <w:r w:rsidRPr="00B5152B">
        <w:rPr>
          <w:rFonts w:ascii="Calibri" w:hAnsi="Calibri" w:cs="Calibri"/>
          <w:sz w:val="20"/>
          <w:szCs w:val="20"/>
          <w:lang w:val="en-US"/>
        </w:rPr>
        <w:t xml:space="preserve"> </w:t>
      </w:r>
    </w:p>
    <w:p w14:paraId="02E0F0C2"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4.6.4</w:t>
      </w:r>
      <w:r w:rsidRPr="00B5152B">
        <w:rPr>
          <w:rFonts w:ascii="Calibri" w:hAnsi="Calibri" w:cs="Calibri"/>
          <w:sz w:val="20"/>
          <w:szCs w:val="20"/>
          <w:lang w:val="en-US"/>
        </w:rPr>
        <w:tab/>
        <w:t xml:space="preserve">Removed requirement </w:t>
      </w:r>
    </w:p>
    <w:p w14:paraId="0A81005F"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5</w:t>
      </w:r>
      <w:r w:rsidRPr="00B5152B">
        <w:rPr>
          <w:rFonts w:ascii="Calibri" w:hAnsi="Calibri" w:cs="Calibri"/>
          <w:sz w:val="20"/>
          <w:szCs w:val="20"/>
          <w:lang w:val="en-US"/>
        </w:rPr>
        <w:tab/>
        <w:t>Appendix U now ‘not in use’</w:t>
      </w:r>
    </w:p>
    <w:p w14:paraId="11F7F157"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All Appendices</w:t>
      </w:r>
      <w:r w:rsidRPr="00B5152B">
        <w:rPr>
          <w:rFonts w:ascii="Calibri" w:hAnsi="Calibri" w:cs="Calibri"/>
          <w:sz w:val="20"/>
          <w:szCs w:val="20"/>
          <w:lang w:val="en-US"/>
        </w:rPr>
        <w:tab/>
        <w:t>‘(April 2020)’ added to Appendix details</w:t>
      </w:r>
    </w:p>
    <w:p w14:paraId="6FF2633F"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A</w:t>
      </w:r>
      <w:r w:rsidRPr="00B5152B">
        <w:rPr>
          <w:rFonts w:ascii="Calibri" w:hAnsi="Calibri" w:cs="Calibri"/>
          <w:sz w:val="20"/>
          <w:szCs w:val="20"/>
          <w:lang w:val="en-US"/>
        </w:rPr>
        <w:tab/>
        <w:t>Re-formatted and required insertions identified and bracketed in red</w:t>
      </w:r>
    </w:p>
    <w:p w14:paraId="40D651E0"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B</w:t>
      </w:r>
      <w:r w:rsidRPr="00B5152B">
        <w:rPr>
          <w:rFonts w:ascii="Calibri" w:hAnsi="Calibri" w:cs="Calibri"/>
          <w:sz w:val="20"/>
          <w:szCs w:val="20"/>
          <w:lang w:val="en-US"/>
        </w:rPr>
        <w:tab/>
        <w:t xml:space="preserve">Re-formatted and required insertions identified and bracketed in red and availability changed to </w:t>
      </w:r>
      <w:r w:rsidR="00AA1311">
        <w:rPr>
          <w:rFonts w:ascii="Calibri" w:hAnsi="Calibri" w:cs="Calibri"/>
          <w:sz w:val="20"/>
          <w:szCs w:val="20"/>
          <w:lang w:val="en-US"/>
        </w:rPr>
        <w:t>‘</w:t>
      </w:r>
      <w:hyperlink r:id="rId13" w:history="1">
        <w:r w:rsidR="00AA1311" w:rsidRPr="00B10A03">
          <w:rPr>
            <w:rStyle w:val="Hyperlink"/>
            <w:rFonts w:ascii="Calibri" w:hAnsi="Calibri" w:cs="Calibri"/>
            <w:sz w:val="20"/>
            <w:szCs w:val="20"/>
            <w:lang w:val="en-US"/>
          </w:rPr>
          <w:t>www.policesecuritysystems.com</w:t>
        </w:r>
      </w:hyperlink>
      <w:r w:rsidR="00AA1311">
        <w:rPr>
          <w:rFonts w:ascii="Calibri" w:hAnsi="Calibri" w:cs="Calibri"/>
          <w:sz w:val="20"/>
          <w:szCs w:val="20"/>
          <w:lang w:val="en-US"/>
        </w:rPr>
        <w:t xml:space="preserve">’ </w:t>
      </w:r>
    </w:p>
    <w:p w14:paraId="790FC27B"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w:t>
      </w:r>
      <w:r w:rsidRPr="00B5152B">
        <w:rPr>
          <w:rFonts w:ascii="Calibri" w:hAnsi="Calibri" w:cs="Calibri"/>
          <w:sz w:val="20"/>
          <w:szCs w:val="20"/>
          <w:lang w:val="en-US"/>
        </w:rPr>
        <w:tab/>
        <w:t>Sub-title ‘PROPOSED PROCEDURE’ changed to ‘PROCEDURE’ and required insertions identified and bracketed in red</w:t>
      </w:r>
      <w:r w:rsidR="00FB1A52">
        <w:rPr>
          <w:rFonts w:ascii="Calibri" w:hAnsi="Calibri" w:cs="Calibri"/>
          <w:sz w:val="20"/>
          <w:szCs w:val="20"/>
          <w:lang w:val="en-US"/>
        </w:rPr>
        <w:t>. Bottom of page 1 questions numbered 1-4 and note added ‘Note: if the answer is YES to question 3 or 4, this request may be delayed pending the outcome of the investigation or court case’</w:t>
      </w:r>
    </w:p>
    <w:p w14:paraId="6CA4ED28"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C(i)</w:t>
      </w:r>
      <w:r w:rsidRPr="00B5152B">
        <w:rPr>
          <w:rFonts w:ascii="Calibri" w:hAnsi="Calibri" w:cs="Calibri"/>
          <w:sz w:val="20"/>
          <w:szCs w:val="20"/>
          <w:lang w:val="en-US"/>
        </w:rPr>
        <w:tab/>
        <w:t>1</w:t>
      </w:r>
      <w:r w:rsidRPr="00B5152B">
        <w:rPr>
          <w:rFonts w:ascii="Calibri" w:hAnsi="Calibri" w:cs="Calibri"/>
          <w:sz w:val="20"/>
          <w:szCs w:val="20"/>
          <w:vertAlign w:val="superscript"/>
          <w:lang w:val="en-US"/>
        </w:rPr>
        <w:t>st</w:t>
      </w:r>
      <w:r w:rsidRPr="00B5152B">
        <w:rPr>
          <w:rFonts w:ascii="Calibri" w:hAnsi="Calibri" w:cs="Calibri"/>
          <w:sz w:val="20"/>
          <w:szCs w:val="20"/>
          <w:lang w:val="en-US"/>
        </w:rPr>
        <w:t xml:space="preserve"> sentence of (xi) inserted and original (i) now (ii)</w:t>
      </w:r>
    </w:p>
    <w:p w14:paraId="0E2AF6C5"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C(ii)</w:t>
      </w:r>
      <w:r w:rsidRPr="00B5152B">
        <w:rPr>
          <w:rFonts w:ascii="Calibri" w:hAnsi="Calibri" w:cs="Calibri"/>
          <w:sz w:val="20"/>
          <w:szCs w:val="20"/>
          <w:lang w:val="en-US"/>
        </w:rPr>
        <w:tab/>
        <w:t>Now (iii)</w:t>
      </w:r>
    </w:p>
    <w:p w14:paraId="214991F3"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C(iii)</w:t>
      </w:r>
      <w:r w:rsidRPr="00B5152B">
        <w:rPr>
          <w:rFonts w:ascii="Calibri" w:hAnsi="Calibri" w:cs="Calibri"/>
          <w:sz w:val="20"/>
          <w:szCs w:val="20"/>
          <w:lang w:val="en-US"/>
        </w:rPr>
        <w:tab/>
        <w:t>Now (iv)</w:t>
      </w:r>
    </w:p>
    <w:p w14:paraId="1E70DB77"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C(iv)</w:t>
      </w:r>
      <w:r w:rsidRPr="00B5152B">
        <w:rPr>
          <w:rFonts w:ascii="Calibri" w:hAnsi="Calibri" w:cs="Calibri"/>
          <w:sz w:val="20"/>
          <w:szCs w:val="20"/>
          <w:lang w:val="en-US"/>
        </w:rPr>
        <w:tab/>
        <w:t>Now (v)</w:t>
      </w:r>
    </w:p>
    <w:p w14:paraId="6AA022F1"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C(v)</w:t>
      </w:r>
      <w:r w:rsidRPr="00B5152B">
        <w:rPr>
          <w:rFonts w:ascii="Calibri" w:hAnsi="Calibri" w:cs="Calibri"/>
          <w:sz w:val="20"/>
          <w:szCs w:val="20"/>
          <w:lang w:val="en-US"/>
        </w:rPr>
        <w:tab/>
        <w:t>Now (vi)</w:t>
      </w:r>
    </w:p>
    <w:p w14:paraId="1C697908"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C(vi)</w:t>
      </w:r>
      <w:r w:rsidRPr="00B5152B">
        <w:rPr>
          <w:rFonts w:ascii="Calibri" w:hAnsi="Calibri" w:cs="Calibri"/>
          <w:sz w:val="20"/>
          <w:szCs w:val="20"/>
          <w:lang w:val="en-US"/>
        </w:rPr>
        <w:tab/>
        <w:t xml:space="preserve">Now (vii) </w:t>
      </w:r>
    </w:p>
    <w:p w14:paraId="1554D697"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C(vii)</w:t>
      </w:r>
      <w:r w:rsidRPr="00B5152B">
        <w:rPr>
          <w:rFonts w:ascii="Calibri" w:hAnsi="Calibri" w:cs="Calibri"/>
          <w:sz w:val="20"/>
          <w:szCs w:val="20"/>
          <w:lang w:val="en-US"/>
        </w:rPr>
        <w:tab/>
        <w:t>Now (viii) and ‘for the police’ re advising employers inserted</w:t>
      </w:r>
    </w:p>
    <w:p w14:paraId="72B9188C"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C(viii)</w:t>
      </w:r>
      <w:r w:rsidRPr="00B5152B">
        <w:rPr>
          <w:rFonts w:ascii="Calibri" w:hAnsi="Calibri" w:cs="Calibri"/>
          <w:sz w:val="20"/>
          <w:szCs w:val="20"/>
          <w:lang w:val="en-US"/>
        </w:rPr>
        <w:tab/>
        <w:t>Now (ix) and ‘using standard letter Appendix C Annexe A’ inserted re reply from police</w:t>
      </w:r>
    </w:p>
    <w:p w14:paraId="41EFADD1"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C(ix)</w:t>
      </w:r>
      <w:r w:rsidRPr="00B5152B">
        <w:rPr>
          <w:rFonts w:ascii="Calibri" w:hAnsi="Calibri" w:cs="Calibri"/>
          <w:sz w:val="20"/>
          <w:szCs w:val="20"/>
          <w:lang w:val="en-US"/>
        </w:rPr>
        <w:tab/>
        <w:t>Now (x) and additional sentence added</w:t>
      </w:r>
    </w:p>
    <w:p w14:paraId="22EC079D"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C(x)</w:t>
      </w:r>
      <w:r w:rsidRPr="00B5152B">
        <w:rPr>
          <w:rFonts w:ascii="Calibri" w:hAnsi="Calibri" w:cs="Calibri"/>
          <w:sz w:val="20"/>
          <w:szCs w:val="20"/>
          <w:lang w:val="en-US"/>
        </w:rPr>
        <w:tab/>
        <w:t>Now (xi)</w:t>
      </w:r>
    </w:p>
    <w:p w14:paraId="53ECDFF6"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C(xi)</w:t>
      </w:r>
      <w:r w:rsidRPr="00B5152B">
        <w:rPr>
          <w:rFonts w:ascii="Calibri" w:hAnsi="Calibri" w:cs="Calibri"/>
          <w:sz w:val="20"/>
          <w:szCs w:val="20"/>
          <w:lang w:val="en-US"/>
        </w:rPr>
        <w:tab/>
        <w:t>Now (xii) and 1</w:t>
      </w:r>
      <w:r w:rsidRPr="00B5152B">
        <w:rPr>
          <w:rFonts w:ascii="Calibri" w:hAnsi="Calibri" w:cs="Calibri"/>
          <w:sz w:val="20"/>
          <w:szCs w:val="20"/>
          <w:vertAlign w:val="superscript"/>
          <w:lang w:val="en-US"/>
        </w:rPr>
        <w:t>st</w:t>
      </w:r>
      <w:r w:rsidRPr="00B5152B">
        <w:rPr>
          <w:rFonts w:ascii="Calibri" w:hAnsi="Calibri" w:cs="Calibri"/>
          <w:sz w:val="20"/>
          <w:szCs w:val="20"/>
          <w:lang w:val="en-US"/>
        </w:rPr>
        <w:t xml:space="preserve"> sentence moved to (i)</w:t>
      </w:r>
    </w:p>
    <w:p w14:paraId="4158B69C"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 xml:space="preserve">Appendix C(xii) </w:t>
      </w:r>
      <w:r w:rsidRPr="00B5152B">
        <w:rPr>
          <w:rFonts w:ascii="Calibri" w:hAnsi="Calibri" w:cs="Calibri"/>
          <w:sz w:val="20"/>
          <w:szCs w:val="20"/>
          <w:lang w:val="en-US"/>
        </w:rPr>
        <w:tab/>
        <w:t>Now (xiii)</w:t>
      </w:r>
    </w:p>
    <w:p w14:paraId="03625B23"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C(xiii)</w:t>
      </w:r>
      <w:r w:rsidRPr="00B5152B">
        <w:rPr>
          <w:rFonts w:ascii="Calibri" w:hAnsi="Calibri" w:cs="Calibri"/>
          <w:sz w:val="20"/>
          <w:szCs w:val="20"/>
          <w:lang w:val="en-US"/>
        </w:rPr>
        <w:tab/>
        <w:t xml:space="preserve">Now (xiv) </w:t>
      </w:r>
    </w:p>
    <w:p w14:paraId="6F4F06BC"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C(xiv)</w:t>
      </w:r>
      <w:r w:rsidRPr="00B5152B">
        <w:rPr>
          <w:rFonts w:ascii="Calibri" w:hAnsi="Calibri" w:cs="Calibri"/>
          <w:sz w:val="20"/>
          <w:szCs w:val="20"/>
          <w:lang w:val="en-US"/>
        </w:rPr>
        <w:tab/>
        <w:t>Now (xv) and ‘Useful Links’ moved to end of section</w:t>
      </w:r>
    </w:p>
    <w:p w14:paraId="45C23CE7"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lastRenderedPageBreak/>
        <w:t>Appendix C(xv)</w:t>
      </w:r>
      <w:r w:rsidRPr="00B5152B">
        <w:rPr>
          <w:rFonts w:ascii="Calibri" w:hAnsi="Calibri" w:cs="Calibri"/>
          <w:sz w:val="20"/>
          <w:szCs w:val="20"/>
          <w:lang w:val="en-US"/>
        </w:rPr>
        <w:tab/>
        <w:t>Now (xvi)</w:t>
      </w:r>
    </w:p>
    <w:p w14:paraId="47A74541" w14:textId="77777777" w:rsidR="00216516" w:rsidRPr="00B5152B" w:rsidRDefault="00216516" w:rsidP="00216516">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(xvi)</w:t>
      </w:r>
      <w:r w:rsidRPr="00B5152B">
        <w:rPr>
          <w:rFonts w:ascii="Calibri" w:hAnsi="Calibri" w:cs="Calibri"/>
          <w:sz w:val="20"/>
          <w:szCs w:val="20"/>
          <w:lang w:val="en-US"/>
        </w:rPr>
        <w:tab/>
        <w:t>Now (xvii) and ‘Useful Links’ inserted</w:t>
      </w:r>
    </w:p>
    <w:p w14:paraId="7718B88F"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 xml:space="preserve">Appendix </w:t>
      </w:r>
      <w:proofErr w:type="gramStart"/>
      <w:r w:rsidRPr="00B5152B">
        <w:rPr>
          <w:rFonts w:ascii="Calibri" w:hAnsi="Calibri" w:cs="Calibri"/>
          <w:sz w:val="20"/>
          <w:szCs w:val="20"/>
          <w:lang w:val="en-US"/>
        </w:rPr>
        <w:t>C(</w:t>
      </w:r>
      <w:proofErr w:type="gramEnd"/>
      <w:r w:rsidRPr="00B5152B">
        <w:rPr>
          <w:rFonts w:ascii="Calibri" w:hAnsi="Calibri" w:cs="Calibri"/>
          <w:sz w:val="20"/>
          <w:szCs w:val="20"/>
          <w:lang w:val="en-US"/>
        </w:rPr>
        <w:t>1)</w:t>
      </w:r>
      <w:r w:rsidRPr="00B5152B">
        <w:rPr>
          <w:rFonts w:ascii="Calibri" w:hAnsi="Calibri" w:cs="Calibri"/>
          <w:sz w:val="20"/>
          <w:szCs w:val="20"/>
          <w:lang w:val="en-US"/>
        </w:rPr>
        <w:tab/>
        <w:t>‘Alarm’ changed to ‘Security’ in title</w:t>
      </w:r>
    </w:p>
    <w:p w14:paraId="0A6D4003"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 xml:space="preserve">Appendix </w:t>
      </w:r>
      <w:proofErr w:type="gramStart"/>
      <w:r w:rsidRPr="00B5152B">
        <w:rPr>
          <w:rFonts w:ascii="Calibri" w:hAnsi="Calibri" w:cs="Calibri"/>
          <w:sz w:val="20"/>
          <w:szCs w:val="20"/>
          <w:lang w:val="en-US"/>
        </w:rPr>
        <w:t>C(</w:t>
      </w:r>
      <w:proofErr w:type="gramEnd"/>
      <w:r w:rsidRPr="00B5152B">
        <w:rPr>
          <w:rFonts w:ascii="Calibri" w:hAnsi="Calibri" w:cs="Calibri"/>
          <w:sz w:val="20"/>
          <w:szCs w:val="20"/>
          <w:lang w:val="en-US"/>
        </w:rPr>
        <w:t>2)</w:t>
      </w:r>
      <w:r w:rsidRPr="00B5152B">
        <w:rPr>
          <w:rFonts w:ascii="Calibri" w:hAnsi="Calibri" w:cs="Calibri"/>
          <w:sz w:val="20"/>
          <w:szCs w:val="20"/>
          <w:lang w:val="en-US"/>
        </w:rPr>
        <w:tab/>
        <w:t>‘Companies’ changed to ‘Company’ in title and reference to point (ii) changed to (iii)</w:t>
      </w:r>
    </w:p>
    <w:p w14:paraId="1C3D6286"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w:t>
      </w:r>
      <w:r w:rsidRPr="00B5152B">
        <w:rPr>
          <w:rFonts w:ascii="Calibri" w:hAnsi="Calibri" w:cs="Calibri"/>
          <w:sz w:val="20"/>
          <w:szCs w:val="20"/>
          <w:lang w:val="en-US"/>
        </w:rPr>
        <w:tab/>
        <w:t xml:space="preserve">(Form A Part A) Re-titled ‘REQUEST FOR A POLICE CONVICTION CHECK’. Document re-formatted and police ‘record check’ changed to ‘conviction check’ and ‘force requirements’ changed to ‘NPCC requirements’ and ‘police records’ changed to ‘police conviction records’ in disclaimer. Also ‘ADDITIONAL ADDRESS DETAILS’ space removed and ‘continue on an additional sheet’ replaces ‘continue at the end of the form’. Wording re </w:t>
      </w:r>
      <w:r>
        <w:rPr>
          <w:rFonts w:ascii="Calibri" w:hAnsi="Calibri" w:cs="Calibri"/>
          <w:sz w:val="20"/>
          <w:szCs w:val="20"/>
          <w:lang w:val="en-US"/>
        </w:rPr>
        <w:t>‘</w:t>
      </w:r>
      <w:r w:rsidRPr="00B5152B">
        <w:rPr>
          <w:rFonts w:ascii="Calibri" w:hAnsi="Calibri" w:cs="Calibri"/>
          <w:sz w:val="20"/>
          <w:szCs w:val="20"/>
          <w:lang w:val="en-US"/>
        </w:rPr>
        <w:t>Proof of Identity’ changed</w:t>
      </w:r>
    </w:p>
    <w:p w14:paraId="79F96154"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w:t>
      </w:r>
      <w:r w:rsidRPr="00B5152B">
        <w:rPr>
          <w:rFonts w:ascii="Calibri" w:hAnsi="Calibri" w:cs="Calibri"/>
          <w:sz w:val="20"/>
          <w:szCs w:val="20"/>
          <w:lang w:val="en-US"/>
        </w:rPr>
        <w:tab/>
        <w:t>(Form A Part B) Re-formatted and police ‘check’ changed to ‘conviction check’</w:t>
      </w:r>
    </w:p>
    <w:p w14:paraId="6F17CBA0"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w:t>
      </w:r>
      <w:r w:rsidRPr="00B5152B">
        <w:rPr>
          <w:rFonts w:ascii="Calibri" w:hAnsi="Calibri" w:cs="Calibri"/>
          <w:sz w:val="20"/>
          <w:szCs w:val="20"/>
          <w:lang w:val="en-US"/>
        </w:rPr>
        <w:tab/>
        <w:t xml:space="preserve">(Form A Part C) Re-formatted and NIB removed and ‘criminal record’ changed to ‘criminal conviction </w:t>
      </w:r>
      <w:proofErr w:type="gramStart"/>
      <w:r w:rsidRPr="00B5152B">
        <w:rPr>
          <w:rFonts w:ascii="Calibri" w:hAnsi="Calibri" w:cs="Calibri"/>
          <w:sz w:val="20"/>
          <w:szCs w:val="20"/>
          <w:lang w:val="en-US"/>
        </w:rPr>
        <w:t>record ’</w:t>
      </w:r>
      <w:proofErr w:type="gramEnd"/>
    </w:p>
    <w:p w14:paraId="7EEB998E" w14:textId="77777777" w:rsidR="00B658A8"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C</w:t>
      </w:r>
      <w:r w:rsidRPr="00B5152B">
        <w:rPr>
          <w:rFonts w:ascii="Calibri" w:hAnsi="Calibri" w:cs="Calibri"/>
          <w:sz w:val="20"/>
          <w:szCs w:val="20"/>
          <w:lang w:val="en-US"/>
        </w:rPr>
        <w:tab/>
        <w:t>(Form B) Re-formatted and ‘preclude’ changed to ‘prohibit’</w:t>
      </w:r>
    </w:p>
    <w:p w14:paraId="2F6ED419" w14:textId="77777777" w:rsidR="00FB1A52" w:rsidRDefault="00FB1A52" w:rsidP="00B658A8">
      <w:pPr>
        <w:spacing w:line="360" w:lineRule="auto"/>
        <w:ind w:left="1418" w:hanging="1418"/>
        <w:rPr>
          <w:rFonts w:ascii="Calibri" w:hAnsi="Calibri" w:cs="Calibri"/>
          <w:sz w:val="20"/>
          <w:szCs w:val="20"/>
          <w:lang w:val="en-US"/>
        </w:rPr>
      </w:pPr>
      <w:r>
        <w:rPr>
          <w:rFonts w:ascii="Calibri" w:hAnsi="Calibri" w:cs="Calibri"/>
          <w:sz w:val="20"/>
          <w:szCs w:val="20"/>
          <w:lang w:val="en-US"/>
        </w:rPr>
        <w:t>Appendix C</w:t>
      </w:r>
      <w:r>
        <w:rPr>
          <w:rFonts w:ascii="Calibri" w:hAnsi="Calibri" w:cs="Calibri"/>
          <w:sz w:val="20"/>
          <w:szCs w:val="20"/>
          <w:lang w:val="en-US"/>
        </w:rPr>
        <w:tab/>
        <w:t xml:space="preserve">(Annexe A) New letter entitled ‘FROM POLICE TO SECURITY SYSTEM COMPANY RE RESULT OF APPENDIX C CHECK – MEETS REQUIREMENTS’ </w:t>
      </w:r>
    </w:p>
    <w:p w14:paraId="49CB9222" w14:textId="77777777" w:rsidR="00FB1A52" w:rsidRPr="00B5152B" w:rsidRDefault="00FB1A52" w:rsidP="00FB1A52">
      <w:pPr>
        <w:spacing w:line="360" w:lineRule="auto"/>
        <w:ind w:left="1418" w:hanging="1418"/>
        <w:rPr>
          <w:rFonts w:ascii="Calibri" w:hAnsi="Calibri" w:cs="Calibri"/>
          <w:sz w:val="20"/>
          <w:szCs w:val="20"/>
          <w:lang w:val="en-US"/>
        </w:rPr>
      </w:pPr>
      <w:r>
        <w:rPr>
          <w:rFonts w:ascii="Calibri" w:hAnsi="Calibri" w:cs="Calibri"/>
          <w:sz w:val="20"/>
          <w:szCs w:val="20"/>
          <w:lang w:val="en-US"/>
        </w:rPr>
        <w:t>Appendix C</w:t>
      </w:r>
      <w:r>
        <w:rPr>
          <w:rFonts w:ascii="Calibri" w:hAnsi="Calibri" w:cs="Calibri"/>
          <w:sz w:val="20"/>
          <w:szCs w:val="20"/>
          <w:lang w:val="en-US"/>
        </w:rPr>
        <w:tab/>
        <w:t xml:space="preserve">(Annexe B) New letter entitled ‘FROM POLICE TO SECURITY SYSTEM COMPANY RE RESULT OF APPENDIX C CHECK – DOES NOT MEET REQUIREMENTS’ </w:t>
      </w:r>
    </w:p>
    <w:p w14:paraId="21B1EE08"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E</w:t>
      </w:r>
      <w:r w:rsidRPr="00B5152B">
        <w:rPr>
          <w:rFonts w:ascii="Calibri" w:hAnsi="Calibri" w:cs="Calibri"/>
          <w:sz w:val="20"/>
          <w:szCs w:val="20"/>
          <w:lang w:val="en-US"/>
        </w:rPr>
        <w:tab/>
        <w:t>(1) Change to URN fee and removal of reference to ‘Appendix U’ and reference to ‘vehicle tracking’</w:t>
      </w:r>
      <w:r w:rsidRPr="00B5152B">
        <w:rPr>
          <w:rFonts w:ascii="Calibri" w:hAnsi="Calibri" w:cs="Calibri"/>
          <w:sz w:val="20"/>
          <w:szCs w:val="20"/>
          <w:lang w:val="en-US"/>
        </w:rPr>
        <w:tab/>
      </w:r>
    </w:p>
    <w:p w14:paraId="42056DEA"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E</w:t>
      </w:r>
      <w:r w:rsidRPr="00B5152B">
        <w:rPr>
          <w:rFonts w:ascii="Calibri" w:hAnsi="Calibri" w:cs="Calibri"/>
          <w:sz w:val="20"/>
          <w:szCs w:val="20"/>
          <w:lang w:val="en-US"/>
        </w:rPr>
        <w:tab/>
        <w:t>(3(b)) Change to fee</w:t>
      </w:r>
    </w:p>
    <w:p w14:paraId="65568F02"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E</w:t>
      </w:r>
      <w:r w:rsidRPr="00B5152B">
        <w:rPr>
          <w:rFonts w:ascii="Calibri" w:hAnsi="Calibri" w:cs="Calibri"/>
          <w:sz w:val="20"/>
          <w:szCs w:val="20"/>
          <w:lang w:val="en-US"/>
        </w:rPr>
        <w:tab/>
        <w:t>(3(c)) Additional point re multiple URNs</w:t>
      </w:r>
    </w:p>
    <w:p w14:paraId="44B93A3C" w14:textId="77777777" w:rsidR="00B658A8"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E</w:t>
      </w:r>
      <w:r w:rsidRPr="00B5152B">
        <w:rPr>
          <w:rFonts w:ascii="Calibri" w:hAnsi="Calibri" w:cs="Calibri"/>
          <w:sz w:val="20"/>
          <w:szCs w:val="20"/>
          <w:lang w:val="en-US"/>
        </w:rPr>
        <w:tab/>
        <w:t>(3(c)) Now (d) and ‘unless upgraded to….’ changed to ‘This may be reconsidered on appeal’ and ‘to include the name of previous maintainer and the new maintainer’ removed</w:t>
      </w:r>
    </w:p>
    <w:p w14:paraId="10FBE8F7" w14:textId="77777777" w:rsidR="00AA1311" w:rsidRDefault="00AA1311" w:rsidP="002705AE">
      <w:pPr>
        <w:spacing w:line="360" w:lineRule="auto"/>
        <w:ind w:left="1418" w:hanging="1418"/>
        <w:rPr>
          <w:rFonts w:ascii="Calibri" w:hAnsi="Calibri" w:cs="Calibri"/>
          <w:sz w:val="20"/>
          <w:szCs w:val="20"/>
          <w:lang w:val="en-US"/>
        </w:rPr>
      </w:pPr>
      <w:r>
        <w:rPr>
          <w:rFonts w:ascii="Calibri" w:hAnsi="Calibri" w:cs="Calibri"/>
          <w:sz w:val="20"/>
          <w:szCs w:val="20"/>
          <w:lang w:val="en-US"/>
        </w:rPr>
        <w:t>Appendix E</w:t>
      </w:r>
      <w:r>
        <w:rPr>
          <w:rFonts w:ascii="Calibri" w:hAnsi="Calibri" w:cs="Calibri"/>
          <w:sz w:val="20"/>
          <w:szCs w:val="20"/>
          <w:lang w:val="en-US"/>
        </w:rPr>
        <w:tab/>
        <w:t>(final sentence) ‘ENCLOSED WITH THIS FORM’ changed to ‘ENCLOSED WITH APPENDIX G’</w:t>
      </w:r>
    </w:p>
    <w:p w14:paraId="2B25050D" w14:textId="77777777" w:rsidR="002705AE" w:rsidRPr="00B5152B" w:rsidRDefault="002705AE" w:rsidP="002705AE">
      <w:pPr>
        <w:spacing w:line="360" w:lineRule="auto"/>
        <w:ind w:left="1418" w:hanging="1418"/>
        <w:rPr>
          <w:rFonts w:ascii="Calibri" w:hAnsi="Calibri" w:cs="Calibri"/>
          <w:sz w:val="20"/>
          <w:szCs w:val="20"/>
          <w:lang w:val="en-US"/>
        </w:rPr>
      </w:pPr>
      <w:r>
        <w:rPr>
          <w:rFonts w:ascii="Calibri" w:hAnsi="Calibri" w:cs="Calibri"/>
          <w:sz w:val="20"/>
          <w:szCs w:val="20"/>
          <w:lang w:val="en-US"/>
        </w:rPr>
        <w:t>Appendix E</w:t>
      </w:r>
      <w:r>
        <w:rPr>
          <w:rFonts w:ascii="Calibri" w:hAnsi="Calibri" w:cs="Calibri"/>
          <w:sz w:val="20"/>
          <w:szCs w:val="20"/>
          <w:lang w:val="en-US"/>
        </w:rPr>
        <w:tab/>
        <w:t>(4) ‘URN’s will retain their false alarm history’ prefixed by ‘In all above circumstances’</w:t>
      </w:r>
    </w:p>
    <w:p w14:paraId="463F9BD7"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E</w:t>
      </w:r>
      <w:r w:rsidRPr="00B5152B">
        <w:rPr>
          <w:rFonts w:ascii="Calibri" w:hAnsi="Calibri" w:cs="Calibri"/>
          <w:sz w:val="20"/>
          <w:szCs w:val="20"/>
          <w:lang w:val="en-US"/>
        </w:rPr>
        <w:tab/>
        <w:t>(5) ‘security systems group’ changed to ‘SSG’</w:t>
      </w:r>
    </w:p>
    <w:p w14:paraId="114A51F6"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E</w:t>
      </w:r>
      <w:r w:rsidRPr="00B5152B">
        <w:rPr>
          <w:rFonts w:ascii="Calibri" w:hAnsi="Calibri" w:cs="Calibri"/>
          <w:sz w:val="20"/>
          <w:szCs w:val="20"/>
          <w:lang w:val="en-US"/>
        </w:rPr>
        <w:tab/>
        <w:t>(7) Wording moved to 2.1.3</w:t>
      </w:r>
    </w:p>
    <w:p w14:paraId="6B370F73" w14:textId="77777777" w:rsidR="00B658A8"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F</w:t>
      </w:r>
      <w:r w:rsidRPr="00B5152B">
        <w:rPr>
          <w:rFonts w:ascii="Calibri" w:hAnsi="Calibri" w:cs="Calibri"/>
          <w:sz w:val="20"/>
          <w:szCs w:val="20"/>
          <w:lang w:val="en-US"/>
        </w:rPr>
        <w:tab/>
      </w:r>
      <w:r>
        <w:rPr>
          <w:rFonts w:ascii="Calibri" w:hAnsi="Calibri" w:cs="Calibri"/>
          <w:sz w:val="20"/>
          <w:szCs w:val="20"/>
          <w:lang w:val="en-US"/>
        </w:rPr>
        <w:t>Form and lists re-formatted and given title ‘APPLICATION TO INSTALL OR VARY A SECURITY SYSTEM’. ‘</w:t>
      </w:r>
      <w:proofErr w:type="spellStart"/>
      <w:r>
        <w:rPr>
          <w:rFonts w:ascii="Calibri" w:hAnsi="Calibri" w:cs="Calibri"/>
          <w:sz w:val="20"/>
          <w:szCs w:val="20"/>
          <w:lang w:val="en-US"/>
        </w:rPr>
        <w:t>Veh</w:t>
      </w:r>
      <w:proofErr w:type="spellEnd"/>
      <w:r>
        <w:rPr>
          <w:rFonts w:ascii="Calibri" w:hAnsi="Calibri" w:cs="Calibri"/>
          <w:sz w:val="20"/>
          <w:szCs w:val="20"/>
          <w:lang w:val="en-US"/>
        </w:rPr>
        <w:t xml:space="preserve"> Tracking’ removed from ‘EXISTING URN No’ section: ‘CERTIFICATE/’ removed from ‘CONTRACT NUMBER’ section.</w:t>
      </w:r>
    </w:p>
    <w:p w14:paraId="3A589AC0" w14:textId="77777777" w:rsidR="00B658A8" w:rsidRPr="00B5152B" w:rsidRDefault="00B658A8" w:rsidP="00B658A8">
      <w:pPr>
        <w:spacing w:line="360" w:lineRule="auto"/>
        <w:ind w:left="1418" w:hanging="1418"/>
        <w:rPr>
          <w:rFonts w:ascii="Calibri" w:hAnsi="Calibri" w:cs="Calibri"/>
          <w:sz w:val="20"/>
          <w:szCs w:val="20"/>
          <w:lang w:val="en-US"/>
        </w:rPr>
      </w:pPr>
      <w:r>
        <w:rPr>
          <w:rFonts w:ascii="Calibri" w:hAnsi="Calibri" w:cs="Calibri"/>
          <w:sz w:val="20"/>
          <w:szCs w:val="20"/>
          <w:lang w:val="en-US"/>
        </w:rPr>
        <w:tab/>
        <w:t xml:space="preserve">Following changed in drop-down lists: ‘Vehicle Tracking’ and ‘CAT 5’ removed from ‘TYPE OF SYSTEM’; ‘Smoke Generator’ changed to ‘Fog (intruder)’ and ‘Smoke Raid Control’ changed to ‘Fog </w:t>
      </w:r>
      <w:r w:rsidR="002705AE">
        <w:rPr>
          <w:rFonts w:ascii="Calibri" w:hAnsi="Calibri" w:cs="Calibri"/>
          <w:sz w:val="20"/>
          <w:szCs w:val="20"/>
          <w:lang w:val="en-US"/>
        </w:rPr>
        <w:t>(HUA)’ in ‘ADDITIONAL FEATURES’;</w:t>
      </w:r>
      <w:r>
        <w:rPr>
          <w:rFonts w:ascii="Calibri" w:hAnsi="Calibri" w:cs="Calibri"/>
          <w:sz w:val="20"/>
          <w:szCs w:val="20"/>
          <w:lang w:val="en-US"/>
        </w:rPr>
        <w:t xml:space="preserve"> ‘CAT 5 ATSVIVR’ changed to ‘Secured by Design Standard’ in</w:t>
      </w:r>
      <w:r w:rsidR="002705AE">
        <w:rPr>
          <w:rFonts w:ascii="Calibri" w:hAnsi="Calibri" w:cs="Calibri"/>
          <w:sz w:val="20"/>
          <w:szCs w:val="20"/>
          <w:lang w:val="en-US"/>
        </w:rPr>
        <w:t xml:space="preserve"> ‘STANDARDS TO WHICH INSTALLED’;</w:t>
      </w:r>
      <w:r>
        <w:rPr>
          <w:rFonts w:ascii="Calibri" w:hAnsi="Calibri" w:cs="Calibri"/>
          <w:sz w:val="20"/>
          <w:szCs w:val="20"/>
          <w:lang w:val="en-US"/>
        </w:rPr>
        <w:t xml:space="preserve"> ‘Maintenance Contract Cancelled’ changed to ‘Cancellation of URN’ and ‘Change of Sounder Delay’ rem</w:t>
      </w:r>
      <w:r w:rsidR="002705AE">
        <w:rPr>
          <w:rFonts w:ascii="Calibri" w:hAnsi="Calibri" w:cs="Calibri"/>
          <w:sz w:val="20"/>
          <w:szCs w:val="20"/>
          <w:lang w:val="en-US"/>
        </w:rPr>
        <w:t>oved from ‘VARIATION REASON(S)’</w:t>
      </w:r>
    </w:p>
    <w:p w14:paraId="743587D8"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F</w:t>
      </w:r>
      <w:r w:rsidRPr="00B5152B">
        <w:rPr>
          <w:rFonts w:ascii="Calibri" w:hAnsi="Calibri" w:cs="Calibri"/>
          <w:sz w:val="20"/>
          <w:szCs w:val="20"/>
          <w:lang w:val="en-US"/>
        </w:rPr>
        <w:tab/>
        <w:t xml:space="preserve">Annexe </w:t>
      </w:r>
      <w:proofErr w:type="gramStart"/>
      <w:r w:rsidRPr="00B5152B">
        <w:rPr>
          <w:rFonts w:ascii="Calibri" w:hAnsi="Calibri" w:cs="Calibri"/>
          <w:sz w:val="20"/>
          <w:szCs w:val="20"/>
          <w:lang w:val="en-US"/>
        </w:rPr>
        <w:t>A</w:t>
      </w:r>
      <w:proofErr w:type="gramEnd"/>
      <w:r w:rsidRPr="00B5152B">
        <w:rPr>
          <w:rFonts w:ascii="Calibri" w:hAnsi="Calibri" w:cs="Calibri"/>
          <w:sz w:val="20"/>
          <w:szCs w:val="20"/>
          <w:lang w:val="en-US"/>
        </w:rPr>
        <w:t xml:space="preserve"> Re-formatted and ‘NB’ re-worded re combined URNs</w:t>
      </w:r>
    </w:p>
    <w:p w14:paraId="44A97057" w14:textId="77777777" w:rsidR="00B658A8" w:rsidRPr="00B5152B"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lastRenderedPageBreak/>
        <w:t>Appendix F</w:t>
      </w:r>
      <w:r w:rsidRPr="00B5152B">
        <w:rPr>
          <w:rFonts w:ascii="Calibri" w:hAnsi="Calibri" w:cs="Calibri"/>
          <w:sz w:val="20"/>
          <w:szCs w:val="20"/>
          <w:lang w:val="en-US"/>
        </w:rPr>
        <w:tab/>
        <w:t>Annexe B Re-formatted</w:t>
      </w:r>
      <w:r w:rsidR="002705AE">
        <w:rPr>
          <w:rFonts w:ascii="Calibri" w:hAnsi="Calibri" w:cs="Calibri"/>
          <w:sz w:val="20"/>
          <w:szCs w:val="20"/>
          <w:lang w:val="en-US"/>
        </w:rPr>
        <w:t xml:space="preserve"> and (page 2 table) column heading changed from ‘remedy’ to ‘Remedial Work’</w:t>
      </w:r>
    </w:p>
    <w:p w14:paraId="334791A6" w14:textId="77777777" w:rsidR="002705AE" w:rsidRDefault="00B658A8" w:rsidP="00B658A8">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F</w:t>
      </w:r>
      <w:r w:rsidRPr="00B5152B">
        <w:rPr>
          <w:rFonts w:ascii="Calibri" w:hAnsi="Calibri" w:cs="Calibri"/>
          <w:sz w:val="20"/>
          <w:szCs w:val="20"/>
          <w:lang w:val="en-US"/>
        </w:rPr>
        <w:tab/>
        <w:t xml:space="preserve">Annexe C Re-formatted and where ’App’ </w:t>
      </w:r>
      <w:r w:rsidR="002705AE">
        <w:rPr>
          <w:rFonts w:ascii="Calibri" w:hAnsi="Calibri" w:cs="Calibri"/>
          <w:sz w:val="20"/>
          <w:szCs w:val="20"/>
          <w:lang w:val="en-US"/>
        </w:rPr>
        <w:t xml:space="preserve">is </w:t>
      </w:r>
      <w:r w:rsidRPr="00B5152B">
        <w:rPr>
          <w:rFonts w:ascii="Calibri" w:hAnsi="Calibri" w:cs="Calibri"/>
          <w:sz w:val="20"/>
          <w:szCs w:val="20"/>
          <w:lang w:val="en-US"/>
        </w:rPr>
        <w:t>entered, changed to ‘Appendix’</w:t>
      </w:r>
      <w:r w:rsidR="002705AE">
        <w:rPr>
          <w:rFonts w:ascii="Calibri" w:hAnsi="Calibri" w:cs="Calibri"/>
          <w:sz w:val="20"/>
          <w:szCs w:val="20"/>
          <w:lang w:val="en-US"/>
        </w:rPr>
        <w:t>.</w:t>
      </w:r>
    </w:p>
    <w:p w14:paraId="5BAB5130" w14:textId="77777777" w:rsidR="00B658A8" w:rsidRDefault="00B658A8" w:rsidP="002705AE">
      <w:pPr>
        <w:spacing w:line="360" w:lineRule="auto"/>
        <w:ind w:left="1418"/>
        <w:rPr>
          <w:rFonts w:ascii="Calibri" w:hAnsi="Calibri" w:cs="Calibri"/>
          <w:sz w:val="20"/>
          <w:szCs w:val="20"/>
          <w:lang w:val="en-US"/>
        </w:rPr>
      </w:pPr>
      <w:r>
        <w:rPr>
          <w:rFonts w:ascii="Calibri" w:hAnsi="Calibri" w:cs="Calibri"/>
          <w:sz w:val="20"/>
          <w:szCs w:val="20"/>
          <w:lang w:val="en-US"/>
        </w:rPr>
        <w:t>Point</w:t>
      </w:r>
      <w:r w:rsidRPr="00B5152B">
        <w:rPr>
          <w:rFonts w:ascii="Calibri" w:hAnsi="Calibri" w:cs="Calibri"/>
          <w:sz w:val="20"/>
          <w:szCs w:val="20"/>
          <w:lang w:val="en-US"/>
        </w:rPr>
        <w:t xml:space="preserve"> 3 </w:t>
      </w:r>
      <w:r>
        <w:rPr>
          <w:rFonts w:ascii="Calibri" w:hAnsi="Calibri" w:cs="Calibri"/>
          <w:sz w:val="20"/>
          <w:szCs w:val="20"/>
          <w:lang w:val="en-US"/>
        </w:rPr>
        <w:t xml:space="preserve">of </w:t>
      </w:r>
      <w:r w:rsidRPr="00B5152B">
        <w:rPr>
          <w:rFonts w:ascii="Calibri" w:hAnsi="Calibri" w:cs="Calibri"/>
          <w:sz w:val="20"/>
          <w:szCs w:val="20"/>
          <w:lang w:val="en-US"/>
        </w:rPr>
        <w:t>‘Reinstatement</w:t>
      </w:r>
      <w:r>
        <w:rPr>
          <w:rFonts w:ascii="Calibri" w:hAnsi="Calibri" w:cs="Calibri"/>
          <w:sz w:val="20"/>
          <w:szCs w:val="20"/>
          <w:lang w:val="en-US"/>
        </w:rPr>
        <w:t xml:space="preserve"> </w:t>
      </w:r>
      <w:proofErr w:type="spellStart"/>
      <w:r>
        <w:rPr>
          <w:rFonts w:ascii="Calibri" w:hAnsi="Calibri" w:cs="Calibri"/>
          <w:sz w:val="20"/>
          <w:szCs w:val="20"/>
          <w:lang w:val="en-US"/>
        </w:rPr>
        <w:t>etc</w:t>
      </w:r>
      <w:proofErr w:type="spellEnd"/>
      <w:r w:rsidRPr="00B5152B">
        <w:rPr>
          <w:rFonts w:ascii="Calibri" w:hAnsi="Calibri" w:cs="Calibri"/>
          <w:sz w:val="20"/>
          <w:szCs w:val="20"/>
          <w:lang w:val="en-US"/>
        </w:rPr>
        <w:t>’ section</w:t>
      </w:r>
      <w:r w:rsidR="002705AE">
        <w:rPr>
          <w:rFonts w:ascii="Calibri" w:hAnsi="Calibri" w:cs="Calibri"/>
          <w:sz w:val="20"/>
          <w:szCs w:val="20"/>
          <w:lang w:val="en-US"/>
        </w:rPr>
        <w:t xml:space="preserve"> -</w:t>
      </w:r>
      <w:r>
        <w:rPr>
          <w:rFonts w:ascii="Calibri" w:hAnsi="Calibri" w:cs="Calibri"/>
          <w:sz w:val="20"/>
          <w:szCs w:val="20"/>
          <w:lang w:val="en-US"/>
        </w:rPr>
        <w:t xml:space="preserve"> split to ‘Domestic’ and ‘Commercial’ with ‘(Discretionary 90 days clear of false calls)’ removed.</w:t>
      </w:r>
    </w:p>
    <w:p w14:paraId="56568E01" w14:textId="77777777" w:rsidR="00B658A8" w:rsidRPr="00B5152B" w:rsidRDefault="00B658A8" w:rsidP="00B658A8">
      <w:pPr>
        <w:spacing w:line="360" w:lineRule="auto"/>
        <w:ind w:left="1418" w:hanging="1418"/>
        <w:rPr>
          <w:rFonts w:ascii="Calibri" w:hAnsi="Calibri" w:cs="Calibri"/>
          <w:sz w:val="20"/>
          <w:szCs w:val="20"/>
          <w:lang w:val="en-US"/>
        </w:rPr>
      </w:pPr>
      <w:r>
        <w:rPr>
          <w:rFonts w:ascii="Calibri" w:hAnsi="Calibri" w:cs="Calibri"/>
          <w:sz w:val="20"/>
          <w:szCs w:val="20"/>
          <w:lang w:val="en-US"/>
        </w:rPr>
        <w:tab/>
        <w:t>Point 4 – wording moved to a second item ca</w:t>
      </w:r>
      <w:r w:rsidR="002705AE">
        <w:rPr>
          <w:rFonts w:ascii="Calibri" w:hAnsi="Calibri" w:cs="Calibri"/>
          <w:sz w:val="20"/>
          <w:szCs w:val="20"/>
          <w:lang w:val="en-US"/>
        </w:rPr>
        <w:t>lled ‘HUA Level 3 Confirmation method additional failure’;</w:t>
      </w:r>
      <w:r>
        <w:rPr>
          <w:rFonts w:ascii="Calibri" w:hAnsi="Calibri" w:cs="Calibri"/>
          <w:sz w:val="20"/>
          <w:szCs w:val="20"/>
          <w:lang w:val="en-US"/>
        </w:rPr>
        <w:t xml:space="preserve"> ‘(Discretionary 90 days clear of false calls)’ removed</w:t>
      </w:r>
      <w:r w:rsidR="002705AE">
        <w:rPr>
          <w:rFonts w:ascii="Calibri" w:hAnsi="Calibri" w:cs="Calibri"/>
          <w:sz w:val="20"/>
          <w:szCs w:val="20"/>
          <w:lang w:val="en-US"/>
        </w:rPr>
        <w:t>;</w:t>
      </w:r>
      <w:r>
        <w:rPr>
          <w:rFonts w:ascii="Calibri" w:hAnsi="Calibri" w:cs="Calibri"/>
          <w:sz w:val="20"/>
          <w:szCs w:val="20"/>
          <w:lang w:val="en-US"/>
        </w:rPr>
        <w:t xml:space="preserve"> first item now ’90 days clear of false calls’.</w:t>
      </w:r>
    </w:p>
    <w:p w14:paraId="5192A7F6"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G</w:t>
      </w:r>
      <w:r w:rsidRPr="00B5152B">
        <w:rPr>
          <w:rFonts w:ascii="Calibri" w:hAnsi="Calibri" w:cs="Calibri"/>
          <w:sz w:val="20"/>
          <w:szCs w:val="20"/>
          <w:lang w:val="en-US"/>
        </w:rPr>
        <w:tab/>
        <w:t>Re-formatted and ‘excluding air weapons’ inserted and ‘NONE’ replaced by ‘SECURITY FOGGING DEVICE’ and ‘the Appendix F’ changed to ‘your URN Application/ Variation form’</w:t>
      </w:r>
    </w:p>
    <w:p w14:paraId="02425BEB" w14:textId="77777777" w:rsidR="00C93F17"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G</w:t>
      </w:r>
      <w:r w:rsidRPr="00B5152B">
        <w:rPr>
          <w:rFonts w:ascii="Calibri" w:hAnsi="Calibri" w:cs="Calibri"/>
          <w:sz w:val="20"/>
          <w:szCs w:val="20"/>
          <w:lang w:val="en-US"/>
        </w:rPr>
        <w:tab/>
        <w:t>(1) Change to fee and ‘Unique Reference Number’ changed to ‘URN’</w:t>
      </w:r>
    </w:p>
    <w:p w14:paraId="46CCE7CA" w14:textId="77777777" w:rsidR="00590C5D" w:rsidRPr="00B5152B" w:rsidRDefault="00590C5D" w:rsidP="00C93F17">
      <w:pPr>
        <w:spacing w:line="360" w:lineRule="auto"/>
        <w:ind w:left="1418" w:hanging="1418"/>
        <w:rPr>
          <w:rFonts w:ascii="Calibri" w:hAnsi="Calibri" w:cs="Calibri"/>
          <w:sz w:val="20"/>
          <w:szCs w:val="20"/>
          <w:lang w:val="en-US"/>
        </w:rPr>
      </w:pPr>
      <w:r>
        <w:rPr>
          <w:rFonts w:ascii="Calibri" w:hAnsi="Calibri" w:cs="Calibri"/>
          <w:sz w:val="20"/>
          <w:szCs w:val="20"/>
          <w:lang w:val="en-US"/>
        </w:rPr>
        <w:t>Appendix H</w:t>
      </w:r>
      <w:r>
        <w:rPr>
          <w:rFonts w:ascii="Calibri" w:hAnsi="Calibri" w:cs="Calibri"/>
          <w:sz w:val="20"/>
          <w:szCs w:val="20"/>
          <w:lang w:val="en-US"/>
        </w:rPr>
        <w:tab/>
        <w:t>‘</w:t>
      </w:r>
      <w:hyperlink r:id="rId14" w:history="1">
        <w:r w:rsidRPr="00B10A03">
          <w:rPr>
            <w:rStyle w:val="Hyperlink"/>
            <w:rFonts w:ascii="Calibri" w:hAnsi="Calibri" w:cs="Calibri"/>
            <w:sz w:val="20"/>
            <w:szCs w:val="20"/>
            <w:lang w:val="en-US"/>
          </w:rPr>
          <w:t>www.securedbydesign.com</w:t>
        </w:r>
      </w:hyperlink>
      <w:r>
        <w:rPr>
          <w:rFonts w:ascii="Calibri" w:hAnsi="Calibri" w:cs="Calibri"/>
          <w:sz w:val="20"/>
          <w:szCs w:val="20"/>
          <w:lang w:val="en-US"/>
        </w:rPr>
        <w:t>‘ changed to ‘</w:t>
      </w:r>
      <w:hyperlink r:id="rId15" w:history="1">
        <w:r w:rsidRPr="00B10A03">
          <w:rPr>
            <w:rStyle w:val="Hyperlink"/>
            <w:rFonts w:ascii="Calibri" w:hAnsi="Calibri" w:cs="Calibri"/>
            <w:sz w:val="20"/>
            <w:szCs w:val="20"/>
            <w:lang w:val="en-US"/>
          </w:rPr>
          <w:t>www.policesecuritysystems.com</w:t>
        </w:r>
      </w:hyperlink>
      <w:r>
        <w:rPr>
          <w:rFonts w:ascii="Calibri" w:hAnsi="Calibri" w:cs="Calibri"/>
          <w:sz w:val="20"/>
          <w:szCs w:val="20"/>
          <w:lang w:val="en-US"/>
        </w:rPr>
        <w:t xml:space="preserve">’ </w:t>
      </w:r>
    </w:p>
    <w:p w14:paraId="3DE50AAD"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K</w:t>
      </w:r>
      <w:r w:rsidRPr="00B5152B">
        <w:rPr>
          <w:rFonts w:ascii="Calibri" w:hAnsi="Calibri" w:cs="Calibri"/>
          <w:sz w:val="20"/>
          <w:szCs w:val="20"/>
          <w:lang w:val="en-US"/>
        </w:rPr>
        <w:tab/>
        <w:t>(2) Addition re keyholder replacements</w:t>
      </w:r>
    </w:p>
    <w:p w14:paraId="16D7549C"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K</w:t>
      </w:r>
      <w:r w:rsidRPr="00B5152B">
        <w:rPr>
          <w:rFonts w:ascii="Calibri" w:hAnsi="Calibri" w:cs="Calibri"/>
          <w:sz w:val="20"/>
          <w:szCs w:val="20"/>
          <w:lang w:val="en-US"/>
        </w:rPr>
        <w:tab/>
        <w:t>(4) ‘current policy’ changed to ‘current police security requirements’ and ‘for 90 days’ removed</w:t>
      </w:r>
    </w:p>
    <w:p w14:paraId="5DD59C44"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L</w:t>
      </w:r>
      <w:r w:rsidRPr="00B5152B">
        <w:rPr>
          <w:rFonts w:ascii="Calibri" w:hAnsi="Calibri" w:cs="Calibri"/>
          <w:sz w:val="20"/>
          <w:szCs w:val="20"/>
          <w:lang w:val="en-US"/>
        </w:rPr>
        <w:tab/>
        <w:t>Re-formatted and required insertions identified and bracketed in red</w:t>
      </w:r>
    </w:p>
    <w:p w14:paraId="66D8D45D"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M</w:t>
      </w:r>
      <w:r w:rsidRPr="00B5152B">
        <w:rPr>
          <w:rFonts w:ascii="Calibri" w:hAnsi="Calibri" w:cs="Calibri"/>
          <w:sz w:val="20"/>
          <w:szCs w:val="20"/>
          <w:lang w:val="en-US"/>
        </w:rPr>
        <w:tab/>
        <w:t>Penultimate paragraph deleted re contacting Insurance Company</w:t>
      </w:r>
    </w:p>
    <w:p w14:paraId="2757D0B3" w14:textId="77777777" w:rsidR="00C93F17"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N</w:t>
      </w:r>
      <w:r w:rsidRPr="00B5152B">
        <w:rPr>
          <w:rFonts w:ascii="Calibri" w:hAnsi="Calibri" w:cs="Calibri"/>
          <w:sz w:val="20"/>
          <w:szCs w:val="20"/>
          <w:lang w:val="en-US"/>
        </w:rPr>
        <w:tab/>
        <w:t>‘and a period of 90 days free of false calls has been achieved’ removed and ‘system’ (last line) changed to ‘Unique Reference Number (URN) element’</w:t>
      </w:r>
    </w:p>
    <w:p w14:paraId="6EEE1F7E" w14:textId="77777777" w:rsidR="00590C5D" w:rsidRPr="00B5152B" w:rsidRDefault="00590C5D" w:rsidP="00C93F17">
      <w:pPr>
        <w:spacing w:line="360" w:lineRule="auto"/>
        <w:ind w:left="1418" w:hanging="1418"/>
        <w:rPr>
          <w:rFonts w:ascii="Calibri" w:hAnsi="Calibri" w:cs="Calibri"/>
          <w:sz w:val="20"/>
          <w:szCs w:val="20"/>
          <w:lang w:val="en-US"/>
        </w:rPr>
      </w:pPr>
      <w:r>
        <w:rPr>
          <w:rFonts w:ascii="Calibri" w:hAnsi="Calibri" w:cs="Calibri"/>
          <w:sz w:val="20"/>
          <w:szCs w:val="20"/>
          <w:lang w:val="en-US"/>
        </w:rPr>
        <w:t>Appendix O</w:t>
      </w:r>
      <w:r>
        <w:rPr>
          <w:rFonts w:ascii="Calibri" w:hAnsi="Calibri" w:cs="Calibri"/>
          <w:sz w:val="20"/>
          <w:szCs w:val="20"/>
          <w:lang w:val="en-US"/>
        </w:rPr>
        <w:tab/>
        <w:t>Title changed to ‘LETTER TO SECURITY SYSTEM COMPANY RE REINSTATEMENT OF POLICE RESPONSE’ and ‘Copy to: (customer)’ added at bottom</w:t>
      </w:r>
    </w:p>
    <w:p w14:paraId="403B1504"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P</w:t>
      </w:r>
      <w:r w:rsidRPr="00B5152B">
        <w:rPr>
          <w:rFonts w:ascii="Calibri" w:hAnsi="Calibri" w:cs="Calibri"/>
          <w:sz w:val="20"/>
          <w:szCs w:val="20"/>
          <w:lang w:val="en-US"/>
        </w:rPr>
        <w:tab/>
      </w:r>
      <w:proofErr w:type="spellStart"/>
      <w:r w:rsidRPr="00B5152B">
        <w:rPr>
          <w:rFonts w:ascii="Calibri" w:hAnsi="Calibri" w:cs="Calibri"/>
          <w:sz w:val="20"/>
          <w:szCs w:val="20"/>
          <w:lang w:val="en-US"/>
        </w:rPr>
        <w:t>‘Re</w:t>
      </w:r>
      <w:proofErr w:type="spellEnd"/>
      <w:r w:rsidRPr="00B5152B">
        <w:rPr>
          <w:rFonts w:ascii="Calibri" w:hAnsi="Calibri" w:cs="Calibri"/>
          <w:sz w:val="20"/>
          <w:szCs w:val="20"/>
          <w:lang w:val="en-US"/>
        </w:rPr>
        <w:t>: Alarm</w:t>
      </w:r>
      <w:r w:rsidR="00590C5D">
        <w:rPr>
          <w:rFonts w:ascii="Calibri" w:hAnsi="Calibri" w:cs="Calibri"/>
          <w:sz w:val="20"/>
          <w:szCs w:val="20"/>
          <w:lang w:val="en-US"/>
        </w:rPr>
        <w:t xml:space="preserve"> at (address)’ inserted below ‘</w:t>
      </w:r>
      <w:r w:rsidRPr="00B5152B">
        <w:rPr>
          <w:rFonts w:ascii="Calibri" w:hAnsi="Calibri" w:cs="Calibri"/>
          <w:sz w:val="20"/>
          <w:szCs w:val="20"/>
          <w:lang w:val="en-US"/>
        </w:rPr>
        <w:t>Dear Sir/Madam’ and ‘URN’ changed to ‘Unique Reference Number (URN)’ and ‘with’ inserted prior to ‘effect’ on last line of 2</w:t>
      </w:r>
      <w:r w:rsidRPr="00B5152B">
        <w:rPr>
          <w:rFonts w:ascii="Calibri" w:hAnsi="Calibri" w:cs="Calibri"/>
          <w:sz w:val="20"/>
          <w:szCs w:val="20"/>
          <w:vertAlign w:val="superscript"/>
          <w:lang w:val="en-US"/>
        </w:rPr>
        <w:t>nd</w:t>
      </w:r>
      <w:r w:rsidRPr="00B5152B">
        <w:rPr>
          <w:rFonts w:ascii="Calibri" w:hAnsi="Calibri" w:cs="Calibri"/>
          <w:sz w:val="20"/>
          <w:szCs w:val="20"/>
          <w:lang w:val="en-US"/>
        </w:rPr>
        <w:t xml:space="preserve"> paragraph</w:t>
      </w:r>
    </w:p>
    <w:p w14:paraId="35A21830"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Q</w:t>
      </w:r>
      <w:r w:rsidRPr="00B5152B">
        <w:rPr>
          <w:rFonts w:ascii="Calibri" w:hAnsi="Calibri" w:cs="Calibri"/>
          <w:sz w:val="20"/>
          <w:szCs w:val="20"/>
          <w:lang w:val="en-US"/>
        </w:rPr>
        <w:tab/>
      </w:r>
      <w:proofErr w:type="spellStart"/>
      <w:r w:rsidRPr="00B5152B">
        <w:rPr>
          <w:rFonts w:ascii="Calibri" w:hAnsi="Calibri" w:cs="Calibri"/>
          <w:sz w:val="20"/>
          <w:szCs w:val="20"/>
          <w:lang w:val="en-US"/>
        </w:rPr>
        <w:t>‘Re</w:t>
      </w:r>
      <w:proofErr w:type="spellEnd"/>
      <w:r w:rsidRPr="00B5152B">
        <w:rPr>
          <w:rFonts w:ascii="Calibri" w:hAnsi="Calibri" w:cs="Calibri"/>
          <w:sz w:val="20"/>
          <w:szCs w:val="20"/>
          <w:lang w:val="en-US"/>
        </w:rPr>
        <w:t xml:space="preserve">: Alarm at (address)’ inserted below ‘Dear Sir/Madam’ and ‘your system effect’ changed to ‘this system with effect’ </w:t>
      </w:r>
    </w:p>
    <w:p w14:paraId="2686CC32"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R</w:t>
      </w:r>
      <w:r w:rsidRPr="00B5152B">
        <w:rPr>
          <w:rFonts w:ascii="Calibri" w:hAnsi="Calibri" w:cs="Calibri"/>
          <w:sz w:val="20"/>
          <w:szCs w:val="20"/>
          <w:lang w:val="en-US"/>
        </w:rPr>
        <w:tab/>
        <w:t>(1.2) ‘URN’ changed to ‘Unique Reference Number (URN)’</w:t>
      </w:r>
    </w:p>
    <w:p w14:paraId="1C545D14"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R</w:t>
      </w:r>
      <w:r w:rsidRPr="00B5152B">
        <w:rPr>
          <w:rFonts w:ascii="Calibri" w:hAnsi="Calibri" w:cs="Calibri"/>
          <w:sz w:val="20"/>
          <w:szCs w:val="20"/>
          <w:lang w:val="en-US"/>
        </w:rPr>
        <w:tab/>
        <w:t>(1.4) ‘for which police attendance may be required and’ removed</w:t>
      </w:r>
    </w:p>
    <w:p w14:paraId="6B83839B"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R</w:t>
      </w:r>
      <w:r w:rsidRPr="00B5152B">
        <w:rPr>
          <w:rFonts w:ascii="Calibri" w:hAnsi="Calibri" w:cs="Calibri"/>
          <w:sz w:val="20"/>
          <w:szCs w:val="20"/>
          <w:lang w:val="en-US"/>
        </w:rPr>
        <w:tab/>
        <w:t>(2.2) ‘Cat II’ referring to BS 8591:2014 removed</w:t>
      </w:r>
    </w:p>
    <w:p w14:paraId="2F5CCC1E"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R</w:t>
      </w:r>
      <w:r w:rsidRPr="00B5152B">
        <w:rPr>
          <w:rFonts w:ascii="Calibri" w:hAnsi="Calibri" w:cs="Calibri"/>
          <w:sz w:val="20"/>
          <w:szCs w:val="20"/>
          <w:lang w:val="en-US"/>
        </w:rPr>
        <w:tab/>
        <w:t>(4.3) ‘ICO’ changed to ‘Information Commissioners Office (ICO)’</w:t>
      </w:r>
    </w:p>
    <w:p w14:paraId="160F69A7"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R</w:t>
      </w:r>
      <w:r w:rsidRPr="00B5152B">
        <w:rPr>
          <w:rFonts w:ascii="Calibri" w:hAnsi="Calibri" w:cs="Calibri"/>
          <w:sz w:val="20"/>
          <w:szCs w:val="20"/>
          <w:lang w:val="en-US"/>
        </w:rPr>
        <w:tab/>
        <w:t>(4.10) ‘CAST’ changed to ‘Centre for Applied Science &amp; Technology (CAST)’</w:t>
      </w:r>
    </w:p>
    <w:p w14:paraId="6854DB78"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S</w:t>
      </w:r>
      <w:r w:rsidRPr="00B5152B">
        <w:rPr>
          <w:rFonts w:ascii="Calibri" w:hAnsi="Calibri" w:cs="Calibri"/>
          <w:sz w:val="20"/>
          <w:szCs w:val="20"/>
          <w:lang w:val="en-US"/>
        </w:rPr>
        <w:tab/>
        <w:t>(g) ‘British Standard’ changed to BS</w:t>
      </w:r>
    </w:p>
    <w:p w14:paraId="1A748674"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S</w:t>
      </w:r>
      <w:r w:rsidRPr="00B5152B">
        <w:rPr>
          <w:rFonts w:ascii="Calibri" w:hAnsi="Calibri" w:cs="Calibri"/>
          <w:sz w:val="20"/>
          <w:szCs w:val="20"/>
          <w:lang w:val="en-US"/>
        </w:rPr>
        <w:tab/>
        <w:t>(SSG) inserted after ‘Security Systems Group’</w:t>
      </w:r>
    </w:p>
    <w:p w14:paraId="0356CD49" w14:textId="77777777" w:rsidR="00C93F17"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S</w:t>
      </w:r>
      <w:r w:rsidRPr="00B5152B">
        <w:rPr>
          <w:rFonts w:ascii="Calibri" w:hAnsi="Calibri" w:cs="Calibri"/>
          <w:sz w:val="20"/>
          <w:szCs w:val="20"/>
          <w:lang w:val="en-US"/>
        </w:rPr>
        <w:tab/>
        <w:t>(III(a)) ‘British Standard’ changed to BS</w:t>
      </w:r>
    </w:p>
    <w:p w14:paraId="340E2563" w14:textId="77777777" w:rsidR="00590C5D" w:rsidRDefault="00590C5D" w:rsidP="00C93F17">
      <w:pPr>
        <w:spacing w:line="360" w:lineRule="auto"/>
        <w:ind w:left="1418" w:hanging="1418"/>
        <w:rPr>
          <w:rFonts w:ascii="Calibri" w:hAnsi="Calibri" w:cs="Calibri"/>
          <w:sz w:val="20"/>
          <w:szCs w:val="20"/>
          <w:lang w:val="en-US"/>
        </w:rPr>
      </w:pPr>
      <w:r>
        <w:rPr>
          <w:rFonts w:ascii="Calibri" w:hAnsi="Calibri" w:cs="Calibri"/>
          <w:sz w:val="20"/>
          <w:szCs w:val="20"/>
          <w:lang w:val="en-US"/>
        </w:rPr>
        <w:t>Appendix S</w:t>
      </w:r>
      <w:r>
        <w:rPr>
          <w:rFonts w:ascii="Calibri" w:hAnsi="Calibri" w:cs="Calibri"/>
          <w:sz w:val="20"/>
          <w:szCs w:val="20"/>
          <w:lang w:val="en-US"/>
        </w:rPr>
        <w:tab/>
        <w:t>(III(f)) final sentence removed and ‘to show logging, corrective action and review procedures’ added to ‘Complaint handling’ bullet point</w:t>
      </w:r>
    </w:p>
    <w:p w14:paraId="1DBD25D4" w14:textId="77777777" w:rsidR="00FB1A52" w:rsidRDefault="00FB1A52" w:rsidP="00C93F17">
      <w:pPr>
        <w:spacing w:line="360" w:lineRule="auto"/>
        <w:ind w:left="1418" w:hanging="1418"/>
        <w:rPr>
          <w:rFonts w:ascii="Calibri" w:hAnsi="Calibri" w:cs="Calibri"/>
          <w:sz w:val="20"/>
          <w:szCs w:val="20"/>
          <w:lang w:val="en-US"/>
        </w:rPr>
      </w:pPr>
      <w:r>
        <w:rPr>
          <w:rFonts w:ascii="Calibri" w:hAnsi="Calibri" w:cs="Calibri"/>
          <w:sz w:val="20"/>
          <w:szCs w:val="20"/>
          <w:lang w:val="en-US"/>
        </w:rPr>
        <w:t>Appendix S</w:t>
      </w:r>
      <w:r>
        <w:rPr>
          <w:rFonts w:ascii="Calibri" w:hAnsi="Calibri" w:cs="Calibri"/>
          <w:sz w:val="20"/>
          <w:szCs w:val="20"/>
          <w:lang w:val="en-US"/>
        </w:rPr>
        <w:tab/>
        <w:t xml:space="preserve">(III(g)) </w:t>
      </w:r>
      <w:r w:rsidR="007A6490">
        <w:rPr>
          <w:rFonts w:ascii="Calibri" w:hAnsi="Calibri" w:cs="Calibri"/>
          <w:sz w:val="20"/>
          <w:szCs w:val="20"/>
          <w:lang w:val="en-US"/>
        </w:rPr>
        <w:t>‘United Kingdom and Ireland’ changed to ‘United Kingdom and/or Ireland’ on first line</w:t>
      </w:r>
    </w:p>
    <w:p w14:paraId="7C60E7D7" w14:textId="77777777" w:rsidR="00E477EE" w:rsidRDefault="00E477EE" w:rsidP="00C93F17">
      <w:pPr>
        <w:spacing w:line="360" w:lineRule="auto"/>
        <w:ind w:left="1418" w:hanging="1418"/>
        <w:rPr>
          <w:rFonts w:ascii="Calibri" w:hAnsi="Calibri" w:cs="Calibri"/>
          <w:sz w:val="20"/>
          <w:szCs w:val="20"/>
          <w:lang w:val="en-US"/>
        </w:rPr>
      </w:pPr>
      <w:r>
        <w:rPr>
          <w:rFonts w:ascii="Calibri" w:hAnsi="Calibri" w:cs="Calibri"/>
          <w:sz w:val="20"/>
          <w:szCs w:val="20"/>
          <w:lang w:val="en-US"/>
        </w:rPr>
        <w:t>Appendix S</w:t>
      </w:r>
      <w:r>
        <w:rPr>
          <w:rFonts w:ascii="Calibri" w:hAnsi="Calibri" w:cs="Calibri"/>
          <w:sz w:val="20"/>
          <w:szCs w:val="20"/>
          <w:lang w:val="en-US"/>
        </w:rPr>
        <w:tab/>
        <w:t>(III(l)) ‘They are to’ removed from beginning of sentence</w:t>
      </w:r>
    </w:p>
    <w:p w14:paraId="2CAB1B4B" w14:textId="77777777" w:rsidR="00E477EE" w:rsidRDefault="00E477EE" w:rsidP="00C93F17">
      <w:pPr>
        <w:spacing w:line="360" w:lineRule="auto"/>
        <w:ind w:left="1418" w:hanging="1418"/>
        <w:rPr>
          <w:rFonts w:ascii="Calibri" w:hAnsi="Calibri" w:cs="Calibri"/>
          <w:sz w:val="20"/>
          <w:szCs w:val="20"/>
          <w:lang w:val="en-US"/>
        </w:rPr>
      </w:pPr>
      <w:r>
        <w:rPr>
          <w:rFonts w:ascii="Calibri" w:hAnsi="Calibri" w:cs="Calibri"/>
          <w:sz w:val="20"/>
          <w:szCs w:val="20"/>
          <w:lang w:val="en-US"/>
        </w:rPr>
        <w:t>Appendix S</w:t>
      </w:r>
      <w:r>
        <w:rPr>
          <w:rFonts w:ascii="Calibri" w:hAnsi="Calibri" w:cs="Calibri"/>
          <w:sz w:val="20"/>
          <w:szCs w:val="20"/>
          <w:lang w:val="en-US"/>
        </w:rPr>
        <w:tab/>
        <w:t>(III(n)) ‘Ensure’ inserted at beginning of sentence</w:t>
      </w:r>
    </w:p>
    <w:p w14:paraId="3B42CD36" w14:textId="77777777" w:rsidR="00E477EE" w:rsidRPr="00B5152B" w:rsidRDefault="00E477EE" w:rsidP="00C93F17">
      <w:pPr>
        <w:spacing w:line="360" w:lineRule="auto"/>
        <w:ind w:left="1418" w:hanging="1418"/>
        <w:rPr>
          <w:rFonts w:ascii="Calibri" w:hAnsi="Calibri" w:cs="Calibri"/>
          <w:sz w:val="20"/>
          <w:szCs w:val="20"/>
          <w:lang w:val="en-US"/>
        </w:rPr>
      </w:pPr>
      <w:r>
        <w:rPr>
          <w:rFonts w:ascii="Calibri" w:hAnsi="Calibri" w:cs="Calibri"/>
          <w:sz w:val="20"/>
          <w:szCs w:val="20"/>
          <w:lang w:val="en-US"/>
        </w:rPr>
        <w:lastRenderedPageBreak/>
        <w:t>Appendix S</w:t>
      </w:r>
      <w:r>
        <w:rPr>
          <w:rFonts w:ascii="Calibri" w:hAnsi="Calibri" w:cs="Calibri"/>
          <w:sz w:val="20"/>
          <w:szCs w:val="20"/>
          <w:lang w:val="en-US"/>
        </w:rPr>
        <w:tab/>
        <w:t>Annexe A ‘(Remains acceptable for new systems until 31</w:t>
      </w:r>
      <w:r w:rsidRPr="00E477EE">
        <w:rPr>
          <w:rFonts w:ascii="Calibri" w:hAnsi="Calibri" w:cs="Calibri"/>
          <w:sz w:val="20"/>
          <w:szCs w:val="20"/>
          <w:vertAlign w:val="superscript"/>
          <w:lang w:val="en-US"/>
        </w:rPr>
        <w:t>st</w:t>
      </w:r>
      <w:r>
        <w:rPr>
          <w:rFonts w:ascii="Calibri" w:hAnsi="Calibri" w:cs="Calibri"/>
          <w:sz w:val="20"/>
          <w:szCs w:val="20"/>
          <w:lang w:val="en-US"/>
        </w:rPr>
        <w:t xml:space="preserve"> May 2019)’ removed from PD 6662:2010 and ‘(withdrawn see Note 1)’ added</w:t>
      </w:r>
    </w:p>
    <w:p w14:paraId="0CC7569B"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S</w:t>
      </w:r>
      <w:r w:rsidRPr="00B5152B">
        <w:rPr>
          <w:rFonts w:ascii="Calibri" w:hAnsi="Calibri" w:cs="Calibri"/>
          <w:sz w:val="20"/>
          <w:szCs w:val="20"/>
          <w:lang w:val="en-US"/>
        </w:rPr>
        <w:tab/>
        <w:t>Annexe A ‘Category II’ removed from BS 8591 and points re ‘vehicle tracking’ removed and re-formatting of ‘notes’</w:t>
      </w:r>
    </w:p>
    <w:p w14:paraId="56521E72" w14:textId="77777777" w:rsidR="00C93F17"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T</w:t>
      </w:r>
      <w:r w:rsidRPr="00B5152B">
        <w:rPr>
          <w:rFonts w:ascii="Calibri" w:hAnsi="Calibri" w:cs="Calibri"/>
          <w:sz w:val="20"/>
          <w:szCs w:val="20"/>
          <w:lang w:val="en-US"/>
        </w:rPr>
        <w:tab/>
        <w:t>(2) 3</w:t>
      </w:r>
      <w:r w:rsidRPr="00B5152B">
        <w:rPr>
          <w:rFonts w:ascii="Calibri" w:hAnsi="Calibri" w:cs="Calibri"/>
          <w:sz w:val="20"/>
          <w:szCs w:val="20"/>
          <w:vertAlign w:val="superscript"/>
          <w:lang w:val="en-US"/>
        </w:rPr>
        <w:t>rd</w:t>
      </w:r>
      <w:r w:rsidRPr="00B5152B">
        <w:rPr>
          <w:rFonts w:ascii="Calibri" w:hAnsi="Calibri" w:cs="Calibri"/>
          <w:sz w:val="20"/>
          <w:szCs w:val="20"/>
          <w:lang w:val="en-US"/>
        </w:rPr>
        <w:t xml:space="preserve"> paragraph replaced with ‘See Appendix F Annexe C re restoration of HUA’</w:t>
      </w:r>
    </w:p>
    <w:p w14:paraId="2766E6B7" w14:textId="77777777" w:rsidR="00E477EE" w:rsidRPr="00B5152B" w:rsidRDefault="00E477EE" w:rsidP="00C93F17">
      <w:pPr>
        <w:spacing w:line="360" w:lineRule="auto"/>
        <w:ind w:left="1418" w:hanging="1418"/>
        <w:rPr>
          <w:rFonts w:ascii="Calibri" w:hAnsi="Calibri" w:cs="Calibri"/>
          <w:sz w:val="20"/>
          <w:szCs w:val="20"/>
          <w:lang w:val="en-US"/>
        </w:rPr>
      </w:pPr>
      <w:r>
        <w:rPr>
          <w:rFonts w:ascii="Calibri" w:hAnsi="Calibri" w:cs="Calibri"/>
          <w:sz w:val="20"/>
          <w:szCs w:val="20"/>
          <w:lang w:val="en-US"/>
        </w:rPr>
        <w:t>Appendix T</w:t>
      </w:r>
      <w:r>
        <w:rPr>
          <w:rFonts w:ascii="Calibri" w:hAnsi="Calibri" w:cs="Calibri"/>
          <w:sz w:val="20"/>
          <w:szCs w:val="20"/>
          <w:lang w:val="en-US"/>
        </w:rPr>
        <w:tab/>
        <w:t>(5) ‘The logic of’ removed and ‘to ensure’ changed to ‘ensures’</w:t>
      </w:r>
    </w:p>
    <w:p w14:paraId="31ADB227"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U</w:t>
      </w:r>
      <w:r w:rsidRPr="00B5152B">
        <w:rPr>
          <w:rFonts w:ascii="Calibri" w:hAnsi="Calibri" w:cs="Calibri"/>
          <w:sz w:val="20"/>
          <w:szCs w:val="20"/>
          <w:lang w:val="en-US"/>
        </w:rPr>
        <w:tab/>
        <w:t xml:space="preserve">Content removed and replaced with ‘Not </w:t>
      </w:r>
      <w:proofErr w:type="gramStart"/>
      <w:r w:rsidRPr="00B5152B">
        <w:rPr>
          <w:rFonts w:ascii="Calibri" w:hAnsi="Calibri" w:cs="Calibri"/>
          <w:sz w:val="20"/>
          <w:szCs w:val="20"/>
          <w:lang w:val="en-US"/>
        </w:rPr>
        <w:t>In</w:t>
      </w:r>
      <w:proofErr w:type="gramEnd"/>
      <w:r w:rsidRPr="00B5152B">
        <w:rPr>
          <w:rFonts w:ascii="Calibri" w:hAnsi="Calibri" w:cs="Calibri"/>
          <w:sz w:val="20"/>
          <w:szCs w:val="20"/>
          <w:lang w:val="en-US"/>
        </w:rPr>
        <w:t xml:space="preserve"> Use’</w:t>
      </w:r>
    </w:p>
    <w:p w14:paraId="6F985A6E"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(1.3) ‘L</w:t>
      </w:r>
      <w:r>
        <w:rPr>
          <w:rFonts w:ascii="Calibri" w:hAnsi="Calibri" w:cs="Calibri"/>
          <w:sz w:val="20"/>
          <w:szCs w:val="20"/>
          <w:lang w:val="en-US"/>
        </w:rPr>
        <w:t>W</w:t>
      </w:r>
      <w:r w:rsidRPr="00B5152B">
        <w:rPr>
          <w:rFonts w:ascii="Calibri" w:hAnsi="Calibri" w:cs="Calibri"/>
          <w:sz w:val="20"/>
          <w:szCs w:val="20"/>
          <w:lang w:val="en-US"/>
        </w:rPr>
        <w:t>D’ changed to ‘Lone Worker Devices (LWD)’</w:t>
      </w:r>
    </w:p>
    <w:p w14:paraId="42D22D1D"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(1.5) ‘and also’ removed and ‘and can be provided with a copy of Appendix V Annexe A’ inserted at end of sentence</w:t>
      </w:r>
    </w:p>
    <w:p w14:paraId="141994D1"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(2.1) Changes to fees</w:t>
      </w:r>
    </w:p>
    <w:p w14:paraId="346EE341"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(4.1) ‘Lone Worker Devices’ changed to ‘LWD’</w:t>
      </w:r>
    </w:p>
    <w:p w14:paraId="1D10F97A"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(4.2) ‘BWV’ inserted after ‘Body Worn Video’</w:t>
      </w:r>
    </w:p>
    <w:p w14:paraId="2F3F6E06"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(4.3(c)) ‘The supplier shall’’ removed</w:t>
      </w:r>
    </w:p>
    <w:p w14:paraId="2F6CB891"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w:t>
      </w:r>
      <w:r w:rsidR="00E477EE">
        <w:rPr>
          <w:rFonts w:ascii="Calibri" w:hAnsi="Calibri" w:cs="Calibri"/>
          <w:sz w:val="20"/>
          <w:szCs w:val="20"/>
          <w:lang w:val="en-US"/>
        </w:rPr>
        <w:t xml:space="preserve"> V</w:t>
      </w:r>
      <w:r w:rsidR="00E477EE">
        <w:rPr>
          <w:rFonts w:ascii="Calibri" w:hAnsi="Calibri" w:cs="Calibri"/>
          <w:sz w:val="20"/>
          <w:szCs w:val="20"/>
          <w:lang w:val="en-US"/>
        </w:rPr>
        <w:tab/>
        <w:t xml:space="preserve">(5.1(b)) ‘CAT II or’ </w:t>
      </w:r>
      <w:r w:rsidRPr="00B5152B">
        <w:rPr>
          <w:rFonts w:ascii="Calibri" w:hAnsi="Calibri" w:cs="Calibri"/>
          <w:sz w:val="20"/>
          <w:szCs w:val="20"/>
          <w:lang w:val="en-US"/>
        </w:rPr>
        <w:t>referring to BS 8591 changed to ‘and’</w:t>
      </w:r>
    </w:p>
    <w:p w14:paraId="78F16B17"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(6) superfluous ‘the’ removed</w:t>
      </w:r>
    </w:p>
    <w:p w14:paraId="60A63815"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(7.2) ‘it will be for a period of 3 months, or until the customer can prove’ changed to ‘it will only be re-instated once the supplier has proven’</w:t>
      </w:r>
    </w:p>
    <w:p w14:paraId="63C258AA"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(7.3) ‘security systems’ changed to ‘Security Systems Group (SSG)’</w:t>
      </w:r>
    </w:p>
    <w:p w14:paraId="31D06633"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(8.3) ‘the location,’ inserted before ‘the lone worker details’</w:t>
      </w:r>
    </w:p>
    <w:p w14:paraId="22ED7058"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(8.5) 2</w:t>
      </w:r>
      <w:r w:rsidRPr="00B5152B">
        <w:rPr>
          <w:rFonts w:ascii="Calibri" w:hAnsi="Calibri" w:cs="Calibri"/>
          <w:sz w:val="20"/>
          <w:szCs w:val="20"/>
          <w:vertAlign w:val="superscript"/>
          <w:lang w:val="en-US"/>
        </w:rPr>
        <w:t>nd</w:t>
      </w:r>
      <w:r w:rsidRPr="00B5152B">
        <w:rPr>
          <w:rFonts w:ascii="Calibri" w:hAnsi="Calibri" w:cs="Calibri"/>
          <w:sz w:val="20"/>
          <w:szCs w:val="20"/>
          <w:lang w:val="en-US"/>
        </w:rPr>
        <w:t xml:space="preserve"> sentence made into point 8.6</w:t>
      </w:r>
    </w:p>
    <w:p w14:paraId="09FBB431" w14:textId="77777777" w:rsidR="00C93F17" w:rsidRPr="00B5152B" w:rsidRDefault="00C93F17" w:rsidP="00C93F17">
      <w:pPr>
        <w:spacing w:line="360" w:lineRule="auto"/>
        <w:ind w:left="1418" w:hanging="1418"/>
        <w:rPr>
          <w:rFonts w:ascii="Calibri" w:hAnsi="Calibri" w:cs="Calibri"/>
          <w:sz w:val="20"/>
          <w:szCs w:val="20"/>
          <w:lang w:val="en-US"/>
        </w:rPr>
      </w:pPr>
      <w:r w:rsidRPr="00B5152B">
        <w:rPr>
          <w:rFonts w:ascii="Calibri" w:hAnsi="Calibri" w:cs="Calibri"/>
          <w:sz w:val="20"/>
          <w:szCs w:val="20"/>
          <w:lang w:val="en-US"/>
        </w:rPr>
        <w:t>Appendix V</w:t>
      </w:r>
      <w:r w:rsidRPr="00B5152B">
        <w:rPr>
          <w:rFonts w:ascii="Calibri" w:hAnsi="Calibri" w:cs="Calibri"/>
          <w:sz w:val="20"/>
          <w:szCs w:val="20"/>
          <w:lang w:val="en-US"/>
        </w:rPr>
        <w:tab/>
        <w:t>(8.6) New point made from 2</w:t>
      </w:r>
      <w:r w:rsidRPr="00B5152B">
        <w:rPr>
          <w:rFonts w:ascii="Calibri" w:hAnsi="Calibri" w:cs="Calibri"/>
          <w:sz w:val="20"/>
          <w:szCs w:val="20"/>
          <w:vertAlign w:val="superscript"/>
          <w:lang w:val="en-US"/>
        </w:rPr>
        <w:t>nd</w:t>
      </w:r>
      <w:r w:rsidRPr="00B5152B">
        <w:rPr>
          <w:rFonts w:ascii="Calibri" w:hAnsi="Calibri" w:cs="Calibri"/>
          <w:sz w:val="20"/>
          <w:szCs w:val="20"/>
          <w:lang w:val="en-US"/>
        </w:rPr>
        <w:t xml:space="preserve"> sentence of point 8.5 and ‘2018’ added after ‘Data Protection Act’</w:t>
      </w:r>
    </w:p>
    <w:p w14:paraId="183C7593" w14:textId="77777777" w:rsidR="00C93F17" w:rsidRPr="00B5152B" w:rsidRDefault="00E477EE" w:rsidP="00C93F17">
      <w:pPr>
        <w:spacing w:line="360" w:lineRule="auto"/>
        <w:ind w:left="1418" w:hanging="1418"/>
        <w:rPr>
          <w:rFonts w:ascii="Calibri" w:hAnsi="Calibri" w:cs="Calibri"/>
          <w:sz w:val="20"/>
          <w:szCs w:val="20"/>
          <w:lang w:val="en-US"/>
        </w:rPr>
      </w:pPr>
      <w:r>
        <w:rPr>
          <w:rFonts w:ascii="Calibri" w:hAnsi="Calibri" w:cs="Calibri"/>
          <w:sz w:val="20"/>
          <w:szCs w:val="20"/>
          <w:lang w:val="en-US"/>
        </w:rPr>
        <w:t>Appendix V</w:t>
      </w:r>
      <w:r>
        <w:rPr>
          <w:rFonts w:ascii="Calibri" w:hAnsi="Calibri" w:cs="Calibri"/>
          <w:sz w:val="20"/>
          <w:szCs w:val="20"/>
          <w:lang w:val="en-US"/>
        </w:rPr>
        <w:tab/>
        <w:t>Annexe A r</w:t>
      </w:r>
      <w:r w:rsidR="00C93F17" w:rsidRPr="00B5152B">
        <w:rPr>
          <w:rFonts w:ascii="Calibri" w:hAnsi="Calibri" w:cs="Calibri"/>
          <w:sz w:val="20"/>
          <w:szCs w:val="20"/>
          <w:lang w:val="en-US"/>
        </w:rPr>
        <w:t>e-created to allow for future changes to content (previously a screen shot of diagram only)</w:t>
      </w:r>
    </w:p>
    <w:p w14:paraId="62773D9A" w14:textId="77777777" w:rsidR="00C93F17" w:rsidRDefault="00C93F17">
      <w:pPr>
        <w:spacing w:after="200" w:line="276" w:lineRule="auto"/>
        <w:sectPr w:rsidR="00C93F17">
          <w:pgSz w:w="11906" w:h="16838"/>
          <w:pgMar w:top="1440" w:right="1440" w:bottom="1440" w:left="1440" w:header="708" w:footer="708" w:gutter="0"/>
          <w:cols w:space="708"/>
          <w:docGrid w:linePitch="360"/>
        </w:sectPr>
      </w:pPr>
    </w:p>
    <w:p w14:paraId="13831570" w14:textId="77777777" w:rsidR="008159E3" w:rsidRDefault="008159E3" w:rsidP="008159E3">
      <w:r>
        <w:rPr>
          <w:noProof/>
          <w:lang w:eastAsia="en-GB"/>
        </w:rPr>
        <w:lastRenderedPageBreak/>
        <w:drawing>
          <wp:anchor distT="0" distB="0" distL="114300" distR="114300" simplePos="0" relativeHeight="251660288" behindDoc="1" locked="0" layoutInCell="1" allowOverlap="1" wp14:anchorId="767E25F6" wp14:editId="60834640">
            <wp:simplePos x="0" y="0"/>
            <wp:positionH relativeFrom="column">
              <wp:posOffset>3534410</wp:posOffset>
            </wp:positionH>
            <wp:positionV relativeFrom="paragraph">
              <wp:posOffset>-173355</wp:posOffset>
            </wp:positionV>
            <wp:extent cx="2294890" cy="942975"/>
            <wp:effectExtent l="0" t="0" r="0" b="9525"/>
            <wp:wrapTight wrapText="bothSides">
              <wp:wrapPolygon edited="0">
                <wp:start x="0" y="0"/>
                <wp:lineTo x="0" y="21382"/>
                <wp:lineTo x="21337" y="21382"/>
                <wp:lineTo x="21337" y="0"/>
                <wp:lineTo x="0" y="0"/>
              </wp:wrapPolygon>
            </wp:wrapTight>
            <wp:docPr id="3" name="Picture 3" descr="NPCC-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CC-blue-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489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A3105" w14:textId="77777777" w:rsidR="008159E3" w:rsidRDefault="008159E3" w:rsidP="008159E3"/>
    <w:p w14:paraId="1B9763A9" w14:textId="77777777" w:rsidR="008159E3" w:rsidRDefault="008159E3" w:rsidP="008159E3"/>
    <w:p w14:paraId="19D711E1" w14:textId="77777777" w:rsidR="008159E3" w:rsidRDefault="008159E3" w:rsidP="008159E3"/>
    <w:p w14:paraId="6AD5A327" w14:textId="77777777" w:rsidR="008159E3" w:rsidRPr="008159E3" w:rsidRDefault="008159E3" w:rsidP="008159E3">
      <w:pPr>
        <w:pStyle w:val="Heading1"/>
        <w:rPr>
          <w:sz w:val="52"/>
          <w:szCs w:val="52"/>
        </w:rPr>
      </w:pPr>
      <w:r w:rsidRPr="008159E3">
        <w:rPr>
          <w:sz w:val="52"/>
          <w:szCs w:val="52"/>
        </w:rPr>
        <w:t>Contents</w:t>
      </w:r>
    </w:p>
    <w:tbl>
      <w:tblPr>
        <w:tblpPr w:leftFromText="180" w:rightFromText="180" w:vertAnchor="text" w:horzAnchor="page" w:tblpX="2128" w:tblpY="497"/>
        <w:tblW w:w="5925" w:type="dxa"/>
        <w:tblLook w:val="04A0" w:firstRow="1" w:lastRow="0" w:firstColumn="1" w:lastColumn="0" w:noHBand="0" w:noVBand="1"/>
      </w:tblPr>
      <w:tblGrid>
        <w:gridCol w:w="4634"/>
        <w:gridCol w:w="1291"/>
      </w:tblGrid>
      <w:tr w:rsidR="008159E3" w:rsidRPr="00B976C1" w14:paraId="579C2C01" w14:textId="77777777" w:rsidTr="008159E3">
        <w:trPr>
          <w:trHeight w:val="621"/>
        </w:trPr>
        <w:tc>
          <w:tcPr>
            <w:tcW w:w="4634" w:type="dxa"/>
          </w:tcPr>
          <w:p w14:paraId="20E0F4C6" w14:textId="77777777" w:rsidR="008159E3" w:rsidRPr="00B976C1" w:rsidRDefault="008159E3" w:rsidP="008159E3">
            <w:pPr>
              <w:rPr>
                <w:rFonts w:ascii="Calibri" w:hAnsi="Calibri" w:cs="Tahoma"/>
                <w:b/>
                <w:color w:val="003C69"/>
                <w:sz w:val="32"/>
                <w:szCs w:val="32"/>
              </w:rPr>
            </w:pPr>
            <w:r w:rsidRPr="00B976C1">
              <w:rPr>
                <w:rFonts w:ascii="Calibri" w:hAnsi="Calibri" w:cs="Tahoma"/>
                <w:b/>
                <w:color w:val="003C69"/>
                <w:sz w:val="32"/>
                <w:szCs w:val="32"/>
              </w:rPr>
              <w:t>Section</w:t>
            </w:r>
          </w:p>
          <w:p w14:paraId="711B0F17" w14:textId="77777777" w:rsidR="008159E3" w:rsidRPr="00B976C1" w:rsidRDefault="008159E3" w:rsidP="008159E3">
            <w:pPr>
              <w:rPr>
                <w:rFonts w:ascii="Calibri" w:hAnsi="Calibri" w:cs="Tahoma"/>
                <w:b/>
                <w:color w:val="2D479B"/>
                <w:sz w:val="18"/>
                <w:szCs w:val="18"/>
              </w:rPr>
            </w:pPr>
          </w:p>
        </w:tc>
        <w:tc>
          <w:tcPr>
            <w:tcW w:w="1291" w:type="dxa"/>
          </w:tcPr>
          <w:p w14:paraId="361EEA47" w14:textId="77777777" w:rsidR="008159E3" w:rsidRPr="00B976C1" w:rsidRDefault="008159E3" w:rsidP="008159E3">
            <w:pPr>
              <w:jc w:val="center"/>
              <w:rPr>
                <w:rFonts w:ascii="Calibri" w:hAnsi="Calibri" w:cs="Tahoma"/>
                <w:b/>
                <w:color w:val="2D479B"/>
                <w:sz w:val="8"/>
                <w:szCs w:val="18"/>
              </w:rPr>
            </w:pPr>
          </w:p>
          <w:p w14:paraId="5B0E889F" w14:textId="77777777" w:rsidR="008159E3" w:rsidRPr="00B976C1" w:rsidRDefault="008159E3" w:rsidP="008159E3">
            <w:pPr>
              <w:jc w:val="center"/>
              <w:rPr>
                <w:rFonts w:ascii="Calibri" w:hAnsi="Calibri" w:cs="Arial"/>
                <w:b/>
                <w:color w:val="003C69"/>
                <w:sz w:val="32"/>
                <w:szCs w:val="32"/>
              </w:rPr>
            </w:pPr>
            <w:r w:rsidRPr="00B976C1">
              <w:rPr>
                <w:rFonts w:ascii="Calibri" w:hAnsi="Calibri" w:cs="Arial"/>
                <w:b/>
                <w:color w:val="003C69"/>
                <w:sz w:val="32"/>
                <w:szCs w:val="32"/>
              </w:rPr>
              <w:t>Page</w:t>
            </w:r>
          </w:p>
        </w:tc>
      </w:tr>
      <w:tr w:rsidR="008159E3" w:rsidRPr="00B976C1" w14:paraId="3DDCB278" w14:textId="77777777" w:rsidTr="008159E3">
        <w:trPr>
          <w:trHeight w:val="815"/>
        </w:trPr>
        <w:tc>
          <w:tcPr>
            <w:tcW w:w="4634" w:type="dxa"/>
          </w:tcPr>
          <w:p w14:paraId="1D50FFF3" w14:textId="77777777" w:rsidR="008159E3" w:rsidRPr="00B976C1" w:rsidRDefault="008159E3" w:rsidP="008159E3">
            <w:pPr>
              <w:rPr>
                <w:rFonts w:ascii="Calibri" w:hAnsi="Calibri" w:cs="Tahoma"/>
                <w:b/>
                <w:color w:val="948A54"/>
              </w:rPr>
            </w:pPr>
          </w:p>
          <w:p w14:paraId="4777E219" w14:textId="77777777" w:rsidR="008159E3" w:rsidRPr="00862357" w:rsidRDefault="008159E3" w:rsidP="008159E3">
            <w:pPr>
              <w:rPr>
                <w:rFonts w:ascii="Calibri" w:hAnsi="Calibri" w:cs="Tahoma"/>
                <w:b/>
              </w:rPr>
            </w:pPr>
            <w:r w:rsidRPr="00B976C1">
              <w:rPr>
                <w:rFonts w:ascii="Calibri" w:hAnsi="Calibri" w:cs="Tahoma"/>
                <w:b/>
              </w:rPr>
              <w:t>1.</w:t>
            </w:r>
            <w:r w:rsidRPr="00B976C1">
              <w:rPr>
                <w:rFonts w:ascii="Calibri" w:hAnsi="Calibri" w:cs="Tahoma"/>
                <w:b/>
              </w:rPr>
              <w:tab/>
            </w:r>
            <w:r>
              <w:rPr>
                <w:rFonts w:ascii="Calibri" w:hAnsi="Calibri" w:cs="Tahoma"/>
                <w:b/>
              </w:rPr>
              <w:t>Preface</w:t>
            </w:r>
          </w:p>
          <w:p w14:paraId="5D29A43C" w14:textId="77777777" w:rsidR="008159E3" w:rsidRPr="00B976C1" w:rsidRDefault="008159E3" w:rsidP="008159E3">
            <w:pPr>
              <w:rPr>
                <w:rFonts w:ascii="Calibri" w:hAnsi="Calibri" w:cs="Tahoma"/>
                <w:b/>
              </w:rPr>
            </w:pPr>
          </w:p>
        </w:tc>
        <w:tc>
          <w:tcPr>
            <w:tcW w:w="1291" w:type="dxa"/>
          </w:tcPr>
          <w:p w14:paraId="218E72C2" w14:textId="77777777" w:rsidR="008159E3" w:rsidRPr="00B976C1" w:rsidRDefault="008159E3" w:rsidP="008159E3">
            <w:pPr>
              <w:jc w:val="center"/>
              <w:rPr>
                <w:rFonts w:ascii="Calibri" w:hAnsi="Calibri" w:cs="Tahoma"/>
                <w:color w:val="808080"/>
              </w:rPr>
            </w:pPr>
          </w:p>
          <w:p w14:paraId="70D53199" w14:textId="77777777" w:rsidR="008159E3" w:rsidRPr="00B976C1" w:rsidRDefault="00DC1DFB" w:rsidP="008159E3">
            <w:pPr>
              <w:jc w:val="center"/>
              <w:rPr>
                <w:rFonts w:ascii="Calibri" w:hAnsi="Calibri" w:cs="Tahoma"/>
                <w:color w:val="808080"/>
              </w:rPr>
            </w:pPr>
            <w:r>
              <w:rPr>
                <w:rFonts w:ascii="Calibri" w:hAnsi="Calibri" w:cs="Tahoma"/>
                <w:color w:val="808080"/>
              </w:rPr>
              <w:t>8</w:t>
            </w:r>
          </w:p>
        </w:tc>
      </w:tr>
      <w:tr w:rsidR="008159E3" w:rsidRPr="00B976C1" w14:paraId="14638C6F" w14:textId="77777777" w:rsidTr="008159E3">
        <w:trPr>
          <w:trHeight w:val="815"/>
        </w:trPr>
        <w:tc>
          <w:tcPr>
            <w:tcW w:w="4634" w:type="dxa"/>
          </w:tcPr>
          <w:p w14:paraId="56B7710C" w14:textId="77777777" w:rsidR="008159E3" w:rsidRPr="00B976C1" w:rsidRDefault="008159E3" w:rsidP="008159E3">
            <w:pPr>
              <w:rPr>
                <w:rFonts w:ascii="Calibri" w:hAnsi="Calibri" w:cs="Tahoma"/>
                <w:b/>
              </w:rPr>
            </w:pPr>
          </w:p>
          <w:p w14:paraId="5678AFD3" w14:textId="77777777" w:rsidR="008159E3" w:rsidRPr="00B976C1" w:rsidRDefault="008159E3" w:rsidP="008159E3">
            <w:pPr>
              <w:rPr>
                <w:rFonts w:ascii="Calibri" w:hAnsi="Calibri" w:cs="Tahoma"/>
                <w:b/>
              </w:rPr>
            </w:pPr>
            <w:r w:rsidRPr="00B976C1">
              <w:rPr>
                <w:rFonts w:ascii="Calibri" w:hAnsi="Calibri" w:cs="Tahoma"/>
                <w:b/>
              </w:rPr>
              <w:t>2.</w:t>
            </w:r>
            <w:r w:rsidRPr="00B976C1">
              <w:rPr>
                <w:rFonts w:ascii="Calibri" w:hAnsi="Calibri" w:cs="Tahoma"/>
                <w:b/>
              </w:rPr>
              <w:tab/>
            </w:r>
            <w:r>
              <w:rPr>
                <w:rFonts w:ascii="Calibri" w:hAnsi="Calibri" w:cs="Tahoma"/>
                <w:b/>
              </w:rPr>
              <w:t>Requirements</w:t>
            </w:r>
            <w:r w:rsidRPr="007D7BFC">
              <w:rPr>
                <w:rFonts w:ascii="Calibri" w:hAnsi="Calibri" w:cs="Tahoma"/>
                <w:b/>
              </w:rPr>
              <w:t>, Advice and Procedures</w:t>
            </w:r>
          </w:p>
          <w:p w14:paraId="6EFE2304" w14:textId="77777777" w:rsidR="008159E3" w:rsidRPr="00B976C1" w:rsidRDefault="008159E3" w:rsidP="008159E3">
            <w:pPr>
              <w:rPr>
                <w:rFonts w:ascii="Calibri" w:hAnsi="Calibri" w:cs="Tahoma"/>
                <w:b/>
              </w:rPr>
            </w:pPr>
          </w:p>
        </w:tc>
        <w:tc>
          <w:tcPr>
            <w:tcW w:w="1291" w:type="dxa"/>
          </w:tcPr>
          <w:p w14:paraId="269249D7" w14:textId="77777777" w:rsidR="008159E3" w:rsidRPr="00B976C1" w:rsidRDefault="008159E3" w:rsidP="008159E3">
            <w:pPr>
              <w:jc w:val="center"/>
              <w:rPr>
                <w:rFonts w:ascii="Calibri" w:hAnsi="Calibri" w:cs="Tahoma"/>
                <w:color w:val="808080"/>
              </w:rPr>
            </w:pPr>
          </w:p>
          <w:p w14:paraId="55277A79" w14:textId="77777777" w:rsidR="008159E3" w:rsidRPr="00B976C1" w:rsidRDefault="00DC1DFB" w:rsidP="008159E3">
            <w:pPr>
              <w:jc w:val="center"/>
              <w:rPr>
                <w:rFonts w:ascii="Calibri" w:hAnsi="Calibri" w:cs="Tahoma"/>
                <w:color w:val="808080"/>
              </w:rPr>
            </w:pPr>
            <w:r>
              <w:rPr>
                <w:rFonts w:ascii="Calibri" w:hAnsi="Calibri" w:cs="Tahoma"/>
                <w:color w:val="808080"/>
              </w:rPr>
              <w:t>8</w:t>
            </w:r>
          </w:p>
          <w:p w14:paraId="669244BA" w14:textId="77777777" w:rsidR="008159E3" w:rsidRPr="00B976C1" w:rsidRDefault="008159E3" w:rsidP="008159E3">
            <w:pPr>
              <w:jc w:val="center"/>
              <w:rPr>
                <w:rFonts w:ascii="Calibri" w:hAnsi="Calibri" w:cs="Tahoma"/>
                <w:color w:val="808080"/>
              </w:rPr>
            </w:pPr>
          </w:p>
        </w:tc>
      </w:tr>
      <w:tr w:rsidR="008159E3" w:rsidRPr="00B976C1" w14:paraId="0189C773" w14:textId="77777777" w:rsidTr="008159E3">
        <w:trPr>
          <w:trHeight w:val="828"/>
        </w:trPr>
        <w:tc>
          <w:tcPr>
            <w:tcW w:w="4634" w:type="dxa"/>
          </w:tcPr>
          <w:p w14:paraId="4A0F3146" w14:textId="77777777" w:rsidR="008159E3" w:rsidRPr="00B976C1" w:rsidRDefault="008159E3" w:rsidP="008159E3">
            <w:pPr>
              <w:rPr>
                <w:rFonts w:ascii="Calibri" w:hAnsi="Calibri" w:cs="Tahoma"/>
                <w:b/>
              </w:rPr>
            </w:pPr>
          </w:p>
          <w:p w14:paraId="43E2380D" w14:textId="77777777" w:rsidR="008159E3" w:rsidRPr="00B976C1" w:rsidRDefault="008159E3" w:rsidP="008159E3">
            <w:pPr>
              <w:ind w:left="709" w:hanging="709"/>
              <w:rPr>
                <w:rFonts w:ascii="Calibri" w:hAnsi="Calibri" w:cs="Tahoma"/>
                <w:b/>
              </w:rPr>
            </w:pPr>
            <w:r w:rsidRPr="00B976C1">
              <w:rPr>
                <w:rFonts w:ascii="Calibri" w:hAnsi="Calibri" w:cs="Tahoma"/>
                <w:b/>
              </w:rPr>
              <w:t>3.</w:t>
            </w:r>
            <w:r w:rsidRPr="00B976C1">
              <w:rPr>
                <w:rFonts w:ascii="Calibri" w:hAnsi="Calibri" w:cs="Tahoma"/>
                <w:b/>
              </w:rPr>
              <w:tab/>
            </w:r>
            <w:r w:rsidRPr="007D7BFC">
              <w:rPr>
                <w:rFonts w:ascii="Calibri" w:hAnsi="Calibri" w:cs="Tahoma"/>
                <w:b/>
              </w:rPr>
              <w:t>Operational Tactics</w:t>
            </w:r>
          </w:p>
          <w:p w14:paraId="588D1A98" w14:textId="77777777" w:rsidR="008159E3" w:rsidRPr="00B976C1" w:rsidRDefault="008159E3" w:rsidP="008159E3">
            <w:pPr>
              <w:autoSpaceDE w:val="0"/>
              <w:autoSpaceDN w:val="0"/>
              <w:adjustRightInd w:val="0"/>
              <w:rPr>
                <w:rFonts w:ascii="Calibri" w:hAnsi="Calibri" w:cs="Tahoma"/>
              </w:rPr>
            </w:pPr>
          </w:p>
        </w:tc>
        <w:tc>
          <w:tcPr>
            <w:tcW w:w="1291" w:type="dxa"/>
          </w:tcPr>
          <w:p w14:paraId="38422B2F" w14:textId="77777777" w:rsidR="008159E3" w:rsidRPr="00B976C1" w:rsidRDefault="008159E3" w:rsidP="008159E3">
            <w:pPr>
              <w:jc w:val="center"/>
              <w:rPr>
                <w:rFonts w:ascii="Calibri" w:hAnsi="Calibri" w:cs="Tahoma"/>
                <w:color w:val="808080"/>
              </w:rPr>
            </w:pPr>
          </w:p>
          <w:p w14:paraId="5D7F8E7A" w14:textId="77777777" w:rsidR="008159E3" w:rsidRPr="00B976C1" w:rsidRDefault="00DC1DFB" w:rsidP="008159E3">
            <w:pPr>
              <w:jc w:val="center"/>
              <w:rPr>
                <w:rFonts w:ascii="Calibri" w:hAnsi="Calibri" w:cs="Tahoma"/>
                <w:color w:val="808080"/>
              </w:rPr>
            </w:pPr>
            <w:r>
              <w:rPr>
                <w:rFonts w:ascii="Calibri" w:hAnsi="Calibri" w:cs="Tahoma"/>
                <w:color w:val="808080"/>
              </w:rPr>
              <w:t>12</w:t>
            </w:r>
          </w:p>
        </w:tc>
      </w:tr>
      <w:tr w:rsidR="008159E3" w:rsidRPr="00B976C1" w14:paraId="28DC55F1" w14:textId="77777777" w:rsidTr="008159E3">
        <w:trPr>
          <w:trHeight w:val="815"/>
        </w:trPr>
        <w:tc>
          <w:tcPr>
            <w:tcW w:w="4634" w:type="dxa"/>
          </w:tcPr>
          <w:p w14:paraId="1DB53430" w14:textId="77777777" w:rsidR="008159E3" w:rsidRPr="00B976C1" w:rsidRDefault="008159E3" w:rsidP="008159E3">
            <w:pPr>
              <w:rPr>
                <w:rFonts w:ascii="Calibri" w:hAnsi="Calibri" w:cs="Tahoma"/>
                <w:b/>
              </w:rPr>
            </w:pPr>
          </w:p>
          <w:p w14:paraId="4B9FCBC3" w14:textId="77777777" w:rsidR="008159E3" w:rsidRPr="00B976C1" w:rsidRDefault="008159E3" w:rsidP="008159E3">
            <w:pPr>
              <w:ind w:left="709" w:hanging="709"/>
              <w:rPr>
                <w:rFonts w:ascii="Calibri" w:hAnsi="Calibri" w:cs="Tahoma"/>
                <w:b/>
              </w:rPr>
            </w:pPr>
            <w:r w:rsidRPr="00B976C1">
              <w:rPr>
                <w:rFonts w:ascii="Calibri" w:hAnsi="Calibri" w:cs="Tahoma"/>
                <w:b/>
              </w:rPr>
              <w:t>4.</w:t>
            </w:r>
            <w:r w:rsidRPr="00B976C1">
              <w:rPr>
                <w:rFonts w:ascii="Calibri" w:hAnsi="Calibri" w:cs="Tahoma"/>
                <w:b/>
              </w:rPr>
              <w:tab/>
            </w:r>
            <w:r w:rsidRPr="007D7BFC">
              <w:rPr>
                <w:rFonts w:ascii="Calibri" w:hAnsi="Calibri" w:cs="Tahoma"/>
                <w:b/>
              </w:rPr>
              <w:t>Learning Requirements</w:t>
            </w:r>
          </w:p>
          <w:p w14:paraId="4C58D144" w14:textId="77777777" w:rsidR="008159E3" w:rsidRPr="00B976C1" w:rsidRDefault="008159E3" w:rsidP="008159E3">
            <w:pPr>
              <w:autoSpaceDE w:val="0"/>
              <w:autoSpaceDN w:val="0"/>
              <w:adjustRightInd w:val="0"/>
              <w:rPr>
                <w:rFonts w:ascii="Calibri" w:hAnsi="Calibri" w:cs="Tahoma"/>
              </w:rPr>
            </w:pPr>
          </w:p>
        </w:tc>
        <w:tc>
          <w:tcPr>
            <w:tcW w:w="1291" w:type="dxa"/>
          </w:tcPr>
          <w:p w14:paraId="0661028F" w14:textId="77777777" w:rsidR="008159E3" w:rsidRPr="00B976C1" w:rsidRDefault="008159E3" w:rsidP="008159E3">
            <w:pPr>
              <w:jc w:val="center"/>
              <w:rPr>
                <w:rFonts w:ascii="Calibri" w:hAnsi="Calibri" w:cs="Tahoma"/>
                <w:color w:val="808080"/>
              </w:rPr>
            </w:pPr>
          </w:p>
          <w:p w14:paraId="52ABEE28" w14:textId="77777777" w:rsidR="008159E3" w:rsidRPr="00B976C1" w:rsidRDefault="00DC1DFB" w:rsidP="008159E3">
            <w:pPr>
              <w:jc w:val="center"/>
              <w:rPr>
                <w:rFonts w:ascii="Calibri" w:hAnsi="Calibri" w:cs="Tahoma"/>
                <w:color w:val="808080"/>
              </w:rPr>
            </w:pPr>
            <w:r>
              <w:rPr>
                <w:rFonts w:ascii="Calibri" w:hAnsi="Calibri" w:cs="Tahoma"/>
                <w:color w:val="808080"/>
              </w:rPr>
              <w:t>15</w:t>
            </w:r>
          </w:p>
        </w:tc>
      </w:tr>
      <w:tr w:rsidR="008159E3" w:rsidRPr="00B976C1" w14:paraId="6EC8AC80" w14:textId="77777777" w:rsidTr="008159E3">
        <w:trPr>
          <w:trHeight w:val="1012"/>
        </w:trPr>
        <w:tc>
          <w:tcPr>
            <w:tcW w:w="4634" w:type="dxa"/>
          </w:tcPr>
          <w:p w14:paraId="27D9B720" w14:textId="77777777" w:rsidR="008159E3" w:rsidRPr="00B976C1" w:rsidRDefault="008159E3" w:rsidP="008159E3">
            <w:pPr>
              <w:rPr>
                <w:rFonts w:ascii="Calibri" w:hAnsi="Calibri" w:cs="Tahoma"/>
                <w:b/>
              </w:rPr>
            </w:pPr>
          </w:p>
          <w:p w14:paraId="6652FF6B" w14:textId="77777777" w:rsidR="008159E3" w:rsidRPr="00862357" w:rsidRDefault="008159E3" w:rsidP="008159E3">
            <w:pPr>
              <w:ind w:left="709" w:hanging="709"/>
              <w:rPr>
                <w:rFonts w:ascii="Calibri" w:hAnsi="Calibri" w:cs="Tahoma"/>
                <w:b/>
              </w:rPr>
            </w:pPr>
            <w:r w:rsidRPr="00B976C1">
              <w:rPr>
                <w:rFonts w:ascii="Calibri" w:hAnsi="Calibri" w:cs="Tahoma"/>
                <w:b/>
              </w:rPr>
              <w:t>5.</w:t>
            </w:r>
            <w:r w:rsidRPr="00B976C1">
              <w:rPr>
                <w:rFonts w:ascii="Calibri" w:hAnsi="Calibri" w:cs="Tahoma"/>
                <w:b/>
              </w:rPr>
              <w:tab/>
            </w:r>
            <w:r>
              <w:rPr>
                <w:rFonts w:ascii="Calibri" w:hAnsi="Calibri" w:cs="Tahoma"/>
                <w:b/>
              </w:rPr>
              <w:t>List of Appendices</w:t>
            </w:r>
          </w:p>
        </w:tc>
        <w:tc>
          <w:tcPr>
            <w:tcW w:w="1291" w:type="dxa"/>
          </w:tcPr>
          <w:p w14:paraId="191D9FF0" w14:textId="77777777" w:rsidR="008159E3" w:rsidRDefault="008159E3" w:rsidP="008159E3">
            <w:pPr>
              <w:jc w:val="center"/>
              <w:rPr>
                <w:rFonts w:ascii="Calibri" w:hAnsi="Calibri" w:cs="Tahoma"/>
                <w:color w:val="808080"/>
              </w:rPr>
            </w:pPr>
          </w:p>
          <w:p w14:paraId="208D7B87" w14:textId="77777777" w:rsidR="008159E3" w:rsidRPr="00B976C1" w:rsidRDefault="00DC1DFB" w:rsidP="008159E3">
            <w:pPr>
              <w:jc w:val="center"/>
              <w:rPr>
                <w:rFonts w:ascii="Calibri" w:hAnsi="Calibri" w:cs="Tahoma"/>
                <w:color w:val="808080"/>
              </w:rPr>
            </w:pPr>
            <w:r>
              <w:rPr>
                <w:rFonts w:ascii="Calibri" w:hAnsi="Calibri" w:cs="Tahoma"/>
                <w:color w:val="808080"/>
              </w:rPr>
              <w:t>18</w:t>
            </w:r>
          </w:p>
        </w:tc>
      </w:tr>
      <w:tr w:rsidR="008159E3" w:rsidRPr="00B976C1" w14:paraId="33301634" w14:textId="77777777" w:rsidTr="008159E3">
        <w:trPr>
          <w:trHeight w:val="5802"/>
        </w:trPr>
        <w:tc>
          <w:tcPr>
            <w:tcW w:w="4634" w:type="dxa"/>
          </w:tcPr>
          <w:p w14:paraId="238EAF20" w14:textId="77777777" w:rsidR="008159E3" w:rsidRPr="007E6832" w:rsidRDefault="008159E3" w:rsidP="008159E3">
            <w:pPr>
              <w:ind w:left="1701"/>
              <w:rPr>
                <w:rFonts w:ascii="Calibri" w:hAnsi="Calibri" w:cs="Tahoma"/>
                <w:b/>
                <w:color w:val="808080"/>
                <w:sz w:val="20"/>
                <w:szCs w:val="20"/>
              </w:rPr>
            </w:pPr>
            <w:r w:rsidRPr="007E6832">
              <w:rPr>
                <w:rFonts w:ascii="Calibri" w:hAnsi="Calibri" w:cs="Tahoma"/>
                <w:b/>
                <w:color w:val="808080"/>
                <w:sz w:val="20"/>
                <w:szCs w:val="20"/>
              </w:rPr>
              <w:t>Appendix A</w:t>
            </w:r>
          </w:p>
          <w:p w14:paraId="33E12595" w14:textId="77777777" w:rsidR="008159E3" w:rsidRPr="007E6832" w:rsidRDefault="008159E3" w:rsidP="008159E3">
            <w:pPr>
              <w:ind w:left="1701"/>
              <w:rPr>
                <w:rFonts w:ascii="Calibri" w:hAnsi="Calibri" w:cs="Tahoma"/>
                <w:b/>
                <w:color w:val="808080"/>
                <w:sz w:val="20"/>
                <w:szCs w:val="20"/>
              </w:rPr>
            </w:pPr>
            <w:r w:rsidRPr="007E6832">
              <w:rPr>
                <w:rFonts w:ascii="Calibri" w:hAnsi="Calibri" w:cs="Tahoma"/>
                <w:b/>
                <w:color w:val="808080"/>
                <w:sz w:val="20"/>
                <w:szCs w:val="20"/>
              </w:rPr>
              <w:t>Appendix B</w:t>
            </w:r>
          </w:p>
          <w:p w14:paraId="5F6B9F7E"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C</w:t>
            </w:r>
          </w:p>
          <w:p w14:paraId="3ED280DC"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D</w:t>
            </w:r>
          </w:p>
          <w:p w14:paraId="2CA65AD4"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E</w:t>
            </w:r>
          </w:p>
          <w:p w14:paraId="04F747DE"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F</w:t>
            </w:r>
          </w:p>
          <w:p w14:paraId="1D8CC2C1"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G</w:t>
            </w:r>
          </w:p>
          <w:p w14:paraId="3C1814F2"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H</w:t>
            </w:r>
          </w:p>
          <w:p w14:paraId="02E84F8D"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I</w:t>
            </w:r>
          </w:p>
          <w:p w14:paraId="25407A37"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J</w:t>
            </w:r>
          </w:p>
          <w:p w14:paraId="359D46FB"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K</w:t>
            </w:r>
          </w:p>
          <w:p w14:paraId="6DB8E219"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L</w:t>
            </w:r>
          </w:p>
          <w:p w14:paraId="68C6CDE5"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M</w:t>
            </w:r>
          </w:p>
          <w:p w14:paraId="2DD5AAED"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N</w:t>
            </w:r>
          </w:p>
          <w:p w14:paraId="790B0CAD"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O</w:t>
            </w:r>
          </w:p>
          <w:p w14:paraId="37F24D19"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P</w:t>
            </w:r>
          </w:p>
          <w:p w14:paraId="6584827C"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Q</w:t>
            </w:r>
          </w:p>
          <w:p w14:paraId="278EB70D"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R</w:t>
            </w:r>
          </w:p>
          <w:p w14:paraId="291125B2"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S</w:t>
            </w:r>
          </w:p>
          <w:p w14:paraId="11DFEB71"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T</w:t>
            </w:r>
          </w:p>
          <w:p w14:paraId="5658165B" w14:textId="77777777" w:rsidR="008159E3"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U</w:t>
            </w:r>
          </w:p>
          <w:p w14:paraId="0C5E85C4" w14:textId="77777777" w:rsidR="008159E3" w:rsidRPr="007E6832" w:rsidRDefault="008159E3" w:rsidP="008159E3">
            <w:pPr>
              <w:ind w:left="1701"/>
              <w:rPr>
                <w:rFonts w:ascii="Calibri" w:hAnsi="Calibri" w:cs="Tahoma"/>
                <w:b/>
                <w:color w:val="808080"/>
                <w:sz w:val="20"/>
                <w:szCs w:val="20"/>
              </w:rPr>
            </w:pPr>
            <w:r w:rsidRPr="006417E9">
              <w:rPr>
                <w:rFonts w:ascii="Calibri" w:hAnsi="Calibri" w:cs="Tahoma"/>
                <w:b/>
                <w:color w:val="808080"/>
                <w:sz w:val="20"/>
                <w:szCs w:val="20"/>
              </w:rPr>
              <w:t>Appendix</w:t>
            </w:r>
            <w:r>
              <w:rPr>
                <w:rFonts w:ascii="Calibri" w:hAnsi="Calibri" w:cs="Tahoma"/>
                <w:b/>
                <w:color w:val="808080"/>
                <w:sz w:val="20"/>
                <w:szCs w:val="20"/>
              </w:rPr>
              <w:t xml:space="preserve"> V</w:t>
            </w:r>
          </w:p>
        </w:tc>
        <w:tc>
          <w:tcPr>
            <w:tcW w:w="1291" w:type="dxa"/>
          </w:tcPr>
          <w:p w14:paraId="213E687A" w14:textId="77777777" w:rsidR="008159E3" w:rsidRDefault="00DC1DFB" w:rsidP="008159E3">
            <w:pPr>
              <w:jc w:val="center"/>
              <w:rPr>
                <w:rFonts w:ascii="Calibri" w:hAnsi="Calibri" w:cs="Tahoma"/>
                <w:color w:val="808080"/>
                <w:sz w:val="20"/>
                <w:szCs w:val="20"/>
              </w:rPr>
            </w:pPr>
            <w:r>
              <w:rPr>
                <w:rFonts w:ascii="Calibri" w:hAnsi="Calibri" w:cs="Tahoma"/>
                <w:color w:val="808080"/>
                <w:sz w:val="20"/>
                <w:szCs w:val="20"/>
              </w:rPr>
              <w:t>19</w:t>
            </w:r>
          </w:p>
          <w:p w14:paraId="723AD39A" w14:textId="77777777" w:rsidR="008159E3" w:rsidRDefault="00DC1DFB" w:rsidP="008159E3">
            <w:pPr>
              <w:jc w:val="center"/>
              <w:rPr>
                <w:rFonts w:ascii="Calibri" w:hAnsi="Calibri" w:cs="Tahoma"/>
                <w:color w:val="808080"/>
                <w:sz w:val="20"/>
                <w:szCs w:val="20"/>
              </w:rPr>
            </w:pPr>
            <w:r>
              <w:rPr>
                <w:rFonts w:ascii="Calibri" w:hAnsi="Calibri" w:cs="Tahoma"/>
                <w:color w:val="808080"/>
                <w:sz w:val="20"/>
                <w:szCs w:val="20"/>
              </w:rPr>
              <w:t>20</w:t>
            </w:r>
          </w:p>
          <w:p w14:paraId="55D4BF7E" w14:textId="77777777" w:rsidR="008159E3" w:rsidRDefault="00DC1DFB" w:rsidP="008159E3">
            <w:pPr>
              <w:jc w:val="center"/>
              <w:rPr>
                <w:rFonts w:ascii="Calibri" w:hAnsi="Calibri" w:cs="Tahoma"/>
                <w:color w:val="808080"/>
                <w:sz w:val="20"/>
                <w:szCs w:val="20"/>
              </w:rPr>
            </w:pPr>
            <w:r>
              <w:rPr>
                <w:rFonts w:ascii="Calibri" w:hAnsi="Calibri" w:cs="Tahoma"/>
                <w:color w:val="808080"/>
                <w:sz w:val="20"/>
                <w:szCs w:val="20"/>
              </w:rPr>
              <w:t>21</w:t>
            </w:r>
          </w:p>
          <w:p w14:paraId="5DC32B0D" w14:textId="77777777" w:rsidR="008159E3" w:rsidRDefault="008159E3" w:rsidP="008159E3">
            <w:pPr>
              <w:jc w:val="center"/>
              <w:rPr>
                <w:rFonts w:ascii="Calibri" w:hAnsi="Calibri" w:cs="Tahoma"/>
                <w:color w:val="808080"/>
                <w:sz w:val="20"/>
                <w:szCs w:val="20"/>
              </w:rPr>
            </w:pPr>
            <w:r>
              <w:rPr>
                <w:rFonts w:ascii="Calibri" w:hAnsi="Calibri" w:cs="Tahoma"/>
                <w:color w:val="808080"/>
                <w:sz w:val="20"/>
                <w:szCs w:val="20"/>
              </w:rPr>
              <w:t>(not in use)</w:t>
            </w:r>
          </w:p>
          <w:p w14:paraId="2357693E"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31</w:t>
            </w:r>
          </w:p>
          <w:p w14:paraId="6B6D28FE"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33</w:t>
            </w:r>
          </w:p>
          <w:p w14:paraId="55CA7E53"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41</w:t>
            </w:r>
          </w:p>
          <w:p w14:paraId="545D1F47"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42</w:t>
            </w:r>
          </w:p>
          <w:p w14:paraId="1385BA91"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44</w:t>
            </w:r>
          </w:p>
          <w:p w14:paraId="0C530301"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45</w:t>
            </w:r>
          </w:p>
          <w:p w14:paraId="67A6E4EC"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46</w:t>
            </w:r>
          </w:p>
          <w:p w14:paraId="08A92E58"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48</w:t>
            </w:r>
          </w:p>
          <w:p w14:paraId="5D639C11"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49</w:t>
            </w:r>
          </w:p>
          <w:p w14:paraId="5167178F"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50</w:t>
            </w:r>
          </w:p>
          <w:p w14:paraId="7AFFAB8D"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51</w:t>
            </w:r>
          </w:p>
          <w:p w14:paraId="3D6541ED"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52</w:t>
            </w:r>
          </w:p>
          <w:p w14:paraId="709EE4C1"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53</w:t>
            </w:r>
          </w:p>
          <w:p w14:paraId="1ABAC124"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54</w:t>
            </w:r>
          </w:p>
          <w:p w14:paraId="099053D4"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56</w:t>
            </w:r>
          </w:p>
          <w:p w14:paraId="00ECA604" w14:textId="77777777" w:rsidR="008159E3" w:rsidRDefault="0086126E" w:rsidP="008159E3">
            <w:pPr>
              <w:jc w:val="center"/>
              <w:rPr>
                <w:rFonts w:ascii="Calibri" w:hAnsi="Calibri" w:cs="Tahoma"/>
                <w:color w:val="808080"/>
                <w:sz w:val="20"/>
                <w:szCs w:val="20"/>
              </w:rPr>
            </w:pPr>
            <w:r>
              <w:rPr>
                <w:rFonts w:ascii="Calibri" w:hAnsi="Calibri" w:cs="Tahoma"/>
                <w:color w:val="808080"/>
                <w:sz w:val="20"/>
                <w:szCs w:val="20"/>
              </w:rPr>
              <w:t>61</w:t>
            </w:r>
          </w:p>
          <w:p w14:paraId="11A98B32" w14:textId="77777777" w:rsidR="008159E3" w:rsidRDefault="008159E3" w:rsidP="008159E3">
            <w:pPr>
              <w:jc w:val="center"/>
              <w:rPr>
                <w:rFonts w:ascii="Calibri" w:hAnsi="Calibri" w:cs="Tahoma"/>
                <w:color w:val="808080"/>
                <w:sz w:val="20"/>
                <w:szCs w:val="20"/>
              </w:rPr>
            </w:pPr>
            <w:r>
              <w:rPr>
                <w:rFonts w:ascii="Calibri" w:hAnsi="Calibri" w:cs="Tahoma"/>
                <w:color w:val="808080"/>
                <w:sz w:val="20"/>
                <w:szCs w:val="20"/>
              </w:rPr>
              <w:t>(not in use)</w:t>
            </w:r>
          </w:p>
          <w:p w14:paraId="304DC94B" w14:textId="77777777" w:rsidR="008159E3" w:rsidRPr="006417E9" w:rsidRDefault="0086126E" w:rsidP="008159E3">
            <w:pPr>
              <w:jc w:val="center"/>
              <w:rPr>
                <w:rFonts w:ascii="Calibri" w:hAnsi="Calibri" w:cs="Tahoma"/>
                <w:color w:val="808080"/>
                <w:sz w:val="20"/>
                <w:szCs w:val="20"/>
              </w:rPr>
            </w:pPr>
            <w:r>
              <w:rPr>
                <w:rFonts w:ascii="Calibri" w:hAnsi="Calibri" w:cs="Tahoma"/>
                <w:color w:val="808080"/>
                <w:sz w:val="20"/>
                <w:szCs w:val="20"/>
              </w:rPr>
              <w:t>63</w:t>
            </w:r>
          </w:p>
        </w:tc>
      </w:tr>
    </w:tbl>
    <w:p w14:paraId="56D0A3D1" w14:textId="77777777" w:rsidR="008159E3" w:rsidRDefault="008159E3" w:rsidP="008159E3"/>
    <w:p w14:paraId="1D295FBC" w14:textId="77777777" w:rsidR="008159E3" w:rsidRDefault="008159E3" w:rsidP="008159E3"/>
    <w:p w14:paraId="574A6026" w14:textId="77777777" w:rsidR="008159E3" w:rsidRPr="008159E3" w:rsidRDefault="008159E3" w:rsidP="008159E3"/>
    <w:p w14:paraId="5B577C20" w14:textId="77777777" w:rsidR="008159E3" w:rsidRPr="008159E3" w:rsidRDefault="008159E3" w:rsidP="008159E3"/>
    <w:p w14:paraId="4641CE29" w14:textId="77777777" w:rsidR="008159E3" w:rsidRPr="008159E3" w:rsidRDefault="008159E3" w:rsidP="008159E3"/>
    <w:p w14:paraId="658EE25E" w14:textId="77777777" w:rsidR="008159E3" w:rsidRPr="008159E3" w:rsidRDefault="008159E3" w:rsidP="008159E3"/>
    <w:p w14:paraId="358F2A6F" w14:textId="77777777" w:rsidR="008159E3" w:rsidRPr="008159E3" w:rsidRDefault="008159E3" w:rsidP="008159E3"/>
    <w:p w14:paraId="505BA895" w14:textId="77777777" w:rsidR="008159E3" w:rsidRPr="008159E3" w:rsidRDefault="008159E3" w:rsidP="008159E3"/>
    <w:p w14:paraId="675F482C" w14:textId="77777777" w:rsidR="008159E3" w:rsidRPr="008159E3" w:rsidRDefault="008159E3" w:rsidP="008159E3"/>
    <w:p w14:paraId="4D60BD57" w14:textId="77777777" w:rsidR="008159E3" w:rsidRPr="008159E3" w:rsidRDefault="008159E3" w:rsidP="008159E3"/>
    <w:p w14:paraId="134C8807" w14:textId="77777777" w:rsidR="008159E3" w:rsidRPr="008159E3" w:rsidRDefault="008159E3" w:rsidP="008159E3"/>
    <w:p w14:paraId="7A0B2AB7" w14:textId="77777777" w:rsidR="008159E3" w:rsidRPr="008159E3" w:rsidRDefault="008159E3" w:rsidP="008159E3"/>
    <w:p w14:paraId="197294D6" w14:textId="77777777" w:rsidR="008159E3" w:rsidRPr="008159E3" w:rsidRDefault="008159E3" w:rsidP="008159E3"/>
    <w:p w14:paraId="5BC48E03" w14:textId="77777777" w:rsidR="008159E3" w:rsidRPr="008159E3" w:rsidRDefault="008159E3" w:rsidP="008159E3"/>
    <w:p w14:paraId="1E88F2BE" w14:textId="77777777" w:rsidR="008159E3" w:rsidRPr="008159E3" w:rsidRDefault="008159E3" w:rsidP="008159E3"/>
    <w:p w14:paraId="06D51AD9" w14:textId="77777777" w:rsidR="008159E3" w:rsidRPr="008159E3" w:rsidRDefault="008159E3" w:rsidP="008159E3"/>
    <w:p w14:paraId="3873B6AC" w14:textId="77777777" w:rsidR="008159E3" w:rsidRPr="008159E3" w:rsidRDefault="008159E3" w:rsidP="008159E3"/>
    <w:p w14:paraId="4A33B508" w14:textId="77777777" w:rsidR="008159E3" w:rsidRPr="008159E3" w:rsidRDefault="008159E3" w:rsidP="008159E3"/>
    <w:p w14:paraId="3CB4D7DC" w14:textId="77777777" w:rsidR="008159E3" w:rsidRPr="008159E3" w:rsidRDefault="008159E3" w:rsidP="008159E3"/>
    <w:p w14:paraId="00C9F89B" w14:textId="77777777" w:rsidR="008159E3" w:rsidRPr="008159E3" w:rsidRDefault="008159E3" w:rsidP="008159E3"/>
    <w:p w14:paraId="5F52F214" w14:textId="77777777" w:rsidR="008159E3" w:rsidRPr="008159E3" w:rsidRDefault="008159E3" w:rsidP="008159E3"/>
    <w:p w14:paraId="0C1DC3B5" w14:textId="77777777" w:rsidR="008159E3" w:rsidRPr="008159E3" w:rsidRDefault="008159E3" w:rsidP="008159E3"/>
    <w:p w14:paraId="6CE9BEE8" w14:textId="77777777" w:rsidR="008159E3" w:rsidRPr="008159E3" w:rsidRDefault="008159E3" w:rsidP="008159E3"/>
    <w:p w14:paraId="5E4DC769" w14:textId="77777777" w:rsidR="008159E3" w:rsidRPr="008159E3" w:rsidRDefault="008159E3" w:rsidP="008159E3"/>
    <w:p w14:paraId="68E7EE2B" w14:textId="77777777" w:rsidR="008159E3" w:rsidRPr="008159E3" w:rsidRDefault="008159E3" w:rsidP="008159E3"/>
    <w:p w14:paraId="24A8DE76" w14:textId="77777777" w:rsidR="008159E3" w:rsidRPr="008159E3" w:rsidRDefault="008159E3" w:rsidP="008159E3"/>
    <w:p w14:paraId="7D6B0B7D" w14:textId="77777777" w:rsidR="008159E3" w:rsidRPr="008159E3" w:rsidRDefault="008159E3" w:rsidP="008159E3"/>
    <w:p w14:paraId="0EA4A436" w14:textId="77777777" w:rsidR="008159E3" w:rsidRPr="008159E3" w:rsidRDefault="008159E3" w:rsidP="008159E3"/>
    <w:p w14:paraId="5D3C7160" w14:textId="77777777" w:rsidR="008159E3" w:rsidRPr="008159E3" w:rsidRDefault="008159E3" w:rsidP="008159E3"/>
    <w:p w14:paraId="72D64DD5" w14:textId="77777777" w:rsidR="008159E3" w:rsidRPr="008159E3" w:rsidRDefault="008159E3" w:rsidP="008159E3"/>
    <w:p w14:paraId="2274DC0B" w14:textId="77777777" w:rsidR="008159E3" w:rsidRPr="008159E3" w:rsidRDefault="008159E3" w:rsidP="008159E3"/>
    <w:p w14:paraId="782A489E" w14:textId="77777777" w:rsidR="008159E3" w:rsidRPr="008159E3" w:rsidRDefault="008159E3" w:rsidP="008159E3"/>
    <w:p w14:paraId="0930BF33" w14:textId="77777777" w:rsidR="008159E3" w:rsidRPr="008159E3" w:rsidRDefault="008159E3" w:rsidP="008159E3"/>
    <w:p w14:paraId="2E23CD49" w14:textId="77777777" w:rsidR="008159E3" w:rsidRPr="008159E3" w:rsidRDefault="008159E3" w:rsidP="008159E3"/>
    <w:p w14:paraId="2E87477B" w14:textId="77777777" w:rsidR="008159E3" w:rsidRPr="008159E3" w:rsidRDefault="008159E3" w:rsidP="008159E3"/>
    <w:p w14:paraId="16CE0AFC" w14:textId="77777777" w:rsidR="008159E3" w:rsidRPr="008159E3" w:rsidRDefault="008159E3" w:rsidP="008159E3"/>
    <w:p w14:paraId="79881C17" w14:textId="77777777" w:rsidR="008159E3" w:rsidRPr="008159E3" w:rsidRDefault="008159E3" w:rsidP="008159E3"/>
    <w:p w14:paraId="75AAA78C" w14:textId="77777777" w:rsidR="008159E3" w:rsidRPr="008159E3" w:rsidRDefault="008159E3" w:rsidP="008159E3"/>
    <w:p w14:paraId="2EEA962E" w14:textId="77777777" w:rsidR="008159E3" w:rsidRPr="008159E3" w:rsidRDefault="008159E3" w:rsidP="008159E3"/>
    <w:p w14:paraId="789020F9" w14:textId="77777777" w:rsidR="008159E3" w:rsidRPr="008159E3" w:rsidRDefault="008159E3" w:rsidP="008159E3"/>
    <w:p w14:paraId="4C4DEE7C" w14:textId="77777777" w:rsidR="008159E3" w:rsidRPr="008159E3" w:rsidRDefault="008159E3" w:rsidP="008159E3"/>
    <w:p w14:paraId="64C2F8F7" w14:textId="77777777" w:rsidR="008159E3" w:rsidRPr="008159E3" w:rsidRDefault="008159E3" w:rsidP="008159E3"/>
    <w:p w14:paraId="26D6077B" w14:textId="77777777" w:rsidR="008159E3" w:rsidRPr="008159E3" w:rsidRDefault="008159E3" w:rsidP="008159E3"/>
    <w:p w14:paraId="7BE9B4CC" w14:textId="77777777" w:rsidR="008159E3" w:rsidRPr="008159E3" w:rsidRDefault="008159E3" w:rsidP="008159E3"/>
    <w:p w14:paraId="4FCA0260" w14:textId="77777777" w:rsidR="008159E3" w:rsidRPr="008159E3" w:rsidRDefault="008159E3" w:rsidP="008159E3"/>
    <w:p w14:paraId="13C9F7EA" w14:textId="77777777" w:rsidR="008159E3" w:rsidRDefault="008159E3" w:rsidP="008159E3">
      <w:pPr>
        <w:tabs>
          <w:tab w:val="left" w:pos="6570"/>
        </w:tabs>
        <w:sectPr w:rsidR="008159E3" w:rsidSect="008D0AF7">
          <w:headerReference w:type="default" r:id="rId17"/>
          <w:pgSz w:w="11906" w:h="16838"/>
          <w:pgMar w:top="1440" w:right="1440" w:bottom="1440" w:left="1440" w:header="708" w:footer="708" w:gutter="0"/>
          <w:pgNumType w:start="8"/>
          <w:cols w:space="708"/>
          <w:titlePg/>
          <w:docGrid w:linePitch="360"/>
        </w:sectPr>
      </w:pPr>
      <w:r>
        <w:tab/>
      </w:r>
    </w:p>
    <w:p w14:paraId="46389A15" w14:textId="77777777" w:rsidR="008159E3" w:rsidRPr="009530B9" w:rsidRDefault="008159E3" w:rsidP="008159E3">
      <w:pPr>
        <w:numPr>
          <w:ilvl w:val="0"/>
          <w:numId w:val="2"/>
        </w:numPr>
        <w:spacing w:line="240" w:lineRule="atLeast"/>
        <w:rPr>
          <w:rFonts w:ascii="Calibri" w:hAnsi="Calibri" w:cs="Calibri"/>
          <w:b/>
          <w:sz w:val="24"/>
          <w:szCs w:val="24"/>
          <w:u w:val="single"/>
        </w:rPr>
      </w:pPr>
      <w:r w:rsidRPr="009530B9">
        <w:rPr>
          <w:rFonts w:ascii="Calibri" w:hAnsi="Calibri" w:cs="Calibri"/>
          <w:b/>
          <w:sz w:val="24"/>
          <w:szCs w:val="24"/>
          <w:u w:val="single"/>
        </w:rPr>
        <w:lastRenderedPageBreak/>
        <w:t>PREFACE</w:t>
      </w:r>
    </w:p>
    <w:p w14:paraId="047BFBD0" w14:textId="77777777" w:rsidR="008159E3" w:rsidRDefault="008159E3" w:rsidP="008159E3">
      <w:pPr>
        <w:tabs>
          <w:tab w:val="left" w:pos="709"/>
        </w:tabs>
        <w:spacing w:line="240" w:lineRule="atLeast"/>
        <w:rPr>
          <w:rFonts w:ascii="Verdana" w:hAnsi="Verdana"/>
          <w:b/>
        </w:rPr>
      </w:pPr>
    </w:p>
    <w:p w14:paraId="2378086C" w14:textId="77777777" w:rsidR="008159E3" w:rsidRPr="009530B9" w:rsidRDefault="008159E3" w:rsidP="008159E3">
      <w:pPr>
        <w:tabs>
          <w:tab w:val="left" w:pos="709"/>
        </w:tabs>
        <w:spacing w:line="240" w:lineRule="atLeast"/>
        <w:ind w:left="705" w:hanging="705"/>
        <w:rPr>
          <w:rFonts w:ascii="Calibri" w:hAnsi="Calibri" w:cs="Calibri"/>
        </w:rPr>
      </w:pPr>
      <w:r w:rsidRPr="009530B9">
        <w:rPr>
          <w:rFonts w:ascii="Calibri" w:hAnsi="Calibri" w:cs="Calibri"/>
        </w:rPr>
        <w:t>1.1</w:t>
      </w:r>
      <w:r>
        <w:rPr>
          <w:rFonts w:ascii="Verdana" w:hAnsi="Verdana"/>
          <w:b/>
        </w:rPr>
        <w:tab/>
      </w:r>
      <w:r w:rsidRPr="009530B9">
        <w:rPr>
          <w:rFonts w:ascii="Calibri" w:hAnsi="Calibri" w:cs="Calibri"/>
        </w:rPr>
        <w:t>The National Police Chiefs’ Council (NPCC) recognise the rapid development of technology and its use with</w:t>
      </w:r>
      <w:r>
        <w:rPr>
          <w:rFonts w:ascii="Calibri" w:hAnsi="Calibri" w:cs="Calibri"/>
        </w:rPr>
        <w:t>in security systems. These requirements detail</w:t>
      </w:r>
      <w:r w:rsidRPr="009530B9">
        <w:rPr>
          <w:rFonts w:ascii="Calibri" w:hAnsi="Calibri" w:cs="Calibri"/>
        </w:rPr>
        <w:t xml:space="preserve"> </w:t>
      </w:r>
      <w:r>
        <w:rPr>
          <w:rFonts w:ascii="Calibri" w:hAnsi="Calibri" w:cs="Calibri"/>
        </w:rPr>
        <w:t xml:space="preserve">the </w:t>
      </w:r>
      <w:r w:rsidRPr="009530B9">
        <w:rPr>
          <w:rFonts w:ascii="Calibri" w:hAnsi="Calibri" w:cs="Calibri"/>
        </w:rPr>
        <w:t xml:space="preserve">police response which is to be expected to an </w:t>
      </w:r>
      <w:r>
        <w:rPr>
          <w:rFonts w:ascii="Calibri" w:hAnsi="Calibri" w:cs="Calibri"/>
        </w:rPr>
        <w:t>electronic security system as</w:t>
      </w:r>
      <w:r w:rsidRPr="009530B9">
        <w:rPr>
          <w:rFonts w:ascii="Calibri" w:hAnsi="Calibri" w:cs="Calibri"/>
        </w:rPr>
        <w:t xml:space="preserve"> identified in the NPCC </w:t>
      </w:r>
      <w:r>
        <w:rPr>
          <w:rFonts w:ascii="Calibri" w:hAnsi="Calibri" w:cs="Calibri"/>
        </w:rPr>
        <w:t>‘R</w:t>
      </w:r>
      <w:r w:rsidRPr="009530B9">
        <w:rPr>
          <w:rFonts w:ascii="Calibri" w:hAnsi="Calibri" w:cs="Calibri"/>
        </w:rPr>
        <w:t>equirements for Security System</w:t>
      </w:r>
      <w:r>
        <w:rPr>
          <w:rFonts w:ascii="Calibri" w:hAnsi="Calibri" w:cs="Calibri"/>
        </w:rPr>
        <w:t>s’.</w:t>
      </w:r>
    </w:p>
    <w:p w14:paraId="4EE7D101" w14:textId="77777777" w:rsidR="008159E3" w:rsidRDefault="008159E3" w:rsidP="008159E3">
      <w:pPr>
        <w:spacing w:line="240" w:lineRule="atLeast"/>
        <w:rPr>
          <w:rFonts w:ascii="Verdana" w:hAnsi="Verdana"/>
        </w:rPr>
      </w:pPr>
    </w:p>
    <w:p w14:paraId="2E49EEED" w14:textId="77777777" w:rsidR="008159E3" w:rsidRDefault="008159E3" w:rsidP="008159E3">
      <w:pPr>
        <w:spacing w:line="240" w:lineRule="atLeast"/>
        <w:ind w:left="720" w:hanging="720"/>
        <w:rPr>
          <w:rFonts w:ascii="Calibri" w:hAnsi="Calibri" w:cs="Calibri"/>
        </w:rPr>
      </w:pPr>
      <w:r w:rsidRPr="009530B9">
        <w:rPr>
          <w:rFonts w:ascii="Calibri" w:hAnsi="Calibri" w:cs="Calibri"/>
        </w:rPr>
        <w:t>1.2</w:t>
      </w:r>
      <w:r w:rsidRPr="009530B9">
        <w:rPr>
          <w:rFonts w:ascii="Calibri" w:hAnsi="Calibri" w:cs="Calibri"/>
        </w:rPr>
        <w:tab/>
        <w:t xml:space="preserve">To enable a </w:t>
      </w:r>
      <w:r>
        <w:rPr>
          <w:rFonts w:ascii="Calibri" w:hAnsi="Calibri" w:cs="Calibri"/>
        </w:rPr>
        <w:t>security system to be compliant with</w:t>
      </w:r>
      <w:r w:rsidRPr="009530B9">
        <w:rPr>
          <w:rFonts w:ascii="Calibri" w:hAnsi="Calibri" w:cs="Calibri"/>
        </w:rPr>
        <w:t xml:space="preserve"> the Requirements for Security </w:t>
      </w:r>
      <w:r>
        <w:rPr>
          <w:rFonts w:ascii="Calibri" w:hAnsi="Calibri" w:cs="Calibri"/>
        </w:rPr>
        <w:t xml:space="preserve">Systems it must comply with </w:t>
      </w:r>
      <w:r w:rsidRPr="009530B9">
        <w:rPr>
          <w:rFonts w:ascii="Calibri" w:hAnsi="Calibri" w:cs="Calibri"/>
        </w:rPr>
        <w:t>a recognised standard or code of practice controlling manufacture, installation, maintenance and operation.  Such standards must be in the public domain and not be product based.</w:t>
      </w:r>
    </w:p>
    <w:p w14:paraId="655FD296" w14:textId="77777777" w:rsidR="008159E3" w:rsidRDefault="008159E3" w:rsidP="008159E3">
      <w:pPr>
        <w:spacing w:line="240" w:lineRule="atLeast"/>
        <w:ind w:left="720" w:hanging="720"/>
        <w:rPr>
          <w:rFonts w:ascii="Calibri" w:hAnsi="Calibri" w:cs="Calibri"/>
        </w:rPr>
      </w:pPr>
    </w:p>
    <w:p w14:paraId="281EB230" w14:textId="77777777" w:rsidR="008159E3" w:rsidRDefault="008159E3" w:rsidP="008159E3">
      <w:pPr>
        <w:numPr>
          <w:ilvl w:val="1"/>
          <w:numId w:val="2"/>
        </w:numPr>
        <w:tabs>
          <w:tab w:val="clear" w:pos="360"/>
          <w:tab w:val="num" w:pos="0"/>
        </w:tabs>
        <w:spacing w:line="240" w:lineRule="atLeast"/>
        <w:ind w:left="709" w:hanging="709"/>
        <w:rPr>
          <w:rFonts w:ascii="Calibri" w:hAnsi="Calibri" w:cs="Calibri"/>
        </w:rPr>
      </w:pPr>
      <w:r w:rsidRPr="00C26087">
        <w:rPr>
          <w:rFonts w:ascii="Calibri" w:hAnsi="Calibri" w:cs="Calibri"/>
        </w:rPr>
        <w:t>The installation, maintenance and monitoring provided by companies shall be certified by a United Kingdom Accreditation Service (UKAS) accredited certification body in accordance with the Requirements and Response to Security Systems.</w:t>
      </w:r>
    </w:p>
    <w:p w14:paraId="3CA6B248" w14:textId="77777777" w:rsidR="008159E3" w:rsidRDefault="008159E3" w:rsidP="008159E3">
      <w:pPr>
        <w:tabs>
          <w:tab w:val="num" w:pos="0"/>
        </w:tabs>
        <w:spacing w:line="240" w:lineRule="atLeast"/>
        <w:ind w:left="709" w:hanging="709"/>
        <w:rPr>
          <w:rFonts w:ascii="Calibri" w:hAnsi="Calibri" w:cs="Calibri"/>
        </w:rPr>
      </w:pPr>
    </w:p>
    <w:p w14:paraId="62123BA3" w14:textId="77777777" w:rsidR="008159E3" w:rsidRDefault="008159E3" w:rsidP="008159E3">
      <w:pPr>
        <w:numPr>
          <w:ilvl w:val="1"/>
          <w:numId w:val="2"/>
        </w:numPr>
        <w:tabs>
          <w:tab w:val="clear" w:pos="360"/>
          <w:tab w:val="num" w:pos="0"/>
        </w:tabs>
        <w:spacing w:line="240" w:lineRule="atLeast"/>
        <w:ind w:left="709" w:hanging="709"/>
        <w:rPr>
          <w:rFonts w:ascii="Calibri" w:hAnsi="Calibri" w:cs="Calibri"/>
        </w:rPr>
      </w:pPr>
      <w:r w:rsidRPr="009530B9">
        <w:rPr>
          <w:rFonts w:ascii="Calibri" w:hAnsi="Calibri" w:cs="Calibri"/>
        </w:rPr>
        <w:t>Additional operational re</w:t>
      </w:r>
      <w:r>
        <w:rPr>
          <w:rFonts w:ascii="Calibri" w:hAnsi="Calibri" w:cs="Calibri"/>
        </w:rPr>
        <w:t>quirements</w:t>
      </w:r>
      <w:r w:rsidRPr="009530B9">
        <w:rPr>
          <w:rFonts w:ascii="Calibri" w:hAnsi="Calibri" w:cs="Calibri"/>
        </w:rPr>
        <w:t xml:space="preserve"> by individual f</w:t>
      </w:r>
      <w:r>
        <w:rPr>
          <w:rFonts w:ascii="Calibri" w:hAnsi="Calibri" w:cs="Calibri"/>
        </w:rPr>
        <w:t>orces are listed</w:t>
      </w:r>
      <w:r w:rsidRPr="009530B9">
        <w:rPr>
          <w:rFonts w:ascii="Calibri" w:hAnsi="Calibri" w:cs="Calibri"/>
        </w:rPr>
        <w:t xml:space="preserve"> within </w:t>
      </w:r>
      <w:r w:rsidRPr="009530B9">
        <w:rPr>
          <w:rFonts w:ascii="Calibri" w:hAnsi="Calibri" w:cs="Calibri"/>
          <w:b/>
          <w:bCs/>
        </w:rPr>
        <w:t>Appendix A</w:t>
      </w:r>
      <w:r>
        <w:rPr>
          <w:rFonts w:ascii="Calibri" w:hAnsi="Calibri" w:cs="Calibri"/>
        </w:rPr>
        <w:t xml:space="preserve"> of this document</w:t>
      </w:r>
      <w:r w:rsidRPr="009530B9">
        <w:rPr>
          <w:rFonts w:ascii="Calibri" w:hAnsi="Calibri" w:cs="Calibri"/>
        </w:rPr>
        <w:t>.</w:t>
      </w:r>
    </w:p>
    <w:p w14:paraId="7086C0FE" w14:textId="77777777" w:rsidR="008159E3" w:rsidRPr="00C26087" w:rsidRDefault="008159E3" w:rsidP="008159E3">
      <w:pPr>
        <w:spacing w:line="240" w:lineRule="atLeast"/>
        <w:rPr>
          <w:rFonts w:ascii="Verdana" w:hAnsi="Verdana"/>
        </w:rPr>
      </w:pPr>
    </w:p>
    <w:p w14:paraId="7CA6B5DF" w14:textId="77777777" w:rsidR="008159E3" w:rsidRPr="00C26087" w:rsidRDefault="008159E3" w:rsidP="008159E3">
      <w:pPr>
        <w:numPr>
          <w:ilvl w:val="1"/>
          <w:numId w:val="2"/>
        </w:numPr>
        <w:tabs>
          <w:tab w:val="clear" w:pos="360"/>
          <w:tab w:val="num" w:pos="0"/>
        </w:tabs>
        <w:spacing w:line="240" w:lineRule="atLeast"/>
        <w:ind w:left="709" w:hanging="709"/>
        <w:rPr>
          <w:rFonts w:ascii="Calibri" w:hAnsi="Calibri" w:cs="Calibri"/>
        </w:rPr>
      </w:pPr>
      <w:r>
        <w:rPr>
          <w:rFonts w:ascii="Calibri" w:hAnsi="Calibri" w:cs="Calibri"/>
        </w:rPr>
        <w:t>Representatives of the security industry will be consulted to assist in the monitoring of the effect of new technology and to make applicable recommendations to update these requirements and/or relevant codes of practice.</w:t>
      </w:r>
    </w:p>
    <w:p w14:paraId="229C37E8" w14:textId="77777777" w:rsidR="008159E3" w:rsidRDefault="008159E3" w:rsidP="008159E3">
      <w:pPr>
        <w:spacing w:line="240" w:lineRule="atLeast"/>
        <w:rPr>
          <w:rFonts w:ascii="Verdana" w:hAnsi="Verdana"/>
        </w:rPr>
      </w:pPr>
    </w:p>
    <w:p w14:paraId="5E19778D" w14:textId="77777777" w:rsidR="008159E3" w:rsidRPr="009530B9" w:rsidRDefault="008159E3" w:rsidP="008159E3">
      <w:pPr>
        <w:spacing w:line="240" w:lineRule="atLeast"/>
        <w:ind w:left="720" w:hanging="720"/>
        <w:rPr>
          <w:rFonts w:ascii="Calibri" w:hAnsi="Calibri" w:cs="Calibri"/>
          <w:b/>
          <w:sz w:val="24"/>
          <w:szCs w:val="24"/>
          <w:u w:val="single"/>
        </w:rPr>
      </w:pPr>
      <w:r w:rsidRPr="009530B9">
        <w:rPr>
          <w:rFonts w:ascii="Calibri" w:hAnsi="Calibri" w:cs="Calibri"/>
          <w:b/>
          <w:sz w:val="24"/>
          <w:szCs w:val="24"/>
        </w:rPr>
        <w:t>2.</w:t>
      </w:r>
      <w:r w:rsidRPr="009530B9">
        <w:rPr>
          <w:rFonts w:ascii="Calibri" w:hAnsi="Calibri" w:cs="Calibri"/>
          <w:b/>
          <w:sz w:val="24"/>
          <w:szCs w:val="24"/>
        </w:rPr>
        <w:tab/>
      </w:r>
      <w:r>
        <w:rPr>
          <w:rFonts w:ascii="Calibri" w:hAnsi="Calibri" w:cs="Calibri"/>
          <w:b/>
          <w:sz w:val="24"/>
          <w:szCs w:val="24"/>
          <w:u w:val="single"/>
        </w:rPr>
        <w:t>REQUIREMENTS</w:t>
      </w:r>
      <w:r w:rsidRPr="009530B9">
        <w:rPr>
          <w:rFonts w:ascii="Calibri" w:hAnsi="Calibri" w:cs="Calibri"/>
          <w:b/>
          <w:sz w:val="24"/>
          <w:szCs w:val="24"/>
          <w:u w:val="single"/>
        </w:rPr>
        <w:t xml:space="preserve"> AND PROCEDURES</w:t>
      </w:r>
    </w:p>
    <w:p w14:paraId="120C45E0" w14:textId="77777777" w:rsidR="008159E3" w:rsidRDefault="008159E3" w:rsidP="008159E3">
      <w:pPr>
        <w:spacing w:line="240" w:lineRule="atLeast"/>
        <w:rPr>
          <w:rFonts w:ascii="Verdana" w:hAnsi="Verdana"/>
          <w:b/>
        </w:rPr>
      </w:pPr>
    </w:p>
    <w:p w14:paraId="7BE15A31" w14:textId="77777777" w:rsidR="008159E3" w:rsidRDefault="008159E3" w:rsidP="008159E3">
      <w:pPr>
        <w:spacing w:line="240" w:lineRule="atLeast"/>
        <w:ind w:left="720" w:hanging="720"/>
        <w:rPr>
          <w:rFonts w:ascii="Calibri" w:hAnsi="Calibri" w:cs="Calibri"/>
          <w:b/>
        </w:rPr>
      </w:pPr>
      <w:r w:rsidRPr="009530B9">
        <w:rPr>
          <w:rFonts w:ascii="Calibri" w:hAnsi="Calibri" w:cs="Calibri"/>
          <w:b/>
        </w:rPr>
        <w:t>2.1</w:t>
      </w:r>
      <w:r w:rsidRPr="009530B9">
        <w:rPr>
          <w:rFonts w:ascii="Calibri" w:hAnsi="Calibri" w:cs="Calibri"/>
          <w:b/>
        </w:rPr>
        <w:tab/>
        <w:t xml:space="preserve">TYPE A </w:t>
      </w:r>
      <w:r w:rsidRPr="009530B9">
        <w:rPr>
          <w:rFonts w:ascii="Calibri" w:hAnsi="Calibri" w:cs="Calibri"/>
          <w:b/>
        </w:rPr>
        <w:noBreakHyphen/>
        <w:t xml:space="preserve"> REMOTE SIGNALLING SYSTEMS</w:t>
      </w:r>
    </w:p>
    <w:p w14:paraId="0F4E165F" w14:textId="77777777" w:rsidR="008159E3" w:rsidRPr="009530B9" w:rsidRDefault="008159E3" w:rsidP="008159E3">
      <w:pPr>
        <w:spacing w:line="240" w:lineRule="atLeast"/>
        <w:ind w:left="720" w:hanging="720"/>
        <w:rPr>
          <w:rFonts w:ascii="Calibri" w:hAnsi="Calibri" w:cs="Calibri"/>
          <w:b/>
        </w:rPr>
      </w:pPr>
    </w:p>
    <w:p w14:paraId="41BCE4B2" w14:textId="77777777" w:rsidR="008159E3" w:rsidRPr="009530B9" w:rsidRDefault="008159E3" w:rsidP="008159E3">
      <w:pPr>
        <w:numPr>
          <w:ilvl w:val="2"/>
          <w:numId w:val="3"/>
        </w:numPr>
        <w:spacing w:line="240" w:lineRule="atLeast"/>
        <w:rPr>
          <w:rFonts w:ascii="Calibri" w:hAnsi="Calibri" w:cs="Calibri"/>
        </w:rPr>
      </w:pPr>
      <w:r w:rsidRPr="009530B9">
        <w:rPr>
          <w:rFonts w:ascii="Calibri" w:hAnsi="Calibri" w:cs="Calibri"/>
        </w:rPr>
        <w:t xml:space="preserve">Systems </w:t>
      </w:r>
      <w:r>
        <w:rPr>
          <w:rFonts w:ascii="Calibri" w:hAnsi="Calibri" w:cs="Calibri"/>
        </w:rPr>
        <w:t>should be monitored by Alarm Receiving Centres (</w:t>
      </w:r>
      <w:r w:rsidRPr="009530B9">
        <w:rPr>
          <w:rFonts w:ascii="Calibri" w:hAnsi="Calibri" w:cs="Calibri"/>
        </w:rPr>
        <w:t>ARC</w:t>
      </w:r>
      <w:r>
        <w:rPr>
          <w:rFonts w:ascii="Calibri" w:hAnsi="Calibri" w:cs="Calibri"/>
        </w:rPr>
        <w:t>s)</w:t>
      </w:r>
      <w:r w:rsidRPr="009530B9">
        <w:rPr>
          <w:rFonts w:ascii="Calibri" w:hAnsi="Calibri" w:cs="Calibri"/>
        </w:rPr>
        <w:t>, Remote Video Response Centre</w:t>
      </w:r>
      <w:r>
        <w:rPr>
          <w:rFonts w:ascii="Calibri" w:hAnsi="Calibri" w:cs="Calibri"/>
        </w:rPr>
        <w:t>s (RVRC)</w:t>
      </w:r>
      <w:r w:rsidRPr="009530B9">
        <w:rPr>
          <w:rFonts w:ascii="Calibri" w:hAnsi="Calibri" w:cs="Calibri"/>
        </w:rPr>
        <w:t xml:space="preserve"> and System Operating Centre</w:t>
      </w:r>
      <w:r>
        <w:rPr>
          <w:rFonts w:ascii="Calibri" w:hAnsi="Calibri" w:cs="Calibri"/>
        </w:rPr>
        <w:t xml:space="preserve">s (SOC).  All centres must comply with BS 5979 (Cat II), or BS EN 50518 and BS 8591. </w:t>
      </w:r>
    </w:p>
    <w:p w14:paraId="069E649F" w14:textId="77777777" w:rsidR="008159E3" w:rsidRPr="009530B9" w:rsidRDefault="008159E3" w:rsidP="008159E3">
      <w:pPr>
        <w:spacing w:line="240" w:lineRule="atLeast"/>
        <w:rPr>
          <w:rFonts w:ascii="Calibri" w:hAnsi="Calibri" w:cs="Calibri"/>
        </w:rPr>
      </w:pPr>
    </w:p>
    <w:p w14:paraId="0586E714" w14:textId="77777777" w:rsidR="008159E3" w:rsidRDefault="008159E3" w:rsidP="008159E3">
      <w:pPr>
        <w:numPr>
          <w:ilvl w:val="2"/>
          <w:numId w:val="3"/>
        </w:numPr>
        <w:spacing w:line="240" w:lineRule="atLeast"/>
        <w:rPr>
          <w:rFonts w:ascii="Calibri" w:hAnsi="Calibri" w:cs="Calibri"/>
        </w:rPr>
      </w:pPr>
      <w:r w:rsidRPr="009530B9">
        <w:rPr>
          <w:rFonts w:ascii="Calibri" w:hAnsi="Calibri" w:cs="Calibri"/>
        </w:rPr>
        <w:t xml:space="preserve">Unique reference numbers (URNs) will be issued </w:t>
      </w:r>
      <w:r>
        <w:rPr>
          <w:rFonts w:ascii="Calibri" w:hAnsi="Calibri" w:cs="Calibri"/>
        </w:rPr>
        <w:t xml:space="preserve">by police forces for </w:t>
      </w:r>
      <w:r w:rsidRPr="009530B9">
        <w:rPr>
          <w:rFonts w:ascii="Calibri" w:hAnsi="Calibri" w:cs="Calibri"/>
        </w:rPr>
        <w:t>systems</w:t>
      </w:r>
      <w:r>
        <w:rPr>
          <w:rFonts w:ascii="Calibri" w:hAnsi="Calibri" w:cs="Calibri"/>
        </w:rPr>
        <w:t xml:space="preserve"> monitored by</w:t>
      </w:r>
      <w:r w:rsidRPr="009530B9">
        <w:rPr>
          <w:rFonts w:ascii="Calibri" w:hAnsi="Calibri" w:cs="Calibri"/>
        </w:rPr>
        <w:t xml:space="preserve"> these recognised centres.  </w:t>
      </w:r>
    </w:p>
    <w:p w14:paraId="235BB067" w14:textId="77777777" w:rsidR="008159E3" w:rsidRDefault="008159E3" w:rsidP="008159E3">
      <w:pPr>
        <w:pStyle w:val="ListParagraph"/>
        <w:rPr>
          <w:rFonts w:ascii="Calibri" w:hAnsi="Calibri" w:cs="Calibri"/>
        </w:rPr>
      </w:pPr>
    </w:p>
    <w:p w14:paraId="0F8B137F" w14:textId="77777777" w:rsidR="008159E3" w:rsidRPr="007F693F" w:rsidRDefault="008159E3" w:rsidP="008159E3">
      <w:pPr>
        <w:numPr>
          <w:ilvl w:val="2"/>
          <w:numId w:val="3"/>
        </w:numPr>
        <w:spacing w:line="240" w:lineRule="atLeast"/>
        <w:rPr>
          <w:rFonts w:ascii="Calibri" w:hAnsi="Calibri" w:cs="Calibri"/>
        </w:rPr>
      </w:pPr>
      <w:r w:rsidRPr="007F693F">
        <w:rPr>
          <w:rFonts w:ascii="Calibri" w:hAnsi="Calibri" w:cs="Calibri"/>
        </w:rPr>
        <w:t>All security system monitoring centres operating under these requirements must utilise the dedicated ex</w:t>
      </w:r>
      <w:r w:rsidRPr="007F693F">
        <w:rPr>
          <w:rFonts w:ascii="Calibri" w:hAnsi="Calibri" w:cs="Calibri"/>
        </w:rPr>
        <w:noBreakHyphen/>
        <w:t>directory lines nominated by each police force.</w:t>
      </w:r>
    </w:p>
    <w:p w14:paraId="6577ABD4" w14:textId="77777777" w:rsidR="008159E3" w:rsidRPr="009530B9" w:rsidRDefault="008159E3" w:rsidP="008159E3">
      <w:pPr>
        <w:spacing w:line="240" w:lineRule="atLeast"/>
        <w:rPr>
          <w:rFonts w:ascii="Calibri" w:hAnsi="Calibri" w:cs="Calibri"/>
        </w:rPr>
      </w:pPr>
    </w:p>
    <w:p w14:paraId="3B07C2CD" w14:textId="77777777" w:rsidR="008159E3" w:rsidRDefault="008159E3" w:rsidP="008159E3">
      <w:pPr>
        <w:numPr>
          <w:ilvl w:val="2"/>
          <w:numId w:val="3"/>
        </w:numPr>
        <w:spacing w:line="240" w:lineRule="atLeast"/>
        <w:rPr>
          <w:rFonts w:ascii="Calibri" w:hAnsi="Calibri" w:cs="Calibri"/>
        </w:rPr>
      </w:pPr>
      <w:r w:rsidRPr="009530B9">
        <w:rPr>
          <w:rFonts w:ascii="Calibri" w:hAnsi="Calibri" w:cs="Calibri"/>
        </w:rPr>
        <w:t>ARCs dealing solely with alarm systems within their own company premises (in-house monitoring), are exempt from the BS</w:t>
      </w:r>
      <w:r>
        <w:rPr>
          <w:rFonts w:ascii="Calibri" w:hAnsi="Calibri" w:cs="Calibri"/>
        </w:rPr>
        <w:t xml:space="preserve"> </w:t>
      </w:r>
      <w:r w:rsidRPr="009530B9">
        <w:rPr>
          <w:rFonts w:ascii="Calibri" w:hAnsi="Calibri" w:cs="Calibri"/>
        </w:rPr>
        <w:t>5979 Cat II certification provided:</w:t>
      </w:r>
    </w:p>
    <w:p w14:paraId="33C903B2" w14:textId="77777777" w:rsidR="008159E3" w:rsidRPr="009530B9" w:rsidRDefault="008159E3" w:rsidP="008159E3">
      <w:pPr>
        <w:spacing w:line="240" w:lineRule="atLeast"/>
        <w:rPr>
          <w:rFonts w:ascii="Calibri" w:hAnsi="Calibri" w:cs="Calibri"/>
        </w:rPr>
      </w:pPr>
    </w:p>
    <w:p w14:paraId="419F999B" w14:textId="77777777" w:rsidR="008159E3" w:rsidRPr="009530B9" w:rsidRDefault="008159E3" w:rsidP="008159E3">
      <w:pPr>
        <w:numPr>
          <w:ilvl w:val="0"/>
          <w:numId w:val="1"/>
        </w:numPr>
        <w:tabs>
          <w:tab w:val="clear" w:pos="1440"/>
          <w:tab w:val="left" w:pos="1134"/>
        </w:tabs>
        <w:spacing w:line="240" w:lineRule="atLeast"/>
        <w:ind w:left="1134" w:hanging="425"/>
        <w:rPr>
          <w:rFonts w:ascii="Calibri" w:hAnsi="Calibri" w:cs="Calibri"/>
        </w:rPr>
      </w:pPr>
      <w:r w:rsidRPr="009530B9">
        <w:rPr>
          <w:rFonts w:ascii="Calibri" w:hAnsi="Calibri" w:cs="Calibri"/>
        </w:rPr>
        <w:t>The facility was operational with police consent prior to 31</w:t>
      </w:r>
      <w:r w:rsidRPr="009530B9">
        <w:rPr>
          <w:rFonts w:ascii="Calibri" w:hAnsi="Calibri" w:cs="Calibri"/>
          <w:vertAlign w:val="superscript"/>
        </w:rPr>
        <w:t>st</w:t>
      </w:r>
      <w:r w:rsidRPr="009530B9">
        <w:rPr>
          <w:rFonts w:ascii="Calibri" w:hAnsi="Calibri" w:cs="Calibri"/>
        </w:rPr>
        <w:t xml:space="preserve"> October</w:t>
      </w:r>
      <w:r>
        <w:rPr>
          <w:rFonts w:ascii="Calibri" w:hAnsi="Calibri" w:cs="Calibri"/>
        </w:rPr>
        <w:t xml:space="preserve"> </w:t>
      </w:r>
      <w:r w:rsidRPr="009530B9">
        <w:rPr>
          <w:rFonts w:ascii="Calibri" w:hAnsi="Calibri" w:cs="Calibri"/>
        </w:rPr>
        <w:t>1995, and there has been no change of premises; and</w:t>
      </w:r>
    </w:p>
    <w:p w14:paraId="22D4B643" w14:textId="77777777" w:rsidR="008159E3" w:rsidRPr="009530B9" w:rsidRDefault="008159E3" w:rsidP="008159E3">
      <w:pPr>
        <w:numPr>
          <w:ilvl w:val="0"/>
          <w:numId w:val="1"/>
        </w:numPr>
        <w:tabs>
          <w:tab w:val="clear" w:pos="1440"/>
          <w:tab w:val="left" w:pos="1134"/>
        </w:tabs>
        <w:spacing w:line="240" w:lineRule="atLeast"/>
        <w:ind w:left="1134" w:hanging="425"/>
        <w:rPr>
          <w:rFonts w:ascii="Calibri" w:hAnsi="Calibri" w:cs="Calibri"/>
        </w:rPr>
      </w:pPr>
      <w:r w:rsidRPr="009530B9">
        <w:rPr>
          <w:rFonts w:ascii="Calibri" w:hAnsi="Calibri" w:cs="Calibri"/>
        </w:rPr>
        <w:t>There is no monitoring of any alarm or security device in premises other than those owned by that company, i.e. no 3</w:t>
      </w:r>
      <w:r w:rsidRPr="009530B9">
        <w:rPr>
          <w:rFonts w:ascii="Calibri" w:hAnsi="Calibri" w:cs="Calibri"/>
          <w:vertAlign w:val="superscript"/>
        </w:rPr>
        <w:t>rd</w:t>
      </w:r>
      <w:r w:rsidRPr="009530B9">
        <w:rPr>
          <w:rFonts w:ascii="Calibri" w:hAnsi="Calibri" w:cs="Calibri"/>
        </w:rPr>
        <w:t xml:space="preserve"> party commercial risk is undertaken; and</w:t>
      </w:r>
    </w:p>
    <w:p w14:paraId="5560F1D8" w14:textId="77777777" w:rsidR="008159E3" w:rsidRPr="009530B9" w:rsidRDefault="008159E3" w:rsidP="008159E3">
      <w:pPr>
        <w:numPr>
          <w:ilvl w:val="0"/>
          <w:numId w:val="1"/>
        </w:numPr>
        <w:tabs>
          <w:tab w:val="clear" w:pos="1440"/>
          <w:tab w:val="left" w:pos="1134"/>
        </w:tabs>
        <w:spacing w:line="240" w:lineRule="atLeast"/>
        <w:ind w:left="1134" w:hanging="425"/>
        <w:rPr>
          <w:rFonts w:ascii="Calibri" w:hAnsi="Calibri" w:cs="Calibri"/>
        </w:rPr>
      </w:pPr>
      <w:r w:rsidRPr="009530B9">
        <w:rPr>
          <w:rFonts w:ascii="Calibri" w:hAnsi="Calibri" w:cs="Calibri"/>
        </w:rPr>
        <w:t xml:space="preserve">The security systems are operated in accordance with </w:t>
      </w:r>
      <w:r>
        <w:rPr>
          <w:rFonts w:ascii="Calibri" w:hAnsi="Calibri" w:cs="Calibri"/>
        </w:rPr>
        <w:t>all other aspects of these requirements</w:t>
      </w:r>
      <w:r w:rsidRPr="009530B9">
        <w:rPr>
          <w:rFonts w:ascii="Calibri" w:hAnsi="Calibri" w:cs="Calibri"/>
        </w:rPr>
        <w:t>.</w:t>
      </w:r>
    </w:p>
    <w:p w14:paraId="032ACC94" w14:textId="77777777" w:rsidR="008159E3" w:rsidRDefault="008159E3" w:rsidP="008159E3">
      <w:pPr>
        <w:keepNext/>
        <w:spacing w:before="120" w:line="240" w:lineRule="atLeast"/>
        <w:ind w:left="709" w:hanging="709"/>
        <w:rPr>
          <w:rFonts w:ascii="Calibri" w:hAnsi="Calibri" w:cs="Calibri"/>
          <w:b/>
        </w:rPr>
      </w:pPr>
      <w:r>
        <w:rPr>
          <w:rFonts w:ascii="Calibri" w:hAnsi="Calibri" w:cs="Calibri"/>
          <w:b/>
        </w:rPr>
        <w:t>2.2</w:t>
      </w:r>
      <w:r>
        <w:rPr>
          <w:rFonts w:ascii="Calibri" w:hAnsi="Calibri" w:cs="Calibri"/>
          <w:b/>
        </w:rPr>
        <w:tab/>
        <w:t>TYPE B -SECURITY SYSTEMS &amp; MONITORING CENTRES</w:t>
      </w:r>
    </w:p>
    <w:p w14:paraId="1BF70CD4" w14:textId="77777777" w:rsidR="008159E3" w:rsidRPr="009530B9" w:rsidRDefault="008159E3" w:rsidP="008159E3">
      <w:pPr>
        <w:keepNext/>
        <w:ind w:left="709" w:hanging="709"/>
        <w:rPr>
          <w:rFonts w:ascii="Calibri" w:hAnsi="Calibri" w:cs="Calibri"/>
          <w:b/>
        </w:rPr>
      </w:pPr>
    </w:p>
    <w:p w14:paraId="6FB3EA4C" w14:textId="77777777" w:rsidR="008159E3" w:rsidRPr="009530B9" w:rsidRDefault="008159E3" w:rsidP="008159E3">
      <w:pPr>
        <w:spacing w:line="240" w:lineRule="atLeast"/>
        <w:ind w:left="709" w:hanging="709"/>
        <w:rPr>
          <w:rFonts w:ascii="Calibri" w:hAnsi="Calibri" w:cs="Calibri"/>
        </w:rPr>
      </w:pPr>
      <w:r w:rsidRPr="009530B9">
        <w:rPr>
          <w:rFonts w:ascii="Calibri" w:hAnsi="Calibri" w:cs="Calibri"/>
        </w:rPr>
        <w:t>2.2.1</w:t>
      </w:r>
      <w:r w:rsidRPr="009530B9">
        <w:rPr>
          <w:rFonts w:ascii="Calibri" w:hAnsi="Calibri" w:cs="Calibri"/>
        </w:rPr>
        <w:tab/>
      </w:r>
      <w:r>
        <w:rPr>
          <w:rFonts w:ascii="Calibri" w:hAnsi="Calibri" w:cs="Calibri"/>
        </w:rPr>
        <w:t xml:space="preserve">Installation and monitoring companies that are not registered with their home force will be regarded as NON COMPLIANT. </w:t>
      </w:r>
      <w:r w:rsidRPr="009530B9">
        <w:rPr>
          <w:rFonts w:ascii="Calibri" w:hAnsi="Calibri" w:cs="Calibri"/>
        </w:rPr>
        <w:t xml:space="preserve">URNs will not be issued </w:t>
      </w:r>
      <w:r>
        <w:rPr>
          <w:rFonts w:ascii="Calibri" w:hAnsi="Calibri" w:cs="Calibri"/>
        </w:rPr>
        <w:t>for</w:t>
      </w:r>
      <w:r w:rsidRPr="009530B9">
        <w:rPr>
          <w:rFonts w:ascii="Calibri" w:hAnsi="Calibri" w:cs="Calibri"/>
        </w:rPr>
        <w:t xml:space="preserve"> security systems which operate outside procedures identified at Section 2</w:t>
      </w:r>
      <w:r>
        <w:rPr>
          <w:rFonts w:ascii="Calibri" w:hAnsi="Calibri" w:cs="Calibri"/>
        </w:rPr>
        <w:t>.1.</w:t>
      </w:r>
      <w:r w:rsidRPr="009530B9">
        <w:rPr>
          <w:rFonts w:ascii="Calibri" w:hAnsi="Calibri" w:cs="Calibri"/>
        </w:rPr>
        <w:t xml:space="preserve"> </w:t>
      </w:r>
    </w:p>
    <w:p w14:paraId="643048D0" w14:textId="77777777" w:rsidR="008159E3" w:rsidRPr="009530B9" w:rsidRDefault="008159E3" w:rsidP="008159E3">
      <w:pPr>
        <w:spacing w:line="240" w:lineRule="atLeast"/>
        <w:ind w:left="720" w:hanging="720"/>
        <w:rPr>
          <w:rFonts w:ascii="Calibri" w:hAnsi="Calibri" w:cs="Calibri"/>
          <w:b/>
        </w:rPr>
      </w:pPr>
      <w:r w:rsidRPr="009530B9">
        <w:rPr>
          <w:rFonts w:ascii="Calibri" w:hAnsi="Calibri" w:cs="Calibri"/>
          <w:b/>
        </w:rPr>
        <w:lastRenderedPageBreak/>
        <w:t>2.3.</w:t>
      </w:r>
      <w:r w:rsidRPr="009530B9">
        <w:rPr>
          <w:rFonts w:ascii="Calibri" w:hAnsi="Calibri" w:cs="Calibri"/>
          <w:b/>
        </w:rPr>
        <w:tab/>
        <w:t>LIST OF COMPLIANT COMPANIES INSTALLING TYPE A SECURITY SYSTEMS</w:t>
      </w:r>
    </w:p>
    <w:p w14:paraId="2B664049" w14:textId="77777777" w:rsidR="008159E3" w:rsidRPr="009530B9" w:rsidRDefault="008159E3" w:rsidP="008159E3">
      <w:pPr>
        <w:spacing w:line="240" w:lineRule="atLeast"/>
        <w:rPr>
          <w:rFonts w:ascii="Calibri" w:hAnsi="Calibri" w:cs="Calibri"/>
          <w:b/>
        </w:rPr>
      </w:pPr>
    </w:p>
    <w:p w14:paraId="0CBCF981" w14:textId="77777777" w:rsidR="008159E3" w:rsidRPr="009530B9" w:rsidRDefault="008159E3" w:rsidP="008159E3">
      <w:pPr>
        <w:spacing w:line="240" w:lineRule="atLeast"/>
        <w:ind w:left="720" w:hanging="720"/>
        <w:rPr>
          <w:rFonts w:ascii="Calibri" w:hAnsi="Calibri" w:cs="Calibri"/>
        </w:rPr>
      </w:pPr>
      <w:r w:rsidRPr="009530B9">
        <w:rPr>
          <w:rFonts w:ascii="Calibri" w:hAnsi="Calibri" w:cs="Calibri"/>
        </w:rPr>
        <w:t>2.3.1</w:t>
      </w:r>
      <w:r w:rsidRPr="009530B9">
        <w:rPr>
          <w:rFonts w:ascii="Calibri" w:hAnsi="Calibri" w:cs="Calibri"/>
        </w:rPr>
        <w:tab/>
        <w:t>To identify com</w:t>
      </w:r>
      <w:r>
        <w:rPr>
          <w:rFonts w:ascii="Calibri" w:hAnsi="Calibri" w:cs="Calibri"/>
        </w:rPr>
        <w:t>panies conforming to these requirements it is necessary for each police force to hold a list of</w:t>
      </w:r>
      <w:r w:rsidRPr="009530B9">
        <w:rPr>
          <w:rFonts w:ascii="Calibri" w:hAnsi="Calibri" w:cs="Calibri"/>
        </w:rPr>
        <w:t xml:space="preserve"> compliant companies.  Inclusion on the list does not amount to confirmation that the company or its </w:t>
      </w:r>
      <w:r>
        <w:rPr>
          <w:rFonts w:ascii="Calibri" w:hAnsi="Calibri" w:cs="Calibri"/>
        </w:rPr>
        <w:t>work has been inspected by the p</w:t>
      </w:r>
      <w:r w:rsidRPr="009530B9">
        <w:rPr>
          <w:rFonts w:ascii="Calibri" w:hAnsi="Calibri" w:cs="Calibri"/>
        </w:rPr>
        <w:t xml:space="preserve">olice.  Only </w:t>
      </w:r>
      <w:r>
        <w:rPr>
          <w:rFonts w:ascii="Calibri" w:hAnsi="Calibri" w:cs="Calibri"/>
        </w:rPr>
        <w:t>companies</w:t>
      </w:r>
      <w:r w:rsidRPr="009530B9">
        <w:rPr>
          <w:rFonts w:ascii="Calibri" w:hAnsi="Calibri" w:cs="Calibri"/>
        </w:rPr>
        <w:t xml:space="preserve"> listed may install, maintain and/or monitor Ty</w:t>
      </w:r>
      <w:r>
        <w:rPr>
          <w:rFonts w:ascii="Calibri" w:hAnsi="Calibri" w:cs="Calibri"/>
        </w:rPr>
        <w:t>pe A Systems in the relevant p</w:t>
      </w:r>
      <w:r w:rsidRPr="009530B9">
        <w:rPr>
          <w:rFonts w:ascii="Calibri" w:hAnsi="Calibri" w:cs="Calibri"/>
        </w:rPr>
        <w:t>olice area. Where a company loses poli</w:t>
      </w:r>
      <w:r>
        <w:rPr>
          <w:rFonts w:ascii="Calibri" w:hAnsi="Calibri" w:cs="Calibri"/>
        </w:rPr>
        <w:t>ce recognition under these requirements</w:t>
      </w:r>
      <w:r w:rsidRPr="009530B9">
        <w:rPr>
          <w:rFonts w:ascii="Calibri" w:hAnsi="Calibri" w:cs="Calibri"/>
        </w:rPr>
        <w:t>, its existing customers will have 90 days in which to make alternative maintenance</w:t>
      </w:r>
      <w:r>
        <w:rPr>
          <w:rFonts w:ascii="Calibri" w:hAnsi="Calibri" w:cs="Calibri"/>
        </w:rPr>
        <w:t xml:space="preserve"> </w:t>
      </w:r>
      <w:r w:rsidRPr="009530B9">
        <w:rPr>
          <w:rFonts w:ascii="Calibri" w:hAnsi="Calibri" w:cs="Calibri"/>
        </w:rPr>
        <w:t>/</w:t>
      </w:r>
      <w:r>
        <w:rPr>
          <w:rFonts w:ascii="Calibri" w:hAnsi="Calibri" w:cs="Calibri"/>
        </w:rPr>
        <w:t xml:space="preserve"> </w:t>
      </w:r>
      <w:r w:rsidRPr="009530B9">
        <w:rPr>
          <w:rFonts w:ascii="Calibri" w:hAnsi="Calibri" w:cs="Calibri"/>
        </w:rPr>
        <w:t>monitoring arrangements.</w:t>
      </w:r>
    </w:p>
    <w:p w14:paraId="48BC7A31" w14:textId="77777777" w:rsidR="008159E3" w:rsidRPr="009530B9" w:rsidRDefault="008159E3" w:rsidP="008159E3">
      <w:pPr>
        <w:spacing w:line="240" w:lineRule="atLeast"/>
        <w:rPr>
          <w:rFonts w:ascii="Calibri" w:hAnsi="Calibri" w:cs="Calibri"/>
        </w:rPr>
      </w:pPr>
    </w:p>
    <w:p w14:paraId="01A889B7" w14:textId="77777777" w:rsidR="008159E3" w:rsidRPr="009530B9" w:rsidRDefault="008159E3" w:rsidP="008159E3">
      <w:pPr>
        <w:spacing w:line="240" w:lineRule="atLeast"/>
        <w:rPr>
          <w:rFonts w:ascii="Calibri" w:hAnsi="Calibri" w:cs="Calibri"/>
        </w:rPr>
      </w:pPr>
      <w:r w:rsidRPr="009530B9">
        <w:rPr>
          <w:rFonts w:ascii="Calibri" w:hAnsi="Calibri" w:cs="Calibri"/>
        </w:rPr>
        <w:t>2.3.2</w:t>
      </w:r>
      <w:r w:rsidRPr="009530B9">
        <w:rPr>
          <w:rFonts w:ascii="Calibri" w:hAnsi="Calibri" w:cs="Calibri"/>
        </w:rPr>
        <w:tab/>
        <w:t xml:space="preserve">Companies applying for inclusion on the above list must do so using </w:t>
      </w:r>
      <w:r w:rsidRPr="009530B9">
        <w:rPr>
          <w:rFonts w:ascii="Calibri" w:hAnsi="Calibri" w:cs="Calibri"/>
          <w:b/>
        </w:rPr>
        <w:t>Appendix B</w:t>
      </w:r>
      <w:r w:rsidRPr="009530B9">
        <w:rPr>
          <w:rFonts w:ascii="Calibri" w:hAnsi="Calibri" w:cs="Calibri"/>
        </w:rPr>
        <w:t xml:space="preserve"> and:</w:t>
      </w:r>
    </w:p>
    <w:p w14:paraId="39B7D1C6" w14:textId="77777777" w:rsidR="008159E3" w:rsidRDefault="008159E3" w:rsidP="008159E3">
      <w:pPr>
        <w:tabs>
          <w:tab w:val="left" w:pos="709"/>
          <w:tab w:val="left" w:pos="851"/>
        </w:tabs>
        <w:rPr>
          <w:rFonts w:ascii="Calibri" w:hAnsi="Calibri" w:cs="Calibri"/>
        </w:rPr>
      </w:pPr>
    </w:p>
    <w:p w14:paraId="5BF77DC8" w14:textId="77777777" w:rsidR="008159E3" w:rsidRPr="009530B9" w:rsidRDefault="008159E3" w:rsidP="008159E3">
      <w:pPr>
        <w:tabs>
          <w:tab w:val="left" w:pos="709"/>
          <w:tab w:val="left" w:pos="851"/>
        </w:tabs>
        <w:ind w:left="1276" w:hanging="567"/>
        <w:rPr>
          <w:rFonts w:ascii="Calibri" w:hAnsi="Calibri" w:cs="Calibri"/>
        </w:rPr>
      </w:pPr>
      <w:r w:rsidRPr="009530B9">
        <w:rPr>
          <w:rFonts w:ascii="Calibri" w:hAnsi="Calibri" w:cs="Calibri"/>
        </w:rPr>
        <w:t xml:space="preserve"> (a)    </w:t>
      </w:r>
      <w:r>
        <w:rPr>
          <w:rFonts w:ascii="Calibri" w:hAnsi="Calibri" w:cs="Calibri"/>
        </w:rPr>
        <w:t xml:space="preserve"> </w:t>
      </w:r>
      <w:r w:rsidRPr="009530B9">
        <w:rPr>
          <w:rFonts w:ascii="Calibri" w:hAnsi="Calibri" w:cs="Calibri"/>
        </w:rPr>
        <w:t>Be inspected and recognised by an independent inspectorate</w:t>
      </w:r>
      <w:r>
        <w:rPr>
          <w:rFonts w:ascii="Calibri" w:hAnsi="Calibri" w:cs="Calibri"/>
        </w:rPr>
        <w:t xml:space="preserve"> </w:t>
      </w:r>
      <w:r w:rsidRPr="009530B9">
        <w:rPr>
          <w:rFonts w:ascii="Calibri" w:hAnsi="Calibri" w:cs="Calibri"/>
        </w:rPr>
        <w:t xml:space="preserve">body as detailed in </w:t>
      </w:r>
      <w:r>
        <w:rPr>
          <w:rFonts w:ascii="Calibri" w:hAnsi="Calibri" w:cs="Calibri"/>
        </w:rPr>
        <w:t xml:space="preserve">  </w:t>
      </w:r>
      <w:r w:rsidRPr="009530B9">
        <w:rPr>
          <w:rFonts w:ascii="Calibri" w:hAnsi="Calibri" w:cs="Calibri"/>
        </w:rPr>
        <w:t>paragraph 1.3.</w:t>
      </w:r>
    </w:p>
    <w:p w14:paraId="40A159B1" w14:textId="77777777" w:rsidR="008159E3" w:rsidRPr="009530B9" w:rsidRDefault="008159E3" w:rsidP="008159E3">
      <w:pPr>
        <w:spacing w:line="240" w:lineRule="atLeast"/>
        <w:ind w:left="1321" w:hanging="612"/>
        <w:rPr>
          <w:rFonts w:ascii="Calibri" w:hAnsi="Calibri" w:cs="Calibri"/>
        </w:rPr>
      </w:pPr>
    </w:p>
    <w:p w14:paraId="08FAB4B2" w14:textId="77777777" w:rsidR="008159E3" w:rsidRPr="009530B9" w:rsidRDefault="008159E3" w:rsidP="008159E3">
      <w:pPr>
        <w:numPr>
          <w:ilvl w:val="0"/>
          <w:numId w:val="4"/>
        </w:numPr>
        <w:tabs>
          <w:tab w:val="clear" w:pos="1080"/>
          <w:tab w:val="num" w:pos="1276"/>
        </w:tabs>
        <w:spacing w:line="240" w:lineRule="atLeast"/>
        <w:ind w:left="1321" w:hanging="612"/>
        <w:rPr>
          <w:rFonts w:ascii="Calibri" w:hAnsi="Calibri" w:cs="Calibri"/>
          <w:b/>
        </w:rPr>
      </w:pPr>
      <w:r w:rsidRPr="009530B9">
        <w:rPr>
          <w:rFonts w:ascii="Calibri" w:hAnsi="Calibri" w:cs="Calibri"/>
        </w:rPr>
        <w:t xml:space="preserve"> Not have as a principal or employ in the surveying, sale, installation, maintenance or administration of security systems, persons with criminal convictions (other than spent convictions).  </w:t>
      </w:r>
      <w:r w:rsidRPr="009530B9">
        <w:rPr>
          <w:rFonts w:ascii="Calibri" w:hAnsi="Calibri" w:cs="Calibri"/>
          <w:b/>
        </w:rPr>
        <w:t>Appendix C</w:t>
      </w:r>
      <w:r w:rsidRPr="009530B9">
        <w:rPr>
          <w:rFonts w:ascii="Calibri" w:hAnsi="Calibri" w:cs="Calibri"/>
        </w:rPr>
        <w:t xml:space="preserve"> sets out a procedure for the implementation of this requirement.  It is a matter for individual Chief Constables to adopt this procedure and</w:t>
      </w:r>
      <w:r>
        <w:rPr>
          <w:rFonts w:ascii="Calibri" w:hAnsi="Calibri" w:cs="Calibri"/>
        </w:rPr>
        <w:t>,</w:t>
      </w:r>
      <w:r w:rsidRPr="009530B9">
        <w:rPr>
          <w:rFonts w:ascii="Calibri" w:hAnsi="Calibri" w:cs="Calibri"/>
        </w:rPr>
        <w:t xml:space="preserve"> </w:t>
      </w:r>
      <w:r>
        <w:rPr>
          <w:rFonts w:ascii="Calibri" w:hAnsi="Calibri" w:cs="Calibri"/>
        </w:rPr>
        <w:t>if not</w:t>
      </w:r>
      <w:r w:rsidRPr="009530B9">
        <w:rPr>
          <w:rFonts w:ascii="Calibri" w:hAnsi="Calibri" w:cs="Calibri"/>
        </w:rPr>
        <w:t xml:space="preserve"> adopt</w:t>
      </w:r>
      <w:r>
        <w:rPr>
          <w:rFonts w:ascii="Calibri" w:hAnsi="Calibri" w:cs="Calibri"/>
        </w:rPr>
        <w:t>ed, it should</w:t>
      </w:r>
      <w:r w:rsidRPr="009530B9">
        <w:rPr>
          <w:rFonts w:ascii="Calibri" w:hAnsi="Calibri" w:cs="Calibri"/>
        </w:rPr>
        <w:t xml:space="preserve"> be identified in </w:t>
      </w:r>
      <w:r w:rsidRPr="009530B9">
        <w:rPr>
          <w:rFonts w:ascii="Calibri" w:hAnsi="Calibri" w:cs="Calibri"/>
          <w:b/>
        </w:rPr>
        <w:t>Appendix A.</w:t>
      </w:r>
    </w:p>
    <w:p w14:paraId="14F2B887" w14:textId="77777777" w:rsidR="008159E3" w:rsidRPr="009530B9" w:rsidRDefault="008159E3" w:rsidP="008159E3">
      <w:pPr>
        <w:spacing w:line="240" w:lineRule="atLeast"/>
        <w:ind w:left="709"/>
        <w:rPr>
          <w:rFonts w:ascii="Calibri" w:hAnsi="Calibri" w:cs="Calibri"/>
          <w:b/>
        </w:rPr>
      </w:pPr>
    </w:p>
    <w:p w14:paraId="3E9DDECC" w14:textId="77777777" w:rsidR="008159E3" w:rsidRPr="009530B9" w:rsidRDefault="008159E3" w:rsidP="008159E3">
      <w:pPr>
        <w:numPr>
          <w:ilvl w:val="0"/>
          <w:numId w:val="4"/>
        </w:numPr>
        <w:tabs>
          <w:tab w:val="clear" w:pos="1080"/>
          <w:tab w:val="num" w:pos="1276"/>
        </w:tabs>
        <w:spacing w:line="240" w:lineRule="atLeast"/>
        <w:ind w:left="1321" w:hanging="612"/>
        <w:rPr>
          <w:rFonts w:ascii="Calibri" w:hAnsi="Calibri" w:cs="Calibri"/>
        </w:rPr>
      </w:pPr>
      <w:r w:rsidRPr="009530B9">
        <w:rPr>
          <w:rFonts w:ascii="Calibri" w:hAnsi="Calibri" w:cs="Calibri"/>
        </w:rPr>
        <w:t xml:space="preserve"> </w:t>
      </w:r>
      <w:r w:rsidRPr="00683034">
        <w:rPr>
          <w:rFonts w:ascii="Calibri" w:hAnsi="Calibri" w:cs="Calibri"/>
        </w:rPr>
        <w:t>Must be</w:t>
      </w:r>
      <w:r>
        <w:rPr>
          <w:rFonts w:ascii="Calibri" w:hAnsi="Calibri" w:cs="Calibri"/>
        </w:rPr>
        <w:t xml:space="preserve"> on the compliant list of</w:t>
      </w:r>
      <w:r w:rsidRPr="009530B9">
        <w:rPr>
          <w:rFonts w:ascii="Calibri" w:hAnsi="Calibri" w:cs="Calibri"/>
        </w:rPr>
        <w:t xml:space="preserve"> the home force where their main office/HQ is situated, </w:t>
      </w:r>
      <w:r w:rsidRPr="009530B9">
        <w:rPr>
          <w:rFonts w:ascii="Calibri" w:hAnsi="Calibri" w:cs="Calibri"/>
          <w:i/>
          <w:u w:val="single"/>
        </w:rPr>
        <w:t>before</w:t>
      </w:r>
      <w:r w:rsidRPr="009530B9">
        <w:rPr>
          <w:rFonts w:ascii="Calibri" w:hAnsi="Calibri" w:cs="Calibri"/>
        </w:rPr>
        <w:t xml:space="preserve"> applying for inclusion on the list of other forces outside their main police force area.</w:t>
      </w:r>
    </w:p>
    <w:p w14:paraId="49790416" w14:textId="77777777" w:rsidR="008159E3" w:rsidRPr="009530B9" w:rsidRDefault="008159E3" w:rsidP="008159E3">
      <w:pPr>
        <w:spacing w:line="240" w:lineRule="atLeast"/>
        <w:ind w:left="709"/>
        <w:rPr>
          <w:rFonts w:ascii="Calibri" w:hAnsi="Calibri" w:cs="Calibri"/>
          <w:b/>
        </w:rPr>
      </w:pPr>
    </w:p>
    <w:p w14:paraId="429EA0E0" w14:textId="77777777" w:rsidR="008159E3" w:rsidRPr="009530B9" w:rsidRDefault="008159E3" w:rsidP="008159E3">
      <w:pPr>
        <w:numPr>
          <w:ilvl w:val="0"/>
          <w:numId w:val="4"/>
        </w:numPr>
        <w:tabs>
          <w:tab w:val="clear" w:pos="1080"/>
        </w:tabs>
        <w:spacing w:line="240" w:lineRule="atLeast"/>
        <w:ind w:left="1321" w:hanging="612"/>
        <w:rPr>
          <w:rFonts w:ascii="Calibri" w:hAnsi="Calibri" w:cs="Calibri"/>
        </w:rPr>
      </w:pPr>
      <w:r w:rsidRPr="009530B9">
        <w:rPr>
          <w:rFonts w:ascii="Calibri" w:hAnsi="Calibri" w:cs="Calibri"/>
          <w:bCs/>
        </w:rPr>
        <w:t>Once accepted will take responsibility for ensuring the company updates its</w:t>
      </w:r>
      <w:r>
        <w:rPr>
          <w:rFonts w:ascii="Calibri" w:hAnsi="Calibri" w:cs="Calibri"/>
          <w:bCs/>
        </w:rPr>
        <w:t>elf with amendments to this document, which is reviewed</w:t>
      </w:r>
      <w:r w:rsidRPr="009530B9">
        <w:rPr>
          <w:rFonts w:ascii="Calibri" w:hAnsi="Calibri" w:cs="Calibri"/>
          <w:bCs/>
        </w:rPr>
        <w:t xml:space="preserve"> annually.</w:t>
      </w:r>
    </w:p>
    <w:p w14:paraId="5A8E85E5" w14:textId="77777777" w:rsidR="008159E3" w:rsidRPr="009530B9" w:rsidRDefault="008159E3" w:rsidP="008159E3">
      <w:pPr>
        <w:pStyle w:val="ListParagraph"/>
        <w:rPr>
          <w:rFonts w:ascii="Calibri" w:hAnsi="Calibri" w:cs="Calibri"/>
        </w:rPr>
      </w:pPr>
    </w:p>
    <w:p w14:paraId="28B377D6" w14:textId="77777777" w:rsidR="008159E3" w:rsidRPr="009530B9" w:rsidRDefault="008159E3" w:rsidP="008159E3">
      <w:pPr>
        <w:numPr>
          <w:ilvl w:val="0"/>
          <w:numId w:val="4"/>
        </w:numPr>
        <w:tabs>
          <w:tab w:val="clear" w:pos="1080"/>
        </w:tabs>
        <w:spacing w:line="240" w:lineRule="atLeast"/>
        <w:ind w:left="1321" w:hanging="612"/>
        <w:rPr>
          <w:rFonts w:ascii="Calibri" w:hAnsi="Calibri" w:cs="Calibri"/>
        </w:rPr>
      </w:pPr>
      <w:r>
        <w:rPr>
          <w:rFonts w:ascii="Calibri" w:hAnsi="Calibri" w:cs="Calibri"/>
        </w:rPr>
        <w:t>It is a requirement that all variations to company details,</w:t>
      </w:r>
      <w:r w:rsidRPr="009530B9">
        <w:rPr>
          <w:rFonts w:ascii="Calibri" w:hAnsi="Calibri" w:cs="Calibri"/>
        </w:rPr>
        <w:t xml:space="preserve"> i</w:t>
      </w:r>
      <w:r>
        <w:rPr>
          <w:rFonts w:ascii="Calibri" w:hAnsi="Calibri" w:cs="Calibri"/>
        </w:rPr>
        <w:t>ncluding change of inspectorate shall be notified within 28 days to the relevant police force.</w:t>
      </w:r>
    </w:p>
    <w:p w14:paraId="080917D3" w14:textId="77777777" w:rsidR="008159E3" w:rsidRPr="009530B9" w:rsidRDefault="008159E3" w:rsidP="008159E3">
      <w:pPr>
        <w:ind w:left="1080"/>
        <w:rPr>
          <w:rFonts w:ascii="Calibri" w:hAnsi="Calibri" w:cs="Calibri"/>
        </w:rPr>
      </w:pPr>
    </w:p>
    <w:p w14:paraId="5FE3AD47" w14:textId="77777777" w:rsidR="008159E3" w:rsidRDefault="008159E3" w:rsidP="008159E3">
      <w:pPr>
        <w:spacing w:line="240" w:lineRule="atLeast"/>
        <w:ind w:left="720" w:hanging="720"/>
        <w:rPr>
          <w:rFonts w:ascii="Calibri" w:hAnsi="Calibri" w:cs="Calibri"/>
          <w:b/>
        </w:rPr>
      </w:pPr>
      <w:r w:rsidRPr="009530B9">
        <w:rPr>
          <w:rFonts w:ascii="Calibri" w:hAnsi="Calibri" w:cs="Calibri"/>
          <w:b/>
        </w:rPr>
        <w:t>2.4</w:t>
      </w:r>
      <w:r w:rsidRPr="009530B9">
        <w:rPr>
          <w:rFonts w:ascii="Calibri" w:hAnsi="Calibri" w:cs="Calibri"/>
          <w:b/>
        </w:rPr>
        <w:tab/>
      </w:r>
      <w:r>
        <w:rPr>
          <w:rFonts w:ascii="Calibri" w:hAnsi="Calibri" w:cs="Calibri"/>
          <w:b/>
        </w:rPr>
        <w:t>INFORMATION TO CUSTOMERS</w:t>
      </w:r>
    </w:p>
    <w:p w14:paraId="3C7B5C67" w14:textId="77777777" w:rsidR="008159E3" w:rsidRPr="009530B9" w:rsidRDefault="008159E3" w:rsidP="008159E3">
      <w:pPr>
        <w:spacing w:line="240" w:lineRule="atLeast"/>
        <w:ind w:left="720" w:hanging="720"/>
        <w:rPr>
          <w:rFonts w:ascii="Calibri" w:hAnsi="Calibri" w:cs="Calibri"/>
        </w:rPr>
      </w:pPr>
    </w:p>
    <w:p w14:paraId="6394AC90" w14:textId="77777777" w:rsidR="008159E3" w:rsidRPr="009530B9" w:rsidRDefault="008159E3" w:rsidP="008159E3">
      <w:pPr>
        <w:spacing w:line="240" w:lineRule="atLeast"/>
        <w:ind w:left="720" w:hanging="720"/>
        <w:rPr>
          <w:rFonts w:ascii="Calibri" w:hAnsi="Calibri" w:cs="Calibri"/>
        </w:rPr>
      </w:pPr>
      <w:r w:rsidRPr="009530B9">
        <w:rPr>
          <w:rFonts w:ascii="Calibri" w:hAnsi="Calibri" w:cs="Calibri"/>
        </w:rPr>
        <w:t>2.4.1</w:t>
      </w:r>
      <w:r w:rsidRPr="009530B9">
        <w:rPr>
          <w:rFonts w:ascii="Calibri" w:hAnsi="Calibri" w:cs="Calibri"/>
        </w:rPr>
        <w:tab/>
        <w:t xml:space="preserve">The compliant list is for police administrative purposes.  Members of the public seeking advice from the police about companies capable of installing remote signalling systems will be advised to seek information from UKAS accredited inspectorate bodies directly as identified in </w:t>
      </w:r>
      <w:r w:rsidRPr="009530B9">
        <w:rPr>
          <w:rFonts w:ascii="Calibri" w:hAnsi="Calibri" w:cs="Calibri"/>
          <w:b/>
        </w:rPr>
        <w:t>Appendix H</w:t>
      </w:r>
      <w:r>
        <w:rPr>
          <w:rFonts w:ascii="Calibri" w:hAnsi="Calibri" w:cs="Calibri"/>
          <w:bCs/>
        </w:rPr>
        <w:t xml:space="preserve"> on the NPCC website</w:t>
      </w:r>
      <w:r w:rsidRPr="009530B9">
        <w:rPr>
          <w:rFonts w:ascii="Calibri" w:hAnsi="Calibri" w:cs="Calibri"/>
        </w:rPr>
        <w:t>.</w:t>
      </w:r>
    </w:p>
    <w:p w14:paraId="59AD05A6" w14:textId="77777777" w:rsidR="008159E3" w:rsidRPr="009530B9" w:rsidRDefault="008159E3" w:rsidP="008159E3">
      <w:pPr>
        <w:spacing w:line="240" w:lineRule="atLeast"/>
        <w:rPr>
          <w:rFonts w:ascii="Calibri" w:hAnsi="Calibri" w:cs="Calibri"/>
        </w:rPr>
      </w:pPr>
    </w:p>
    <w:p w14:paraId="5DBE9C60" w14:textId="77777777" w:rsidR="008159E3" w:rsidRDefault="008159E3" w:rsidP="008159E3">
      <w:pPr>
        <w:spacing w:line="240" w:lineRule="atLeast"/>
        <w:ind w:left="720" w:hanging="720"/>
        <w:rPr>
          <w:rFonts w:ascii="Calibri" w:hAnsi="Calibri" w:cs="Calibri"/>
          <w:b/>
        </w:rPr>
      </w:pPr>
      <w:r w:rsidRPr="009530B9">
        <w:rPr>
          <w:rFonts w:ascii="Calibri" w:hAnsi="Calibri" w:cs="Calibri"/>
          <w:b/>
        </w:rPr>
        <w:t>2.5</w:t>
      </w:r>
      <w:r w:rsidRPr="009530B9">
        <w:rPr>
          <w:rFonts w:ascii="Calibri" w:hAnsi="Calibri" w:cs="Calibri"/>
          <w:b/>
        </w:rPr>
        <w:tab/>
        <w:t>N</w:t>
      </w:r>
      <w:r>
        <w:rPr>
          <w:rFonts w:ascii="Calibri" w:hAnsi="Calibri" w:cs="Calibri"/>
          <w:b/>
        </w:rPr>
        <w:t>OTICE TO CUSTOMERS - TYPE A SYSTEMS</w:t>
      </w:r>
    </w:p>
    <w:p w14:paraId="7481FE5E" w14:textId="77777777" w:rsidR="008159E3" w:rsidRPr="009530B9" w:rsidRDefault="008159E3" w:rsidP="008159E3">
      <w:pPr>
        <w:spacing w:line="240" w:lineRule="atLeast"/>
        <w:ind w:left="720" w:hanging="720"/>
        <w:rPr>
          <w:rFonts w:ascii="Calibri" w:hAnsi="Calibri" w:cs="Calibri"/>
          <w:b/>
        </w:rPr>
      </w:pPr>
    </w:p>
    <w:p w14:paraId="3A0840C7" w14:textId="77777777" w:rsidR="008159E3" w:rsidRPr="009530B9" w:rsidRDefault="008159E3" w:rsidP="008159E3">
      <w:pPr>
        <w:spacing w:line="240" w:lineRule="atLeast"/>
        <w:ind w:left="720" w:hanging="720"/>
        <w:rPr>
          <w:rFonts w:ascii="Calibri" w:hAnsi="Calibri" w:cs="Calibri"/>
        </w:rPr>
      </w:pPr>
      <w:r w:rsidRPr="009530B9">
        <w:rPr>
          <w:rFonts w:ascii="Calibri" w:hAnsi="Calibri" w:cs="Calibri"/>
        </w:rPr>
        <w:t>2.5.1</w:t>
      </w:r>
      <w:r w:rsidRPr="009530B9">
        <w:rPr>
          <w:rFonts w:ascii="Calibri" w:hAnsi="Calibri" w:cs="Calibri"/>
        </w:rPr>
        <w:tab/>
        <w:t>Prior to the signing of contract the installing company shall give to the customer a docu</w:t>
      </w:r>
      <w:r>
        <w:rPr>
          <w:rFonts w:ascii="Calibri" w:hAnsi="Calibri" w:cs="Calibri"/>
        </w:rPr>
        <w:t>ment outlining the police requirements</w:t>
      </w:r>
      <w:r w:rsidRPr="009530B9">
        <w:rPr>
          <w:rFonts w:ascii="Calibri" w:hAnsi="Calibri" w:cs="Calibri"/>
        </w:rPr>
        <w:t>.  (</w:t>
      </w:r>
      <w:r w:rsidRPr="009530B9">
        <w:rPr>
          <w:rFonts w:ascii="Calibri" w:hAnsi="Calibri" w:cs="Calibri"/>
          <w:b/>
        </w:rPr>
        <w:t>Appendix I</w:t>
      </w:r>
      <w:r w:rsidRPr="009530B9">
        <w:rPr>
          <w:rFonts w:ascii="Calibri" w:hAnsi="Calibri" w:cs="Calibri"/>
        </w:rPr>
        <w:t xml:space="preserve">) </w:t>
      </w:r>
    </w:p>
    <w:p w14:paraId="69A9EA08" w14:textId="77777777" w:rsidR="008159E3" w:rsidRPr="009530B9" w:rsidRDefault="008159E3" w:rsidP="008159E3">
      <w:pPr>
        <w:spacing w:line="240" w:lineRule="atLeast"/>
        <w:rPr>
          <w:rFonts w:ascii="Calibri" w:hAnsi="Calibri" w:cs="Calibri"/>
        </w:rPr>
      </w:pPr>
    </w:p>
    <w:p w14:paraId="368429A5" w14:textId="77777777" w:rsidR="008159E3" w:rsidRPr="009530B9" w:rsidRDefault="008159E3" w:rsidP="008159E3">
      <w:pPr>
        <w:keepNext/>
        <w:numPr>
          <w:ilvl w:val="1"/>
          <w:numId w:val="5"/>
        </w:numPr>
        <w:spacing w:line="240" w:lineRule="atLeast"/>
        <w:ind w:left="709" w:hanging="709"/>
        <w:rPr>
          <w:rFonts w:ascii="Calibri" w:hAnsi="Calibri" w:cs="Calibri"/>
          <w:b/>
        </w:rPr>
      </w:pPr>
      <w:r w:rsidRPr="009530B9">
        <w:rPr>
          <w:rFonts w:ascii="Calibri" w:hAnsi="Calibri" w:cs="Calibri"/>
          <w:b/>
        </w:rPr>
        <w:t xml:space="preserve">NOTICE TO INSTALL </w:t>
      </w:r>
      <w:r>
        <w:rPr>
          <w:rFonts w:ascii="Calibri" w:hAnsi="Calibri" w:cs="Calibri"/>
          <w:b/>
        </w:rPr>
        <w:t xml:space="preserve">- </w:t>
      </w:r>
      <w:r w:rsidRPr="009530B9">
        <w:rPr>
          <w:rFonts w:ascii="Calibri" w:hAnsi="Calibri" w:cs="Calibri"/>
          <w:b/>
        </w:rPr>
        <w:t>TYPE A SECURITY SYSTEM</w:t>
      </w:r>
    </w:p>
    <w:p w14:paraId="073E78A2" w14:textId="77777777" w:rsidR="008159E3" w:rsidRPr="009530B9" w:rsidRDefault="008159E3" w:rsidP="008159E3">
      <w:pPr>
        <w:keepNext/>
        <w:spacing w:line="240" w:lineRule="atLeast"/>
        <w:rPr>
          <w:rFonts w:ascii="Calibri" w:hAnsi="Calibri" w:cs="Calibri"/>
          <w:b/>
        </w:rPr>
      </w:pPr>
    </w:p>
    <w:p w14:paraId="02A6A297" w14:textId="77777777" w:rsidR="008159E3" w:rsidRPr="00AD423C" w:rsidRDefault="008159E3" w:rsidP="008159E3">
      <w:pPr>
        <w:keepNext/>
        <w:spacing w:line="240" w:lineRule="atLeast"/>
        <w:ind w:left="709" w:hanging="709"/>
        <w:rPr>
          <w:rFonts w:ascii="Calibri" w:hAnsi="Calibri" w:cs="Calibri"/>
          <w:b/>
        </w:rPr>
      </w:pPr>
      <w:r>
        <w:rPr>
          <w:rFonts w:ascii="Calibri" w:hAnsi="Calibri" w:cs="Calibri"/>
        </w:rPr>
        <w:t>2.6.1</w:t>
      </w:r>
      <w:r>
        <w:rPr>
          <w:rFonts w:ascii="Calibri" w:hAnsi="Calibri" w:cs="Calibri"/>
        </w:rPr>
        <w:tab/>
      </w:r>
      <w:r w:rsidRPr="009530B9">
        <w:rPr>
          <w:rFonts w:ascii="Calibri" w:hAnsi="Calibri" w:cs="Calibri"/>
        </w:rPr>
        <w:t xml:space="preserve">Notice of intention to install a Type A Security System requiring </w:t>
      </w:r>
      <w:proofErr w:type="gramStart"/>
      <w:r w:rsidRPr="009530B9">
        <w:rPr>
          <w:rFonts w:ascii="Calibri" w:hAnsi="Calibri" w:cs="Calibri"/>
        </w:rPr>
        <w:t>a</w:t>
      </w:r>
      <w:proofErr w:type="gramEnd"/>
      <w:r w:rsidRPr="009530B9">
        <w:rPr>
          <w:rFonts w:ascii="Calibri" w:hAnsi="Calibri" w:cs="Calibri"/>
        </w:rPr>
        <w:t xml:space="preserve"> URN, shall be</w:t>
      </w:r>
      <w:r w:rsidRPr="009530B9">
        <w:rPr>
          <w:rFonts w:ascii="Calibri" w:hAnsi="Calibri" w:cs="Calibri"/>
          <w:b/>
        </w:rPr>
        <w:t xml:space="preserve"> </w:t>
      </w:r>
      <w:r w:rsidRPr="009530B9">
        <w:rPr>
          <w:rFonts w:ascii="Calibri" w:hAnsi="Calibri" w:cs="Calibri"/>
        </w:rPr>
        <w:t>sen</w:t>
      </w:r>
      <w:r>
        <w:rPr>
          <w:rFonts w:ascii="Calibri" w:hAnsi="Calibri" w:cs="Calibri"/>
        </w:rPr>
        <w:t>t to the relevant police force using the current version</w:t>
      </w:r>
      <w:r w:rsidRPr="009530B9">
        <w:rPr>
          <w:rFonts w:ascii="Calibri" w:hAnsi="Calibri" w:cs="Calibri"/>
        </w:rPr>
        <w:t xml:space="preserve"> of </w:t>
      </w:r>
      <w:r w:rsidRPr="009530B9">
        <w:rPr>
          <w:rFonts w:ascii="Calibri" w:hAnsi="Calibri" w:cs="Calibri"/>
          <w:b/>
        </w:rPr>
        <w:t>Appendices F</w:t>
      </w:r>
      <w:r w:rsidRPr="009530B9">
        <w:rPr>
          <w:rFonts w:ascii="Calibri" w:hAnsi="Calibri" w:cs="Calibri"/>
        </w:rPr>
        <w:t xml:space="preserve"> and </w:t>
      </w:r>
      <w:r w:rsidRPr="009530B9">
        <w:rPr>
          <w:rFonts w:ascii="Calibri" w:hAnsi="Calibri" w:cs="Calibri"/>
          <w:b/>
        </w:rPr>
        <w:t xml:space="preserve">G. </w:t>
      </w:r>
      <w:r w:rsidRPr="009530B9">
        <w:rPr>
          <w:rFonts w:ascii="Calibri" w:hAnsi="Calibri" w:cs="Calibri"/>
        </w:rPr>
        <w:t>(Only typed applications will be accepted).</w:t>
      </w:r>
      <w:r>
        <w:rPr>
          <w:rFonts w:ascii="Calibri" w:hAnsi="Calibri" w:cs="Calibri"/>
        </w:rPr>
        <w:t xml:space="preserve"> To find correct police force for application purposes go to </w:t>
      </w:r>
      <w:hyperlink r:id="rId18" w:history="1">
        <w:r w:rsidRPr="00E0038B">
          <w:rPr>
            <w:rStyle w:val="Hyperlink"/>
            <w:rFonts w:ascii="Calibri" w:hAnsi="Calibri" w:cs="Calibri"/>
          </w:rPr>
          <w:t>www.police.uk</w:t>
        </w:r>
      </w:hyperlink>
      <w:r>
        <w:rPr>
          <w:rFonts w:ascii="Calibri" w:hAnsi="Calibri" w:cs="Calibri"/>
        </w:rPr>
        <w:t xml:space="preserve"> , Find My Neighbourhood and enter post code of premises.</w:t>
      </w:r>
    </w:p>
    <w:p w14:paraId="4DB83620" w14:textId="77777777" w:rsidR="008159E3" w:rsidRDefault="008159E3" w:rsidP="008159E3">
      <w:pPr>
        <w:spacing w:line="240" w:lineRule="atLeast"/>
        <w:ind w:left="720"/>
        <w:rPr>
          <w:rFonts w:ascii="Calibri" w:hAnsi="Calibri" w:cs="Calibri"/>
        </w:rPr>
      </w:pPr>
    </w:p>
    <w:p w14:paraId="2F01371B" w14:textId="77777777" w:rsidR="008159E3" w:rsidRPr="00B301C1" w:rsidRDefault="008159E3" w:rsidP="008159E3">
      <w:pPr>
        <w:numPr>
          <w:ilvl w:val="2"/>
          <w:numId w:val="6"/>
        </w:numPr>
        <w:spacing w:line="240" w:lineRule="atLeast"/>
        <w:rPr>
          <w:rFonts w:ascii="Calibri" w:hAnsi="Calibri" w:cs="Calibri"/>
        </w:rPr>
      </w:pPr>
      <w:r w:rsidRPr="00B301C1">
        <w:rPr>
          <w:rFonts w:ascii="Calibri" w:hAnsi="Calibri" w:cs="Calibri"/>
        </w:rPr>
        <w:t xml:space="preserve">All notices or other documents required for the issue or processing of a URN may be sent by electronic means or by post. (See </w:t>
      </w:r>
      <w:r w:rsidRPr="00017C52">
        <w:rPr>
          <w:rFonts w:ascii="Calibri" w:hAnsi="Calibri" w:cs="Calibri"/>
          <w:b/>
        </w:rPr>
        <w:t>Appendix A</w:t>
      </w:r>
      <w:r w:rsidRPr="00B301C1">
        <w:rPr>
          <w:rFonts w:ascii="Calibri" w:hAnsi="Calibri" w:cs="Calibri"/>
        </w:rPr>
        <w:t xml:space="preserve"> – Force Service Standard).</w:t>
      </w:r>
    </w:p>
    <w:p w14:paraId="5CABCA3E" w14:textId="77777777" w:rsidR="008159E3" w:rsidRPr="008159E3" w:rsidRDefault="008159E3" w:rsidP="008159E3"/>
    <w:p w14:paraId="457A98A5" w14:textId="77777777" w:rsidR="008159E3" w:rsidRPr="009530B9" w:rsidRDefault="008159E3" w:rsidP="008159E3">
      <w:pPr>
        <w:spacing w:line="240" w:lineRule="atLeast"/>
        <w:ind w:left="720" w:hanging="720"/>
        <w:rPr>
          <w:rFonts w:ascii="Calibri" w:hAnsi="Calibri" w:cs="Calibri"/>
        </w:rPr>
      </w:pPr>
      <w:r w:rsidRPr="009530B9">
        <w:rPr>
          <w:rFonts w:ascii="Calibri" w:hAnsi="Calibri" w:cs="Calibri"/>
        </w:rPr>
        <w:lastRenderedPageBreak/>
        <w:t>2.6.</w:t>
      </w:r>
      <w:r>
        <w:rPr>
          <w:rFonts w:ascii="Calibri" w:hAnsi="Calibri" w:cs="Calibri"/>
        </w:rPr>
        <w:t>3</w:t>
      </w:r>
      <w:r>
        <w:rPr>
          <w:rFonts w:ascii="Calibri" w:hAnsi="Calibri" w:cs="Calibri"/>
        </w:rPr>
        <w:tab/>
      </w:r>
      <w:r w:rsidRPr="009530B9">
        <w:rPr>
          <w:rFonts w:ascii="Calibri" w:hAnsi="Calibri" w:cs="Calibri"/>
        </w:rPr>
        <w:t>This will result in the issue of a URN which must be quoted in all communicat</w:t>
      </w:r>
      <w:r>
        <w:rPr>
          <w:rFonts w:ascii="Calibri" w:hAnsi="Calibri" w:cs="Calibri"/>
        </w:rPr>
        <w:t>ion regarding the installation;</w:t>
      </w:r>
      <w:r w:rsidRPr="009530B9">
        <w:rPr>
          <w:rFonts w:ascii="Calibri" w:hAnsi="Calibri" w:cs="Calibri"/>
        </w:rPr>
        <w:t xml:space="preserve"> the URN is issued and owned by the police. An activation received from a compliant ARC/RVRC, without a current police URN, will be treated as a Type B system</w:t>
      </w:r>
      <w:r>
        <w:rPr>
          <w:rFonts w:ascii="Calibri" w:hAnsi="Calibri" w:cs="Calibri"/>
        </w:rPr>
        <w:t>.</w:t>
      </w:r>
      <w:r w:rsidRPr="009530B9">
        <w:rPr>
          <w:rFonts w:ascii="Calibri" w:hAnsi="Calibri" w:cs="Calibri"/>
        </w:rPr>
        <w:t xml:space="preserve"> </w:t>
      </w:r>
    </w:p>
    <w:p w14:paraId="0B3ECFE8" w14:textId="77777777" w:rsidR="008159E3" w:rsidRPr="009530B9" w:rsidRDefault="008159E3" w:rsidP="008159E3">
      <w:pPr>
        <w:spacing w:line="240" w:lineRule="atLeast"/>
        <w:ind w:left="720"/>
        <w:rPr>
          <w:rFonts w:ascii="Calibri" w:hAnsi="Calibri" w:cs="Calibri"/>
        </w:rPr>
      </w:pPr>
    </w:p>
    <w:p w14:paraId="03BAA238" w14:textId="77777777" w:rsidR="008159E3" w:rsidRPr="009530B9" w:rsidRDefault="008159E3" w:rsidP="008159E3">
      <w:pPr>
        <w:spacing w:line="240" w:lineRule="atLeast"/>
        <w:ind w:left="720" w:hanging="720"/>
        <w:rPr>
          <w:rFonts w:ascii="Calibri" w:hAnsi="Calibri" w:cs="Calibri"/>
        </w:rPr>
      </w:pPr>
      <w:r w:rsidRPr="009530B9">
        <w:rPr>
          <w:rFonts w:ascii="Calibri" w:hAnsi="Calibri" w:cs="Calibri"/>
        </w:rPr>
        <w:t>2.6.</w:t>
      </w:r>
      <w:r>
        <w:rPr>
          <w:rFonts w:ascii="Calibri" w:hAnsi="Calibri" w:cs="Calibri"/>
        </w:rPr>
        <w:t>4</w:t>
      </w:r>
      <w:r>
        <w:rPr>
          <w:rFonts w:ascii="Calibri" w:hAnsi="Calibri" w:cs="Calibri"/>
        </w:rPr>
        <w:tab/>
      </w:r>
      <w:r w:rsidRPr="009530B9">
        <w:rPr>
          <w:rFonts w:ascii="Calibri" w:hAnsi="Calibri" w:cs="Calibri"/>
        </w:rPr>
        <w:t>Facilities for inspection of the installation shall be mad</w:t>
      </w:r>
      <w:r>
        <w:rPr>
          <w:rFonts w:ascii="Calibri" w:hAnsi="Calibri" w:cs="Calibri"/>
        </w:rPr>
        <w:t>e available if required by the p</w:t>
      </w:r>
      <w:r w:rsidRPr="009530B9">
        <w:rPr>
          <w:rFonts w:ascii="Calibri" w:hAnsi="Calibri" w:cs="Calibri"/>
        </w:rPr>
        <w:t>olice</w:t>
      </w:r>
      <w:r>
        <w:rPr>
          <w:rFonts w:ascii="Calibri" w:hAnsi="Calibri" w:cs="Calibri"/>
        </w:rPr>
        <w:t xml:space="preserve"> service</w:t>
      </w:r>
      <w:r w:rsidRPr="009530B9">
        <w:rPr>
          <w:rFonts w:ascii="Calibri" w:hAnsi="Calibri" w:cs="Calibri"/>
        </w:rPr>
        <w:t>.</w:t>
      </w:r>
    </w:p>
    <w:p w14:paraId="29EDF4E5" w14:textId="77777777" w:rsidR="008159E3" w:rsidRPr="009530B9" w:rsidRDefault="008159E3" w:rsidP="008159E3">
      <w:pPr>
        <w:spacing w:line="240" w:lineRule="atLeast"/>
        <w:ind w:left="720" w:hanging="720"/>
        <w:rPr>
          <w:rFonts w:ascii="Calibri" w:hAnsi="Calibri" w:cs="Calibri"/>
        </w:rPr>
      </w:pPr>
    </w:p>
    <w:p w14:paraId="28D8B1A9" w14:textId="77777777" w:rsidR="008159E3" w:rsidRPr="009B41DA" w:rsidRDefault="009B41DA" w:rsidP="009B41DA">
      <w:pPr>
        <w:pStyle w:val="ListParagraph"/>
        <w:numPr>
          <w:ilvl w:val="1"/>
          <w:numId w:val="6"/>
        </w:numPr>
        <w:spacing w:line="240" w:lineRule="atLeast"/>
        <w:rPr>
          <w:rFonts w:ascii="Calibri" w:hAnsi="Calibri" w:cs="Calibri"/>
          <w:b/>
        </w:rPr>
      </w:pPr>
      <w:r>
        <w:rPr>
          <w:rFonts w:ascii="Calibri" w:hAnsi="Calibri" w:cs="Calibri"/>
          <w:b/>
        </w:rPr>
        <w:t xml:space="preserve">      </w:t>
      </w:r>
      <w:r w:rsidR="008159E3" w:rsidRPr="009B41DA">
        <w:rPr>
          <w:rFonts w:ascii="Calibri" w:hAnsi="Calibri" w:cs="Calibri"/>
          <w:b/>
        </w:rPr>
        <w:t>VARIATIONS FROM ORIGINAL APPLICATION DETAILS</w:t>
      </w:r>
    </w:p>
    <w:p w14:paraId="1C246A47" w14:textId="77777777" w:rsidR="008159E3" w:rsidRPr="009530B9" w:rsidRDefault="008159E3" w:rsidP="008159E3">
      <w:pPr>
        <w:spacing w:line="240" w:lineRule="atLeast"/>
        <w:ind w:left="720"/>
        <w:rPr>
          <w:rFonts w:ascii="Calibri" w:hAnsi="Calibri" w:cs="Calibri"/>
          <w:b/>
        </w:rPr>
      </w:pPr>
    </w:p>
    <w:p w14:paraId="3C0DDD04" w14:textId="77777777" w:rsidR="008159E3" w:rsidRPr="009B41DA" w:rsidRDefault="008159E3" w:rsidP="009B41DA">
      <w:pPr>
        <w:pStyle w:val="ListParagraph"/>
        <w:numPr>
          <w:ilvl w:val="2"/>
          <w:numId w:val="47"/>
        </w:numPr>
        <w:spacing w:line="240" w:lineRule="atLeast"/>
        <w:rPr>
          <w:rFonts w:ascii="Calibri" w:hAnsi="Calibri" w:cs="Calibri"/>
        </w:rPr>
      </w:pPr>
      <w:r w:rsidRPr="009B41DA">
        <w:rPr>
          <w:rFonts w:ascii="Calibri" w:hAnsi="Calibri" w:cs="Calibri"/>
        </w:rPr>
        <w:t xml:space="preserve">The relevant police force shall be notified within 28 days of </w:t>
      </w:r>
      <w:r w:rsidRPr="009B41DA">
        <w:rPr>
          <w:rFonts w:ascii="Calibri" w:hAnsi="Calibri" w:cs="Calibri"/>
          <w:b/>
          <w:sz w:val="24"/>
          <w:szCs w:val="24"/>
        </w:rPr>
        <w:t>all</w:t>
      </w:r>
      <w:r w:rsidRPr="009B41DA">
        <w:rPr>
          <w:rFonts w:ascii="Calibri" w:hAnsi="Calibri" w:cs="Calibri"/>
          <w:b/>
          <w:sz w:val="28"/>
          <w:szCs w:val="28"/>
        </w:rPr>
        <w:t xml:space="preserve"> </w:t>
      </w:r>
      <w:r w:rsidRPr="009B41DA">
        <w:rPr>
          <w:rFonts w:ascii="Calibri" w:hAnsi="Calibri" w:cs="Calibri"/>
        </w:rPr>
        <w:t xml:space="preserve">variations to the original URN application details and any change in maintainer and monitoring centre, in the form of </w:t>
      </w:r>
      <w:r w:rsidRPr="009B41DA">
        <w:rPr>
          <w:rFonts w:ascii="Calibri" w:hAnsi="Calibri" w:cs="Calibri"/>
          <w:b/>
          <w:bCs/>
        </w:rPr>
        <w:t>Appendix F</w:t>
      </w:r>
      <w:r w:rsidRPr="009B41DA">
        <w:rPr>
          <w:rFonts w:ascii="Calibri" w:hAnsi="Calibri" w:cs="Calibri"/>
        </w:rPr>
        <w:t xml:space="preserve"> and </w:t>
      </w:r>
      <w:r w:rsidRPr="009B41DA">
        <w:rPr>
          <w:rFonts w:ascii="Calibri" w:hAnsi="Calibri" w:cs="Calibri"/>
          <w:b/>
        </w:rPr>
        <w:t>G</w:t>
      </w:r>
      <w:r w:rsidRPr="009B41DA">
        <w:rPr>
          <w:rFonts w:ascii="Calibri" w:hAnsi="Calibri" w:cs="Calibri"/>
        </w:rPr>
        <w:t>.</w:t>
      </w:r>
    </w:p>
    <w:p w14:paraId="7AE4B745" w14:textId="77777777" w:rsidR="008159E3" w:rsidRDefault="008159E3" w:rsidP="008159E3">
      <w:pPr>
        <w:spacing w:line="240" w:lineRule="atLeast"/>
        <w:ind w:left="720"/>
        <w:rPr>
          <w:rFonts w:ascii="Calibri" w:hAnsi="Calibri" w:cs="Calibri"/>
        </w:rPr>
      </w:pPr>
    </w:p>
    <w:p w14:paraId="3357C395" w14:textId="77777777" w:rsidR="008159E3" w:rsidRPr="009530B9" w:rsidRDefault="008159E3" w:rsidP="008159E3">
      <w:pPr>
        <w:spacing w:line="240" w:lineRule="atLeast"/>
        <w:ind w:left="720"/>
        <w:rPr>
          <w:rFonts w:ascii="Calibri" w:hAnsi="Calibri" w:cs="Calibri"/>
          <w:b/>
        </w:rPr>
      </w:pPr>
      <w:r>
        <w:rPr>
          <w:rFonts w:ascii="Calibri" w:hAnsi="Calibri" w:cs="Calibri"/>
        </w:rPr>
        <w:t>Failure to comply could lead to the Memorandum of Understanding (MOU) being implemented and/or the URN being deleted.</w:t>
      </w:r>
    </w:p>
    <w:p w14:paraId="48F70C29" w14:textId="77777777" w:rsidR="008159E3" w:rsidRPr="009530B9" w:rsidRDefault="008159E3" w:rsidP="008159E3">
      <w:pPr>
        <w:spacing w:line="240" w:lineRule="atLeast"/>
        <w:ind w:left="720" w:hanging="720"/>
        <w:rPr>
          <w:rFonts w:ascii="Calibri" w:hAnsi="Calibri" w:cs="Calibri"/>
          <w:b/>
        </w:rPr>
      </w:pPr>
    </w:p>
    <w:p w14:paraId="489A635A" w14:textId="77777777" w:rsidR="008159E3" w:rsidRPr="009530B9" w:rsidRDefault="008159E3" w:rsidP="008159E3">
      <w:pPr>
        <w:spacing w:line="240" w:lineRule="atLeast"/>
        <w:ind w:left="720" w:hanging="720"/>
        <w:rPr>
          <w:rFonts w:ascii="Calibri" w:hAnsi="Calibri" w:cs="Calibri"/>
          <w:b/>
        </w:rPr>
      </w:pPr>
      <w:r w:rsidRPr="009530B9">
        <w:rPr>
          <w:rFonts w:ascii="Calibri" w:hAnsi="Calibri" w:cs="Calibri"/>
          <w:b/>
        </w:rPr>
        <w:t>2.8</w:t>
      </w:r>
      <w:r w:rsidRPr="009530B9">
        <w:rPr>
          <w:rFonts w:ascii="Calibri" w:hAnsi="Calibri" w:cs="Calibri"/>
          <w:b/>
        </w:rPr>
        <w:tab/>
        <w:t>KEYHOLDERS</w:t>
      </w:r>
    </w:p>
    <w:p w14:paraId="65E24118" w14:textId="77777777" w:rsidR="008159E3" w:rsidRPr="009530B9" w:rsidRDefault="008159E3" w:rsidP="008159E3">
      <w:pPr>
        <w:spacing w:line="240" w:lineRule="atLeast"/>
        <w:rPr>
          <w:rFonts w:ascii="Calibri" w:hAnsi="Calibri" w:cs="Calibri"/>
          <w:b/>
        </w:rPr>
      </w:pPr>
    </w:p>
    <w:p w14:paraId="33E827E9" w14:textId="77777777" w:rsidR="008159E3" w:rsidRPr="009530B9" w:rsidRDefault="008159E3" w:rsidP="008159E3">
      <w:pPr>
        <w:spacing w:line="240" w:lineRule="atLeast"/>
        <w:ind w:left="720" w:hanging="720"/>
        <w:rPr>
          <w:rFonts w:ascii="Calibri" w:hAnsi="Calibri" w:cs="Calibri"/>
        </w:rPr>
      </w:pPr>
      <w:r w:rsidRPr="009530B9">
        <w:rPr>
          <w:rFonts w:ascii="Calibri" w:hAnsi="Calibri" w:cs="Calibri"/>
        </w:rPr>
        <w:t>2.8.1</w:t>
      </w:r>
      <w:r w:rsidRPr="009530B9">
        <w:rPr>
          <w:rFonts w:ascii="Calibri" w:hAnsi="Calibri" w:cs="Calibri"/>
        </w:rPr>
        <w:tab/>
        <w:t xml:space="preserve">All premises with Type A Systems shall have at least </w:t>
      </w:r>
      <w:r>
        <w:rPr>
          <w:rFonts w:ascii="Calibri" w:hAnsi="Calibri" w:cs="Calibri"/>
        </w:rPr>
        <w:t>2</w:t>
      </w:r>
      <w:r w:rsidRPr="009530B9">
        <w:rPr>
          <w:rFonts w:ascii="Calibri" w:hAnsi="Calibri" w:cs="Calibri"/>
        </w:rPr>
        <w:t xml:space="preserve"> keyholders, details of whom will be maintained by the </w:t>
      </w:r>
      <w:r>
        <w:rPr>
          <w:rFonts w:ascii="Calibri" w:hAnsi="Calibri" w:cs="Calibri"/>
        </w:rPr>
        <w:t>monitoring centre.</w:t>
      </w:r>
      <w:r w:rsidRPr="009530B9">
        <w:rPr>
          <w:rFonts w:ascii="Calibri" w:hAnsi="Calibri" w:cs="Calibri"/>
        </w:rPr>
        <w:t xml:space="preserve"> </w:t>
      </w:r>
      <w:r>
        <w:rPr>
          <w:rFonts w:ascii="Calibri" w:hAnsi="Calibri" w:cs="Calibri"/>
        </w:rPr>
        <w:t xml:space="preserve">The provision of a </w:t>
      </w:r>
      <w:proofErr w:type="spellStart"/>
      <w:r>
        <w:rPr>
          <w:rFonts w:ascii="Calibri" w:hAnsi="Calibri" w:cs="Calibri"/>
        </w:rPr>
        <w:t>Keysafe</w:t>
      </w:r>
      <w:proofErr w:type="spellEnd"/>
      <w:r>
        <w:rPr>
          <w:rFonts w:ascii="Calibri" w:hAnsi="Calibri" w:cs="Calibri"/>
        </w:rPr>
        <w:t xml:space="preserve"> type device is not an acceptable alternative.</w:t>
      </w:r>
      <w:r w:rsidRPr="009530B9">
        <w:rPr>
          <w:rFonts w:ascii="Calibri" w:hAnsi="Calibri" w:cs="Calibri"/>
        </w:rPr>
        <w:t xml:space="preserve"> Keyholders shall be trained to operate the alarm, be contactable by telephone, have adequate means of transport to attend the premises at all hours, shall have access to all relevant parts of the premises and shall be able to attend within 20 minutes of being notified.  The maintenance of keyholders records is the responsibility of</w:t>
      </w:r>
      <w:r>
        <w:rPr>
          <w:rFonts w:ascii="Calibri" w:hAnsi="Calibri" w:cs="Calibri"/>
        </w:rPr>
        <w:t xml:space="preserve"> the monitoring centre, not the police.  </w:t>
      </w:r>
      <w:r w:rsidRPr="009530B9">
        <w:rPr>
          <w:rFonts w:ascii="Calibri" w:hAnsi="Calibri" w:cs="Calibri"/>
        </w:rPr>
        <w:t>Failure to comply with the above instructions could result in the URN being suspended.</w:t>
      </w:r>
    </w:p>
    <w:p w14:paraId="6C4FE896" w14:textId="77777777" w:rsidR="008159E3" w:rsidRPr="009530B9" w:rsidRDefault="008159E3" w:rsidP="008159E3">
      <w:pPr>
        <w:spacing w:line="240" w:lineRule="atLeast"/>
        <w:rPr>
          <w:rFonts w:ascii="Calibri" w:hAnsi="Calibri" w:cs="Calibri"/>
        </w:rPr>
      </w:pPr>
    </w:p>
    <w:p w14:paraId="509AC59E" w14:textId="77777777" w:rsidR="008159E3" w:rsidRPr="009530B9" w:rsidRDefault="008159E3" w:rsidP="008159E3">
      <w:pPr>
        <w:numPr>
          <w:ilvl w:val="2"/>
          <w:numId w:val="7"/>
        </w:numPr>
        <w:spacing w:line="240" w:lineRule="atLeast"/>
        <w:rPr>
          <w:rFonts w:ascii="Calibri" w:hAnsi="Calibri" w:cs="Calibri"/>
        </w:rPr>
      </w:pPr>
      <w:r w:rsidRPr="009530B9">
        <w:rPr>
          <w:rFonts w:ascii="Calibri" w:hAnsi="Calibri" w:cs="Calibri"/>
        </w:rPr>
        <w:t>If a keyholder is not available for any reason (e.g. sickness, holiday) a replacement must be provided to cover for any keyholder unavailability.</w:t>
      </w:r>
    </w:p>
    <w:p w14:paraId="5C9C1371" w14:textId="77777777" w:rsidR="008159E3" w:rsidRPr="009530B9" w:rsidRDefault="008159E3" w:rsidP="008159E3">
      <w:pPr>
        <w:spacing w:line="240" w:lineRule="atLeast"/>
        <w:ind w:left="720"/>
        <w:rPr>
          <w:rFonts w:ascii="Calibri" w:hAnsi="Calibri" w:cs="Calibri"/>
        </w:rPr>
      </w:pPr>
    </w:p>
    <w:p w14:paraId="6AA2B61B" w14:textId="77777777" w:rsidR="008159E3" w:rsidRPr="009530B9" w:rsidRDefault="008159E3" w:rsidP="008159E3">
      <w:pPr>
        <w:numPr>
          <w:ilvl w:val="2"/>
          <w:numId w:val="7"/>
        </w:numPr>
        <w:spacing w:line="240" w:lineRule="atLeast"/>
        <w:rPr>
          <w:rFonts w:ascii="Calibri" w:hAnsi="Calibri" w:cs="Calibri"/>
        </w:rPr>
      </w:pPr>
      <w:r w:rsidRPr="009530B9">
        <w:rPr>
          <w:rFonts w:ascii="Calibri" w:hAnsi="Calibri" w:cs="Calibri"/>
        </w:rPr>
        <w:t>Customers who employ a commercial keyholding company must be aware of the Security Industry Authority</w:t>
      </w:r>
      <w:r>
        <w:rPr>
          <w:rFonts w:ascii="Calibri" w:hAnsi="Calibri" w:cs="Calibri"/>
        </w:rPr>
        <w:t xml:space="preserve"> (SIA)</w:t>
      </w:r>
      <w:r w:rsidRPr="009530B9">
        <w:rPr>
          <w:rFonts w:ascii="Calibri" w:hAnsi="Calibri" w:cs="Calibri"/>
        </w:rPr>
        <w:t xml:space="preserve"> Licensing Regulations </w:t>
      </w:r>
      <w:r>
        <w:rPr>
          <w:rFonts w:ascii="Calibri" w:hAnsi="Calibri" w:cs="Calibri"/>
        </w:rPr>
        <w:t xml:space="preserve">and BS 7984-1 </w:t>
      </w:r>
      <w:r w:rsidRPr="009530B9">
        <w:rPr>
          <w:rFonts w:ascii="Calibri" w:hAnsi="Calibri" w:cs="Calibri"/>
        </w:rPr>
        <w:t>in relation to keyholding and response.</w:t>
      </w:r>
    </w:p>
    <w:p w14:paraId="7F3124C3" w14:textId="77777777" w:rsidR="008159E3" w:rsidRPr="009530B9" w:rsidRDefault="008159E3" w:rsidP="008159E3">
      <w:pPr>
        <w:spacing w:line="240" w:lineRule="atLeast"/>
        <w:rPr>
          <w:rFonts w:ascii="Calibri" w:hAnsi="Calibri" w:cs="Calibri"/>
        </w:rPr>
      </w:pPr>
    </w:p>
    <w:p w14:paraId="1B5C4FD1" w14:textId="77777777" w:rsidR="008159E3" w:rsidRPr="009530B9" w:rsidRDefault="008159E3" w:rsidP="008159E3">
      <w:pPr>
        <w:numPr>
          <w:ilvl w:val="2"/>
          <w:numId w:val="7"/>
        </w:numPr>
        <w:spacing w:line="240" w:lineRule="atLeast"/>
        <w:rPr>
          <w:rFonts w:ascii="Calibri" w:hAnsi="Calibri" w:cs="Calibri"/>
        </w:rPr>
      </w:pPr>
      <w:r w:rsidRPr="009530B9">
        <w:rPr>
          <w:rFonts w:ascii="Calibri" w:hAnsi="Calibri" w:cs="Calibri"/>
        </w:rPr>
        <w:t>Failure of keyholders t</w:t>
      </w:r>
      <w:r>
        <w:rPr>
          <w:rFonts w:ascii="Calibri" w:hAnsi="Calibri" w:cs="Calibri"/>
        </w:rPr>
        <w:t>o attend when requested on 2</w:t>
      </w:r>
      <w:r w:rsidRPr="009530B9">
        <w:rPr>
          <w:rFonts w:ascii="Calibri" w:hAnsi="Calibri" w:cs="Calibri"/>
        </w:rPr>
        <w:t xml:space="preserve"> occasions in a rolling </w:t>
      </w:r>
      <w:r>
        <w:rPr>
          <w:rFonts w:ascii="Calibri" w:hAnsi="Calibri" w:cs="Calibri"/>
        </w:rPr>
        <w:t>12</w:t>
      </w:r>
      <w:r w:rsidRPr="009530B9">
        <w:rPr>
          <w:rFonts w:ascii="Calibri" w:hAnsi="Calibri" w:cs="Calibri"/>
        </w:rPr>
        <w:t xml:space="preserve"> month period will result in the withdrawal of police response for a </w:t>
      </w:r>
      <w:r>
        <w:rPr>
          <w:rFonts w:ascii="Calibri" w:hAnsi="Calibri" w:cs="Calibri"/>
        </w:rPr>
        <w:t>3</w:t>
      </w:r>
      <w:r w:rsidRPr="009530B9">
        <w:rPr>
          <w:rFonts w:ascii="Calibri" w:hAnsi="Calibri" w:cs="Calibri"/>
        </w:rPr>
        <w:t xml:space="preserve"> month period.  </w:t>
      </w:r>
    </w:p>
    <w:p w14:paraId="3F6ECBE2" w14:textId="77777777" w:rsidR="008159E3" w:rsidRPr="009530B9" w:rsidRDefault="008159E3" w:rsidP="008159E3">
      <w:pPr>
        <w:spacing w:line="240" w:lineRule="atLeast"/>
        <w:ind w:left="720" w:hanging="720"/>
        <w:rPr>
          <w:rFonts w:ascii="Calibri" w:hAnsi="Calibri" w:cs="Calibri"/>
        </w:rPr>
      </w:pPr>
    </w:p>
    <w:p w14:paraId="18907778" w14:textId="77777777" w:rsidR="008159E3" w:rsidRPr="009530B9" w:rsidRDefault="008159E3" w:rsidP="008159E3">
      <w:pPr>
        <w:spacing w:line="240" w:lineRule="atLeast"/>
        <w:ind w:left="720" w:hanging="720"/>
        <w:rPr>
          <w:rFonts w:ascii="Calibri" w:hAnsi="Calibri" w:cs="Calibri"/>
          <w:b/>
          <w:i/>
          <w:u w:val="double"/>
        </w:rPr>
      </w:pPr>
      <w:r w:rsidRPr="009530B9">
        <w:rPr>
          <w:rFonts w:ascii="Calibri" w:hAnsi="Calibri" w:cs="Calibri"/>
        </w:rPr>
        <w:t xml:space="preserve">2.8.5. </w:t>
      </w:r>
      <w:r>
        <w:rPr>
          <w:rFonts w:ascii="Calibri" w:hAnsi="Calibri" w:cs="Calibri"/>
        </w:rPr>
        <w:tab/>
      </w:r>
      <w:r w:rsidRPr="009530B9">
        <w:rPr>
          <w:rFonts w:ascii="Calibri" w:hAnsi="Calibri" w:cs="Calibri"/>
        </w:rPr>
        <w:t>Requests for police response should only come from the ARC’s</w:t>
      </w:r>
      <w:r>
        <w:rPr>
          <w:rFonts w:ascii="Calibri" w:hAnsi="Calibri" w:cs="Calibri"/>
        </w:rPr>
        <w:t>.</w:t>
      </w:r>
      <w:r w:rsidRPr="009530B9">
        <w:rPr>
          <w:rFonts w:ascii="Calibri" w:hAnsi="Calibri" w:cs="Calibri"/>
        </w:rPr>
        <w:t xml:space="preserve"> </w:t>
      </w:r>
      <w:r>
        <w:rPr>
          <w:rFonts w:ascii="Calibri" w:hAnsi="Calibri" w:cs="Calibri"/>
        </w:rPr>
        <w:t>K</w:t>
      </w:r>
      <w:r w:rsidRPr="009530B9">
        <w:rPr>
          <w:rFonts w:ascii="Calibri" w:hAnsi="Calibri" w:cs="Calibri"/>
        </w:rPr>
        <w:t>eyholders should not contact the police asking for their attendance unless they have arrived at the protected premises and there is a crime in progress or a crime has been committed.</w:t>
      </w:r>
    </w:p>
    <w:p w14:paraId="7943EC50" w14:textId="77777777" w:rsidR="008159E3" w:rsidRPr="009530B9" w:rsidRDefault="008159E3" w:rsidP="008159E3">
      <w:pPr>
        <w:spacing w:line="240" w:lineRule="atLeast"/>
        <w:ind w:left="720" w:hanging="720"/>
        <w:rPr>
          <w:rFonts w:ascii="Calibri" w:hAnsi="Calibri" w:cs="Calibri"/>
          <w:b/>
        </w:rPr>
      </w:pPr>
    </w:p>
    <w:p w14:paraId="3DCDC255" w14:textId="77777777" w:rsidR="008159E3" w:rsidRPr="009530B9" w:rsidRDefault="008159E3" w:rsidP="008159E3">
      <w:pPr>
        <w:spacing w:line="240" w:lineRule="atLeast"/>
        <w:ind w:left="720" w:hanging="720"/>
        <w:rPr>
          <w:rFonts w:ascii="Calibri" w:hAnsi="Calibri" w:cs="Calibri"/>
          <w:b/>
        </w:rPr>
      </w:pPr>
      <w:r w:rsidRPr="009530B9">
        <w:rPr>
          <w:rFonts w:ascii="Calibri" w:hAnsi="Calibri" w:cs="Calibri"/>
          <w:b/>
        </w:rPr>
        <w:t>2.9</w:t>
      </w:r>
      <w:r w:rsidRPr="009530B9">
        <w:rPr>
          <w:rFonts w:ascii="Calibri" w:hAnsi="Calibri" w:cs="Calibri"/>
          <w:b/>
        </w:rPr>
        <w:tab/>
        <w:t>DELAYS OF AUDIBLE SOUNDER AND ALARM ACTIVATED SECURITY DEVICES</w:t>
      </w:r>
    </w:p>
    <w:p w14:paraId="19A507BB" w14:textId="77777777" w:rsidR="008159E3" w:rsidRPr="009530B9" w:rsidRDefault="008159E3" w:rsidP="008159E3">
      <w:pPr>
        <w:spacing w:line="240" w:lineRule="atLeast"/>
        <w:rPr>
          <w:rFonts w:ascii="Calibri" w:hAnsi="Calibri" w:cs="Calibri"/>
          <w:b/>
        </w:rPr>
      </w:pPr>
    </w:p>
    <w:p w14:paraId="6B264408" w14:textId="77777777" w:rsidR="008159E3" w:rsidRPr="009530B9" w:rsidRDefault="008159E3" w:rsidP="008159E3">
      <w:pPr>
        <w:spacing w:line="240" w:lineRule="atLeast"/>
        <w:ind w:left="720" w:hanging="720"/>
        <w:rPr>
          <w:rFonts w:ascii="Calibri" w:hAnsi="Calibri" w:cs="Calibri"/>
        </w:rPr>
      </w:pPr>
      <w:r w:rsidRPr="009530B9">
        <w:rPr>
          <w:rFonts w:ascii="Calibri" w:hAnsi="Calibri" w:cs="Calibri"/>
        </w:rPr>
        <w:t>2.9.1</w:t>
      </w:r>
      <w:r w:rsidRPr="009530B9">
        <w:rPr>
          <w:rFonts w:ascii="Calibri" w:hAnsi="Calibri" w:cs="Calibri"/>
        </w:rPr>
        <w:tab/>
        <w:t xml:space="preserve">There is no requirement for security systems to have audible or visual warning devices delayed following activation of the system.  However, commercial premises may be required to have their warning devices delayed for a maximum of 10 minutes where the Chief Officer of Police determines that the call handling time, location of premises and the Force Service Standard would enable officers to attend the premises within that time. (See </w:t>
      </w:r>
      <w:r w:rsidRPr="009530B9">
        <w:rPr>
          <w:rFonts w:ascii="Calibri" w:hAnsi="Calibri" w:cs="Calibri"/>
          <w:b/>
        </w:rPr>
        <w:t>Appendix A</w:t>
      </w:r>
      <w:r w:rsidRPr="009530B9">
        <w:rPr>
          <w:rFonts w:ascii="Calibri" w:hAnsi="Calibri" w:cs="Calibri"/>
        </w:rPr>
        <w:t>)</w:t>
      </w:r>
    </w:p>
    <w:p w14:paraId="360CE277" w14:textId="77777777" w:rsidR="008159E3" w:rsidRPr="008159E3" w:rsidRDefault="008159E3" w:rsidP="008159E3"/>
    <w:p w14:paraId="2758B6F0" w14:textId="77777777" w:rsidR="008159E3" w:rsidRPr="008159E3" w:rsidRDefault="008159E3" w:rsidP="008159E3"/>
    <w:p w14:paraId="116EE883" w14:textId="77777777" w:rsidR="008159E3" w:rsidRPr="008159E3" w:rsidRDefault="008159E3" w:rsidP="008159E3"/>
    <w:p w14:paraId="66DA9C77" w14:textId="77777777" w:rsidR="008159E3" w:rsidRPr="009530B9" w:rsidRDefault="008159E3" w:rsidP="008159E3">
      <w:pPr>
        <w:spacing w:line="240" w:lineRule="atLeast"/>
        <w:ind w:left="720" w:hanging="720"/>
        <w:rPr>
          <w:rFonts w:ascii="Calibri" w:hAnsi="Calibri" w:cs="Calibri"/>
        </w:rPr>
      </w:pPr>
      <w:r w:rsidRPr="009530B9">
        <w:rPr>
          <w:rFonts w:ascii="Calibri" w:hAnsi="Calibri" w:cs="Calibri"/>
        </w:rPr>
        <w:lastRenderedPageBreak/>
        <w:t>2.9.2</w:t>
      </w:r>
      <w:r w:rsidRPr="009530B9">
        <w:rPr>
          <w:rFonts w:ascii="Calibri" w:hAnsi="Calibri" w:cs="Calibri"/>
        </w:rPr>
        <w:tab/>
        <w:t xml:space="preserve">Occupiers of premises within such a 10 minute delay area may apply to have this requirement waived due to individual circumstances.  </w:t>
      </w:r>
    </w:p>
    <w:p w14:paraId="6BB167E1" w14:textId="77777777" w:rsidR="008159E3" w:rsidRPr="009530B9" w:rsidRDefault="008159E3" w:rsidP="008159E3">
      <w:pPr>
        <w:spacing w:line="240" w:lineRule="atLeast"/>
        <w:rPr>
          <w:rFonts w:ascii="Calibri" w:hAnsi="Calibri" w:cs="Calibri"/>
        </w:rPr>
      </w:pPr>
    </w:p>
    <w:p w14:paraId="0FEB1D19" w14:textId="77777777" w:rsidR="008159E3" w:rsidRPr="009530B9" w:rsidRDefault="008159E3" w:rsidP="008159E3">
      <w:pPr>
        <w:spacing w:line="240" w:lineRule="atLeast"/>
        <w:ind w:left="720" w:hanging="720"/>
        <w:rPr>
          <w:rFonts w:ascii="Calibri" w:hAnsi="Calibri" w:cs="Calibri"/>
          <w:b/>
        </w:rPr>
      </w:pPr>
      <w:r w:rsidRPr="009530B9">
        <w:rPr>
          <w:rFonts w:ascii="Calibri" w:hAnsi="Calibri" w:cs="Calibri"/>
          <w:b/>
        </w:rPr>
        <w:t>2.10</w:t>
      </w:r>
      <w:r w:rsidRPr="009530B9">
        <w:rPr>
          <w:rFonts w:ascii="Calibri" w:hAnsi="Calibri" w:cs="Calibri"/>
          <w:b/>
        </w:rPr>
        <w:tab/>
        <w:t>FALSE ALARM MONITORING</w:t>
      </w:r>
    </w:p>
    <w:p w14:paraId="49C81362" w14:textId="77777777" w:rsidR="008159E3" w:rsidRPr="009530B9" w:rsidRDefault="008159E3" w:rsidP="008159E3">
      <w:pPr>
        <w:spacing w:line="240" w:lineRule="atLeast"/>
        <w:rPr>
          <w:rFonts w:ascii="Calibri" w:hAnsi="Calibri" w:cs="Calibri"/>
          <w:b/>
        </w:rPr>
      </w:pPr>
    </w:p>
    <w:p w14:paraId="1B9C857F" w14:textId="77777777" w:rsidR="008159E3" w:rsidRPr="009530B9" w:rsidRDefault="008159E3" w:rsidP="008159E3">
      <w:pPr>
        <w:spacing w:line="240" w:lineRule="atLeast"/>
        <w:ind w:left="709" w:hanging="709"/>
        <w:rPr>
          <w:rFonts w:ascii="Calibri" w:hAnsi="Calibri" w:cs="Calibri"/>
        </w:rPr>
      </w:pPr>
      <w:r w:rsidRPr="009530B9">
        <w:rPr>
          <w:rFonts w:ascii="Calibri" w:hAnsi="Calibri" w:cs="Calibri"/>
        </w:rPr>
        <w:t>2.10.1</w:t>
      </w:r>
      <w:r w:rsidRPr="009530B9">
        <w:rPr>
          <w:rFonts w:ascii="Calibri" w:hAnsi="Calibri" w:cs="Calibri"/>
        </w:rPr>
        <w:tab/>
        <w:t>There is an obligation on the part of the installer, maintenance company, customer and the monitoring centre to employ all possible means to filter out false calls.</w:t>
      </w:r>
      <w:r>
        <w:rPr>
          <w:rFonts w:ascii="Calibri" w:hAnsi="Calibri" w:cs="Calibri"/>
        </w:rPr>
        <w:t xml:space="preserve"> This should be done in accordance with BS 8473. </w:t>
      </w:r>
      <w:r w:rsidRPr="009530B9">
        <w:rPr>
          <w:rFonts w:ascii="Calibri" w:hAnsi="Calibri" w:cs="Calibri"/>
        </w:rPr>
        <w:t>Companies’ false alarm ratios may be monitored and forc</w:t>
      </w:r>
      <w:r>
        <w:rPr>
          <w:rFonts w:ascii="Calibri" w:hAnsi="Calibri" w:cs="Calibri"/>
        </w:rPr>
        <w:t xml:space="preserve">es reserve the right to suspend </w:t>
      </w:r>
      <w:r w:rsidRPr="009530B9">
        <w:rPr>
          <w:rFonts w:ascii="Calibri" w:hAnsi="Calibri" w:cs="Calibri"/>
        </w:rPr>
        <w:t>companies who consistently exceed the force average.</w:t>
      </w:r>
    </w:p>
    <w:p w14:paraId="5EBA2C61" w14:textId="77777777" w:rsidR="008159E3" w:rsidRPr="009530B9" w:rsidRDefault="008159E3" w:rsidP="008159E3">
      <w:pPr>
        <w:spacing w:line="240" w:lineRule="atLeast"/>
        <w:ind w:left="720" w:hanging="720"/>
        <w:rPr>
          <w:rFonts w:ascii="Calibri" w:hAnsi="Calibri" w:cs="Calibri"/>
          <w:i/>
          <w:u w:val="single"/>
        </w:rPr>
      </w:pPr>
    </w:p>
    <w:p w14:paraId="27457DE0" w14:textId="77777777" w:rsidR="008159E3" w:rsidRPr="009530B9" w:rsidRDefault="008159E3" w:rsidP="008159E3">
      <w:pPr>
        <w:spacing w:line="240" w:lineRule="atLeast"/>
        <w:ind w:left="709" w:hanging="709"/>
        <w:rPr>
          <w:rFonts w:ascii="Calibri" w:hAnsi="Calibri" w:cs="Calibri"/>
        </w:rPr>
      </w:pPr>
      <w:r w:rsidRPr="009530B9">
        <w:rPr>
          <w:rFonts w:ascii="Calibri" w:hAnsi="Calibri" w:cs="Calibri"/>
        </w:rPr>
        <w:t>2.10.2</w:t>
      </w:r>
      <w:r w:rsidRPr="009530B9">
        <w:rPr>
          <w:rFonts w:ascii="Calibri" w:hAnsi="Calibri" w:cs="Calibri"/>
          <w:b/>
        </w:rPr>
        <w:tab/>
        <w:t>Definition</w:t>
      </w:r>
      <w:r w:rsidRPr="009530B9">
        <w:rPr>
          <w:rFonts w:ascii="Calibri" w:hAnsi="Calibri" w:cs="Calibri"/>
        </w:rPr>
        <w:t xml:space="preserve"> </w:t>
      </w:r>
      <w:r>
        <w:rPr>
          <w:rFonts w:ascii="Calibri" w:hAnsi="Calibri" w:cs="Calibri"/>
        </w:rPr>
        <w:t>– For the purpose of these requirements</w:t>
      </w:r>
      <w:r w:rsidRPr="009530B9">
        <w:rPr>
          <w:rFonts w:ascii="Calibri" w:hAnsi="Calibri" w:cs="Calibri"/>
        </w:rPr>
        <w:t>, a false alar</w:t>
      </w:r>
      <w:r>
        <w:rPr>
          <w:rFonts w:ascii="Calibri" w:hAnsi="Calibri" w:cs="Calibri"/>
        </w:rPr>
        <w:t>m is an alarm call from a compliant system</w:t>
      </w:r>
      <w:r w:rsidRPr="009530B9">
        <w:rPr>
          <w:rFonts w:ascii="Calibri" w:hAnsi="Calibri" w:cs="Calibri"/>
        </w:rPr>
        <w:t xml:space="preserve"> which would normally be passed to the police and has </w:t>
      </w:r>
      <w:r w:rsidRPr="009530B9">
        <w:rPr>
          <w:rFonts w:ascii="Calibri" w:hAnsi="Calibri" w:cs="Calibri"/>
          <w:b/>
        </w:rPr>
        <w:t>not</w:t>
      </w:r>
      <w:r w:rsidRPr="009530B9">
        <w:rPr>
          <w:rFonts w:ascii="Calibri" w:hAnsi="Calibri" w:cs="Calibri"/>
        </w:rPr>
        <w:t xml:space="preserve"> resulted from:</w:t>
      </w:r>
    </w:p>
    <w:p w14:paraId="2FFABEC9" w14:textId="77777777" w:rsidR="008159E3" w:rsidRPr="009530B9" w:rsidRDefault="008159E3" w:rsidP="008159E3">
      <w:pPr>
        <w:spacing w:line="240" w:lineRule="atLeast"/>
        <w:ind w:left="720" w:hanging="720"/>
        <w:rPr>
          <w:rFonts w:ascii="Calibri" w:hAnsi="Calibri" w:cs="Calibri"/>
        </w:rPr>
      </w:pPr>
    </w:p>
    <w:p w14:paraId="4175F8A4" w14:textId="77777777" w:rsidR="008159E3" w:rsidRPr="009530B9" w:rsidRDefault="008159E3" w:rsidP="008159E3">
      <w:pPr>
        <w:numPr>
          <w:ilvl w:val="0"/>
          <w:numId w:val="9"/>
        </w:numPr>
        <w:tabs>
          <w:tab w:val="clear" w:pos="1440"/>
          <w:tab w:val="num" w:pos="1276"/>
        </w:tabs>
        <w:spacing w:after="120" w:line="240" w:lineRule="atLeast"/>
        <w:ind w:left="1276" w:hanging="556"/>
        <w:rPr>
          <w:rFonts w:ascii="Calibri" w:hAnsi="Calibri" w:cs="Calibri"/>
        </w:rPr>
      </w:pPr>
      <w:r w:rsidRPr="009530B9">
        <w:rPr>
          <w:rFonts w:ascii="Calibri" w:hAnsi="Calibri" w:cs="Calibri"/>
        </w:rPr>
        <w:t>A criminal attack, or attempts at such, on the protected premises, the alarm equipment or the line carrying the alarm signal.</w:t>
      </w:r>
    </w:p>
    <w:p w14:paraId="65D07A53" w14:textId="77777777" w:rsidR="008159E3" w:rsidRPr="009530B9" w:rsidRDefault="008159E3" w:rsidP="008159E3">
      <w:pPr>
        <w:numPr>
          <w:ilvl w:val="0"/>
          <w:numId w:val="9"/>
        </w:numPr>
        <w:tabs>
          <w:tab w:val="clear" w:pos="1440"/>
          <w:tab w:val="num" w:pos="1276"/>
        </w:tabs>
        <w:spacing w:after="120" w:line="240" w:lineRule="atLeast"/>
        <w:ind w:left="1276" w:hanging="556"/>
        <w:rPr>
          <w:rFonts w:ascii="Calibri" w:hAnsi="Calibri" w:cs="Calibri"/>
        </w:rPr>
      </w:pPr>
      <w:r w:rsidRPr="009530B9">
        <w:rPr>
          <w:rFonts w:ascii="Calibri" w:hAnsi="Calibri" w:cs="Calibri"/>
        </w:rPr>
        <w:t>Actions by the emergency services in the execution of their duty.</w:t>
      </w:r>
    </w:p>
    <w:p w14:paraId="09F1BEB0" w14:textId="77777777" w:rsidR="008159E3" w:rsidRPr="009530B9" w:rsidRDefault="008159E3" w:rsidP="008159E3">
      <w:pPr>
        <w:numPr>
          <w:ilvl w:val="0"/>
          <w:numId w:val="9"/>
        </w:numPr>
        <w:tabs>
          <w:tab w:val="clear" w:pos="1440"/>
          <w:tab w:val="num" w:pos="1276"/>
        </w:tabs>
        <w:spacing w:after="120" w:line="240" w:lineRule="atLeast"/>
        <w:ind w:left="1276" w:hanging="556"/>
        <w:rPr>
          <w:rFonts w:ascii="Calibri" w:hAnsi="Calibri" w:cs="Calibri"/>
        </w:rPr>
      </w:pPr>
      <w:r w:rsidRPr="009530B9">
        <w:rPr>
          <w:rFonts w:ascii="Calibri" w:hAnsi="Calibri" w:cs="Calibri"/>
        </w:rPr>
        <w:t>A call emana</w:t>
      </w:r>
      <w:r>
        <w:rPr>
          <w:rFonts w:ascii="Calibri" w:hAnsi="Calibri" w:cs="Calibri"/>
        </w:rPr>
        <w:t>ting from a Hold Up Alarm (HUA)/lone worker</w:t>
      </w:r>
      <w:r w:rsidRPr="009530B9">
        <w:rPr>
          <w:rFonts w:ascii="Calibri" w:hAnsi="Calibri" w:cs="Calibri"/>
        </w:rPr>
        <w:t xml:space="preserve"> system made with good intent.</w:t>
      </w:r>
    </w:p>
    <w:p w14:paraId="1A2D1512" w14:textId="77777777" w:rsidR="008159E3" w:rsidRPr="009530B9" w:rsidRDefault="008159E3" w:rsidP="008159E3">
      <w:pPr>
        <w:numPr>
          <w:ilvl w:val="2"/>
          <w:numId w:val="11"/>
        </w:numPr>
        <w:spacing w:before="240" w:after="240" w:line="240" w:lineRule="atLeast"/>
        <w:rPr>
          <w:rFonts w:ascii="Calibri" w:hAnsi="Calibri" w:cs="Calibri"/>
        </w:rPr>
      </w:pPr>
      <w:r w:rsidRPr="009530B9">
        <w:rPr>
          <w:rFonts w:ascii="Calibri" w:hAnsi="Calibri" w:cs="Calibri"/>
        </w:rPr>
        <w:t>Requests made by RVRC</w:t>
      </w:r>
      <w:r>
        <w:rPr>
          <w:rFonts w:ascii="Calibri" w:hAnsi="Calibri" w:cs="Calibri"/>
        </w:rPr>
        <w:t>’</w:t>
      </w:r>
      <w:r w:rsidRPr="009530B9">
        <w:rPr>
          <w:rFonts w:ascii="Calibri" w:hAnsi="Calibri" w:cs="Calibri"/>
        </w:rPr>
        <w:t>s for police to attend sightings of individual(s) seen on protected premises where no criminal activity, attempt/intent is in progress, will be considered as civil trespass and such calls would be classified as false.</w:t>
      </w:r>
    </w:p>
    <w:p w14:paraId="4E8E10AE" w14:textId="77777777" w:rsidR="008159E3" w:rsidRDefault="008159E3" w:rsidP="008159E3">
      <w:pPr>
        <w:numPr>
          <w:ilvl w:val="2"/>
          <w:numId w:val="11"/>
        </w:numPr>
        <w:spacing w:before="240" w:after="240" w:line="240" w:lineRule="atLeast"/>
        <w:rPr>
          <w:rFonts w:ascii="Calibri" w:hAnsi="Calibri" w:cs="Calibri"/>
        </w:rPr>
      </w:pPr>
      <w:r w:rsidRPr="009530B9">
        <w:rPr>
          <w:rFonts w:ascii="Calibri" w:hAnsi="Calibri" w:cs="Calibri"/>
        </w:rPr>
        <w:t xml:space="preserve">Activation of detectors </w:t>
      </w:r>
      <w:r>
        <w:rPr>
          <w:rFonts w:ascii="Calibri" w:hAnsi="Calibri" w:cs="Calibri"/>
        </w:rPr>
        <w:t>when there has been no</w:t>
      </w:r>
      <w:r w:rsidRPr="009530B9">
        <w:rPr>
          <w:rFonts w:ascii="Calibri" w:hAnsi="Calibri" w:cs="Calibri"/>
        </w:rPr>
        <w:t xml:space="preserve"> apparent damage</w:t>
      </w:r>
      <w:r>
        <w:rPr>
          <w:rFonts w:ascii="Calibri" w:hAnsi="Calibri" w:cs="Calibri"/>
        </w:rPr>
        <w:t>,</w:t>
      </w:r>
      <w:r w:rsidRPr="009530B9">
        <w:rPr>
          <w:rFonts w:ascii="Calibri" w:hAnsi="Calibri" w:cs="Calibri"/>
        </w:rPr>
        <w:t xml:space="preserve"> entry to the p</w:t>
      </w:r>
      <w:r>
        <w:rPr>
          <w:rFonts w:ascii="Calibri" w:hAnsi="Calibri" w:cs="Calibri"/>
        </w:rPr>
        <w:t>remise</w:t>
      </w:r>
      <w:r w:rsidRPr="009530B9">
        <w:rPr>
          <w:rFonts w:ascii="Calibri" w:hAnsi="Calibri" w:cs="Calibri"/>
        </w:rPr>
        <w:t>s</w:t>
      </w:r>
      <w:r>
        <w:rPr>
          <w:rFonts w:ascii="Calibri" w:hAnsi="Calibri" w:cs="Calibri"/>
        </w:rPr>
        <w:t xml:space="preserve"> or l</w:t>
      </w:r>
      <w:r w:rsidRPr="009530B9">
        <w:rPr>
          <w:rFonts w:ascii="Calibri" w:hAnsi="Calibri" w:cs="Calibri"/>
        </w:rPr>
        <w:t>ine faults will be considered as a false alarm unless proved otherwise.</w:t>
      </w:r>
    </w:p>
    <w:p w14:paraId="3B22C571" w14:textId="77777777" w:rsidR="008159E3" w:rsidRPr="008B7E3E" w:rsidRDefault="008159E3" w:rsidP="008159E3">
      <w:pPr>
        <w:numPr>
          <w:ilvl w:val="2"/>
          <w:numId w:val="11"/>
        </w:numPr>
        <w:spacing w:before="240" w:after="240" w:line="240" w:lineRule="atLeast"/>
        <w:rPr>
          <w:rFonts w:ascii="Calibri" w:hAnsi="Calibri" w:cs="Calibri"/>
        </w:rPr>
      </w:pPr>
      <w:r w:rsidRPr="008B7E3E">
        <w:rPr>
          <w:rFonts w:ascii="Calibri" w:hAnsi="Calibri" w:cs="Calibri"/>
        </w:rPr>
        <w:t xml:space="preserve">When </w:t>
      </w:r>
      <w:r>
        <w:rPr>
          <w:rFonts w:ascii="Calibri" w:hAnsi="Calibri" w:cs="Calibri"/>
        </w:rPr>
        <w:t>a monitoring centre</w:t>
      </w:r>
      <w:r w:rsidRPr="008B7E3E">
        <w:rPr>
          <w:rFonts w:ascii="Calibri" w:hAnsi="Calibri" w:cs="Calibri"/>
        </w:rPr>
        <w:t xml:space="preserve"> attempts to cancel pol</w:t>
      </w:r>
      <w:r>
        <w:rPr>
          <w:rFonts w:ascii="Calibri" w:hAnsi="Calibri" w:cs="Calibri"/>
        </w:rPr>
        <w:t xml:space="preserve">ice attendance before a unit is </w:t>
      </w:r>
      <w:r w:rsidRPr="008B7E3E">
        <w:rPr>
          <w:rFonts w:ascii="Calibri" w:hAnsi="Calibri" w:cs="Calibri"/>
        </w:rPr>
        <w:t>deployed, the activation may be disregarded as a false call.</w:t>
      </w:r>
    </w:p>
    <w:p w14:paraId="3FFD5EE9" w14:textId="77777777" w:rsidR="008159E3" w:rsidRPr="00BB173C" w:rsidRDefault="008159E3" w:rsidP="008159E3">
      <w:pPr>
        <w:numPr>
          <w:ilvl w:val="2"/>
          <w:numId w:val="11"/>
        </w:numPr>
        <w:spacing w:before="240" w:after="240" w:line="240" w:lineRule="atLeast"/>
        <w:rPr>
          <w:rFonts w:ascii="Calibri" w:hAnsi="Calibri"/>
        </w:rPr>
      </w:pPr>
      <w:r w:rsidRPr="00BB173C">
        <w:rPr>
          <w:rFonts w:ascii="Calibri" w:hAnsi="Calibri"/>
        </w:rPr>
        <w:t>If caller line identification is operated, monitoring centres must not bar this facility on police calls.</w:t>
      </w:r>
    </w:p>
    <w:p w14:paraId="762EE8D5" w14:textId="77777777" w:rsidR="008159E3" w:rsidRPr="009530B9" w:rsidRDefault="008159E3" w:rsidP="008159E3">
      <w:pPr>
        <w:spacing w:line="240" w:lineRule="atLeast"/>
        <w:ind w:left="720" w:hanging="720"/>
        <w:rPr>
          <w:rFonts w:ascii="Calibri" w:hAnsi="Calibri" w:cs="Calibri"/>
          <w:b/>
        </w:rPr>
      </w:pPr>
      <w:r>
        <w:rPr>
          <w:rFonts w:ascii="Calibri" w:hAnsi="Calibri" w:cs="Calibri"/>
          <w:b/>
        </w:rPr>
        <w:t>2.11</w:t>
      </w:r>
      <w:r w:rsidRPr="009530B9">
        <w:rPr>
          <w:rFonts w:ascii="Calibri" w:hAnsi="Calibri" w:cs="Calibri"/>
        </w:rPr>
        <w:tab/>
      </w:r>
      <w:r w:rsidRPr="009530B9">
        <w:rPr>
          <w:rFonts w:ascii="Calibri" w:hAnsi="Calibri" w:cs="Calibri"/>
          <w:b/>
        </w:rPr>
        <w:t>ADMINISTRATIVE CHARGES</w:t>
      </w:r>
    </w:p>
    <w:p w14:paraId="00A72B91" w14:textId="77777777" w:rsidR="008159E3" w:rsidRPr="009530B9" w:rsidRDefault="008159E3" w:rsidP="008159E3">
      <w:pPr>
        <w:spacing w:line="240" w:lineRule="atLeast"/>
        <w:ind w:left="720" w:hanging="720"/>
        <w:rPr>
          <w:rFonts w:ascii="Calibri" w:hAnsi="Calibri" w:cs="Calibri"/>
        </w:rPr>
      </w:pPr>
    </w:p>
    <w:p w14:paraId="283F1AA4" w14:textId="77777777" w:rsidR="008159E3" w:rsidRPr="009530B9" w:rsidRDefault="008159E3" w:rsidP="008159E3">
      <w:pPr>
        <w:numPr>
          <w:ilvl w:val="2"/>
          <w:numId w:val="10"/>
        </w:numPr>
        <w:spacing w:line="240" w:lineRule="atLeast"/>
        <w:ind w:left="709" w:hanging="709"/>
        <w:rPr>
          <w:rFonts w:ascii="Calibri" w:hAnsi="Calibri" w:cs="Calibri"/>
        </w:rPr>
      </w:pPr>
      <w:r w:rsidRPr="009530B9">
        <w:rPr>
          <w:rFonts w:ascii="Calibri" w:hAnsi="Calibri" w:cs="Calibri"/>
        </w:rPr>
        <w:t>Each application for a URN both Intruder and HUA is subject to an administration fee payable by the system user.  The URN fee is £</w:t>
      </w:r>
      <w:r>
        <w:rPr>
          <w:rFonts w:ascii="Calibri" w:hAnsi="Calibri" w:cs="Calibri"/>
        </w:rPr>
        <w:t>45.66</w:t>
      </w:r>
      <w:r w:rsidRPr="009530B9">
        <w:rPr>
          <w:rFonts w:ascii="Calibri" w:hAnsi="Calibri" w:cs="Calibri"/>
        </w:rPr>
        <w:t xml:space="preserve"> plus VAT.  Acceptable methods of payment </w:t>
      </w:r>
      <w:r>
        <w:rPr>
          <w:rFonts w:ascii="Calibri" w:hAnsi="Calibri" w:cs="Calibri"/>
        </w:rPr>
        <w:t xml:space="preserve">(which may include BACS) </w:t>
      </w:r>
      <w:r w:rsidRPr="009530B9">
        <w:rPr>
          <w:rFonts w:ascii="Calibri" w:hAnsi="Calibri" w:cs="Calibri"/>
        </w:rPr>
        <w:t>are identified w</w:t>
      </w:r>
      <w:r>
        <w:rPr>
          <w:rFonts w:ascii="Calibri" w:hAnsi="Calibri" w:cs="Calibri"/>
        </w:rPr>
        <w:t xml:space="preserve">ithin </w:t>
      </w:r>
      <w:r w:rsidRPr="00017C52">
        <w:rPr>
          <w:rFonts w:ascii="Calibri" w:hAnsi="Calibri" w:cs="Calibri"/>
          <w:b/>
        </w:rPr>
        <w:t>Appendix A</w:t>
      </w:r>
      <w:r>
        <w:rPr>
          <w:rFonts w:ascii="Calibri" w:hAnsi="Calibri" w:cs="Calibri"/>
        </w:rPr>
        <w:t>. The fee</w:t>
      </w:r>
      <w:r w:rsidRPr="009530B9">
        <w:rPr>
          <w:rFonts w:ascii="Calibri" w:hAnsi="Calibri" w:cs="Calibri"/>
        </w:rPr>
        <w:t xml:space="preserve"> wi</w:t>
      </w:r>
      <w:r>
        <w:rPr>
          <w:rFonts w:ascii="Calibri" w:hAnsi="Calibri" w:cs="Calibri"/>
        </w:rPr>
        <w:t>ll be reviewed annually by NPCC</w:t>
      </w:r>
      <w:r w:rsidRPr="009530B9">
        <w:rPr>
          <w:rFonts w:ascii="Calibri" w:hAnsi="Calibri" w:cs="Calibri"/>
        </w:rPr>
        <w:t xml:space="preserve">. The current policy on charging is set out in </w:t>
      </w:r>
      <w:r w:rsidRPr="00017C52">
        <w:rPr>
          <w:rFonts w:ascii="Calibri" w:hAnsi="Calibri" w:cs="Calibri"/>
          <w:b/>
        </w:rPr>
        <w:t>Appendix E</w:t>
      </w:r>
      <w:r w:rsidRPr="009530B9">
        <w:rPr>
          <w:rFonts w:ascii="Calibri" w:hAnsi="Calibri" w:cs="Calibri"/>
        </w:rPr>
        <w:t>. URNs for lone worker services are dealt with in</w:t>
      </w:r>
      <w:r>
        <w:rPr>
          <w:rFonts w:ascii="Calibri" w:hAnsi="Calibri" w:cs="Calibri"/>
        </w:rPr>
        <w:t xml:space="preserve"> </w:t>
      </w:r>
      <w:r w:rsidRPr="00017C52">
        <w:rPr>
          <w:rFonts w:ascii="Calibri" w:hAnsi="Calibri" w:cs="Calibri"/>
          <w:b/>
        </w:rPr>
        <w:t>Appendix V</w:t>
      </w:r>
      <w:r>
        <w:rPr>
          <w:rFonts w:ascii="Calibri" w:hAnsi="Calibri" w:cs="Calibri"/>
        </w:rPr>
        <w:t xml:space="preserve"> of this document</w:t>
      </w:r>
      <w:r w:rsidRPr="009530B9">
        <w:rPr>
          <w:rFonts w:ascii="Calibri" w:hAnsi="Calibri" w:cs="Calibri"/>
        </w:rPr>
        <w:t>.</w:t>
      </w:r>
      <w:r>
        <w:rPr>
          <w:rFonts w:ascii="Calibri" w:hAnsi="Calibri" w:cs="Calibri"/>
        </w:rPr>
        <w:t xml:space="preserve"> Companies shall not misrepresent the cost of a URN to clients.</w:t>
      </w:r>
      <w:r w:rsidRPr="009530B9">
        <w:rPr>
          <w:rFonts w:ascii="Calibri" w:hAnsi="Calibri" w:cs="Calibri"/>
        </w:rPr>
        <w:br/>
      </w:r>
    </w:p>
    <w:p w14:paraId="17EDCB91" w14:textId="77777777" w:rsidR="008159E3" w:rsidRPr="009530B9" w:rsidRDefault="008159E3" w:rsidP="008159E3">
      <w:pPr>
        <w:numPr>
          <w:ilvl w:val="2"/>
          <w:numId w:val="10"/>
        </w:numPr>
        <w:spacing w:line="240" w:lineRule="atLeast"/>
        <w:ind w:left="709" w:hanging="709"/>
        <w:rPr>
          <w:rFonts w:ascii="Calibri" w:hAnsi="Calibri" w:cs="Calibri"/>
        </w:rPr>
      </w:pPr>
      <w:r w:rsidRPr="009530B9">
        <w:rPr>
          <w:rFonts w:ascii="Calibri" w:hAnsi="Calibri" w:cs="Calibri"/>
        </w:rPr>
        <w:t>For intruder, HUA and CCTV systems the installation/maintenance company will, if requested, satisfy an invoice from the police for the payment of the URN administration fee on behalf of the system user who shall always remain responsible for the fee. The fee shall be the amount set out in t</w:t>
      </w:r>
      <w:r>
        <w:rPr>
          <w:rFonts w:ascii="Calibri" w:hAnsi="Calibri" w:cs="Calibri"/>
        </w:rPr>
        <w:t>he current edition of this document</w:t>
      </w:r>
      <w:r w:rsidRPr="009530B9">
        <w:rPr>
          <w:rFonts w:ascii="Calibri" w:hAnsi="Calibri" w:cs="Calibri"/>
        </w:rPr>
        <w:t>.</w:t>
      </w:r>
      <w:r w:rsidRPr="009530B9">
        <w:rPr>
          <w:rFonts w:ascii="Calibri" w:hAnsi="Calibri" w:cs="Calibri"/>
        </w:rPr>
        <w:br/>
      </w:r>
    </w:p>
    <w:p w14:paraId="18A72B52" w14:textId="77777777" w:rsidR="008159E3" w:rsidRPr="003F47C4" w:rsidRDefault="008159E3" w:rsidP="003F47C4">
      <w:pPr>
        <w:pStyle w:val="ListParagraph"/>
        <w:numPr>
          <w:ilvl w:val="2"/>
          <w:numId w:val="10"/>
        </w:numPr>
        <w:rPr>
          <w:rFonts w:ascii="Calibri" w:hAnsi="Calibri" w:cs="Calibri"/>
        </w:rPr>
      </w:pPr>
      <w:r w:rsidRPr="003F47C4">
        <w:rPr>
          <w:rFonts w:ascii="Calibri" w:hAnsi="Calibri" w:cs="Calibri"/>
        </w:rPr>
        <w:t>If the company satisfies an invoice referred to in 2.11.2, then the police and the company agree that this shall not constitute or imply any partnership, joint venture, agency, fiduciary or other relationship between either the company and the system user</w:t>
      </w:r>
      <w:r w:rsidR="003F47C4" w:rsidRPr="003F47C4">
        <w:rPr>
          <w:rFonts w:ascii="Calibri" w:hAnsi="Calibri" w:cs="Calibri"/>
        </w:rPr>
        <w:t xml:space="preserve"> or the company and the police.</w:t>
      </w:r>
    </w:p>
    <w:p w14:paraId="60359602" w14:textId="77777777" w:rsidR="003F47C4" w:rsidRPr="008159E3" w:rsidRDefault="003F47C4" w:rsidP="003F47C4">
      <w:pPr>
        <w:pStyle w:val="ListParagraph"/>
      </w:pPr>
    </w:p>
    <w:p w14:paraId="02C8A92E" w14:textId="77777777" w:rsidR="003F47C4" w:rsidRPr="009530B9" w:rsidRDefault="003F47C4" w:rsidP="003F47C4">
      <w:pPr>
        <w:numPr>
          <w:ilvl w:val="2"/>
          <w:numId w:val="10"/>
        </w:numPr>
        <w:spacing w:line="240" w:lineRule="atLeast"/>
        <w:ind w:left="709" w:hanging="709"/>
        <w:rPr>
          <w:rFonts w:ascii="Calibri" w:hAnsi="Calibri" w:cs="Calibri"/>
        </w:rPr>
      </w:pPr>
      <w:r w:rsidRPr="009530B9">
        <w:rPr>
          <w:rFonts w:ascii="Calibri" w:hAnsi="Calibri" w:cs="Calibri"/>
        </w:rPr>
        <w:lastRenderedPageBreak/>
        <w:t>The fees for lone worker services</w:t>
      </w:r>
      <w:r>
        <w:rPr>
          <w:rFonts w:ascii="Calibri" w:hAnsi="Calibri" w:cs="Calibri"/>
        </w:rPr>
        <w:t xml:space="preserve"> will be reviewed annually and </w:t>
      </w:r>
      <w:r w:rsidRPr="009530B9">
        <w:rPr>
          <w:rFonts w:ascii="Calibri" w:hAnsi="Calibri" w:cs="Calibri"/>
        </w:rPr>
        <w:t>may be different from the intruder, HUA and CCTV system URN.</w:t>
      </w:r>
      <w:r w:rsidRPr="009530B9">
        <w:rPr>
          <w:rFonts w:ascii="Calibri" w:hAnsi="Calibri" w:cs="Calibri"/>
        </w:rPr>
        <w:br/>
      </w:r>
    </w:p>
    <w:p w14:paraId="670EE86E" w14:textId="77777777" w:rsidR="003F47C4" w:rsidRDefault="003F47C4" w:rsidP="003F47C4">
      <w:pPr>
        <w:numPr>
          <w:ilvl w:val="2"/>
          <w:numId w:val="10"/>
        </w:numPr>
        <w:spacing w:line="240" w:lineRule="atLeast"/>
        <w:ind w:left="709" w:hanging="709"/>
        <w:rPr>
          <w:rFonts w:ascii="Calibri" w:hAnsi="Calibri" w:cs="Calibri"/>
        </w:rPr>
      </w:pPr>
      <w:r w:rsidRPr="009530B9">
        <w:rPr>
          <w:rFonts w:ascii="Calibri" w:hAnsi="Calibri" w:cs="Calibri"/>
        </w:rPr>
        <w:t>The administration fee charged by police forces must be clearly highlighted in writing to customers purchasing systems. Misrepresentation of the amount of the fee charged by the police will be deemed a fraudulent action and may result in legal action against the offending company.</w:t>
      </w:r>
    </w:p>
    <w:p w14:paraId="41F7AFEF" w14:textId="77777777" w:rsidR="003F47C4" w:rsidRDefault="003F47C4" w:rsidP="003F47C4">
      <w:pPr>
        <w:spacing w:line="240" w:lineRule="atLeast"/>
        <w:ind w:left="709" w:hanging="709"/>
        <w:rPr>
          <w:rFonts w:ascii="Calibri" w:hAnsi="Calibri" w:cs="Calibri"/>
        </w:rPr>
      </w:pPr>
    </w:p>
    <w:p w14:paraId="56254AD9" w14:textId="77777777" w:rsidR="003F47C4" w:rsidRDefault="003F47C4" w:rsidP="003F47C4">
      <w:pPr>
        <w:numPr>
          <w:ilvl w:val="2"/>
          <w:numId w:val="10"/>
        </w:numPr>
        <w:spacing w:line="240" w:lineRule="atLeast"/>
        <w:ind w:left="709" w:hanging="709"/>
        <w:rPr>
          <w:rFonts w:ascii="Calibri" w:hAnsi="Calibri" w:cs="Calibri"/>
        </w:rPr>
      </w:pPr>
      <w:r>
        <w:rPr>
          <w:rFonts w:ascii="Calibri" w:hAnsi="Calibri" w:cs="Calibri"/>
        </w:rPr>
        <w:t>Late payment of invoices may result in the suspension of the URN and the end user advised accordingly.</w:t>
      </w:r>
    </w:p>
    <w:p w14:paraId="6FB55DAA" w14:textId="77777777" w:rsidR="003F47C4" w:rsidRDefault="003F47C4" w:rsidP="003F47C4">
      <w:pPr>
        <w:pStyle w:val="ListParagraph"/>
        <w:ind w:left="709" w:hanging="709"/>
        <w:rPr>
          <w:rFonts w:ascii="Calibri" w:hAnsi="Calibri" w:cs="Calibri"/>
        </w:rPr>
      </w:pPr>
    </w:p>
    <w:p w14:paraId="1BD7461C" w14:textId="77777777" w:rsidR="003F47C4" w:rsidRDefault="003F47C4" w:rsidP="003F47C4">
      <w:pPr>
        <w:numPr>
          <w:ilvl w:val="2"/>
          <w:numId w:val="10"/>
        </w:numPr>
        <w:spacing w:line="240" w:lineRule="atLeast"/>
        <w:ind w:left="709" w:hanging="709"/>
        <w:rPr>
          <w:rFonts w:ascii="Calibri" w:hAnsi="Calibri" w:cs="Calibri"/>
        </w:rPr>
      </w:pPr>
      <w:r>
        <w:rPr>
          <w:rFonts w:ascii="Calibri" w:hAnsi="Calibri" w:cs="Calibri"/>
        </w:rPr>
        <w:t>Non-payment of invoices may result in the deletion of the URN and the end user advised accordingly.</w:t>
      </w:r>
    </w:p>
    <w:p w14:paraId="2CA963AF" w14:textId="77777777" w:rsidR="003F47C4" w:rsidRPr="009530B9" w:rsidRDefault="003F47C4" w:rsidP="003F47C4">
      <w:pPr>
        <w:pStyle w:val="ListParagraph"/>
        <w:ind w:left="0"/>
        <w:rPr>
          <w:rFonts w:ascii="Calibri" w:hAnsi="Calibri" w:cs="Calibri"/>
        </w:rPr>
      </w:pPr>
    </w:p>
    <w:p w14:paraId="7961FD4C" w14:textId="77777777" w:rsidR="003F47C4" w:rsidRPr="009530B9" w:rsidRDefault="003F47C4" w:rsidP="003F47C4">
      <w:pPr>
        <w:numPr>
          <w:ilvl w:val="1"/>
          <w:numId w:val="10"/>
        </w:numPr>
        <w:spacing w:line="240" w:lineRule="atLeast"/>
        <w:rPr>
          <w:rFonts w:ascii="Calibri" w:hAnsi="Calibri" w:cs="Calibri"/>
          <w:b/>
        </w:rPr>
      </w:pPr>
      <w:r w:rsidRPr="009530B9">
        <w:rPr>
          <w:rFonts w:ascii="Calibri" w:hAnsi="Calibri" w:cs="Calibri"/>
          <w:b/>
        </w:rPr>
        <w:t>MEMORANDUM OF UNDERSTANDING</w:t>
      </w:r>
    </w:p>
    <w:p w14:paraId="3F3F4CD0" w14:textId="77777777" w:rsidR="003F47C4" w:rsidRPr="009530B9" w:rsidRDefault="003F47C4" w:rsidP="003F47C4">
      <w:pPr>
        <w:spacing w:line="240" w:lineRule="atLeast"/>
        <w:ind w:left="720" w:hanging="720"/>
        <w:rPr>
          <w:rFonts w:ascii="Calibri" w:hAnsi="Calibri" w:cs="Calibri"/>
          <w:b/>
        </w:rPr>
      </w:pPr>
    </w:p>
    <w:p w14:paraId="7A72994E" w14:textId="77777777" w:rsidR="003F47C4" w:rsidRDefault="003F47C4" w:rsidP="003F47C4">
      <w:pPr>
        <w:spacing w:line="240" w:lineRule="atLeast"/>
        <w:ind w:left="709" w:hanging="709"/>
        <w:rPr>
          <w:rFonts w:ascii="Calibri" w:hAnsi="Calibri" w:cs="Calibri"/>
          <w:b/>
        </w:rPr>
      </w:pPr>
      <w:r w:rsidRPr="009530B9">
        <w:rPr>
          <w:rFonts w:ascii="Calibri" w:hAnsi="Calibri" w:cs="Calibri"/>
        </w:rPr>
        <w:t>2.12.1</w:t>
      </w:r>
      <w:r w:rsidRPr="009530B9">
        <w:rPr>
          <w:rFonts w:ascii="Calibri" w:hAnsi="Calibri" w:cs="Calibri"/>
        </w:rPr>
        <w:tab/>
        <w:t>For non-compliance or poor performance</w:t>
      </w:r>
      <w:r>
        <w:rPr>
          <w:rFonts w:ascii="Calibri" w:hAnsi="Calibri" w:cs="Calibri"/>
        </w:rPr>
        <w:t xml:space="preserve"> including false activations caused</w:t>
      </w:r>
      <w:r w:rsidRPr="009530B9">
        <w:rPr>
          <w:rFonts w:ascii="Calibri" w:hAnsi="Calibri" w:cs="Calibri"/>
        </w:rPr>
        <w:t xml:space="preserve"> by</w:t>
      </w:r>
      <w:r>
        <w:rPr>
          <w:rFonts w:ascii="Calibri" w:hAnsi="Calibri" w:cs="Calibri"/>
        </w:rPr>
        <w:t xml:space="preserve"> employees of a compliant company or monitoring centre</w:t>
      </w:r>
      <w:r w:rsidRPr="009530B9">
        <w:rPr>
          <w:rFonts w:ascii="Calibri" w:hAnsi="Calibri" w:cs="Calibri"/>
        </w:rPr>
        <w:t>, the procedure set out in</w:t>
      </w:r>
      <w:r>
        <w:rPr>
          <w:rFonts w:ascii="Calibri" w:hAnsi="Calibri" w:cs="Calibri"/>
        </w:rPr>
        <w:t xml:space="preserve"> the Memorandum of Understanding (MOU)</w:t>
      </w:r>
      <w:r w:rsidRPr="009530B9">
        <w:rPr>
          <w:rFonts w:ascii="Calibri" w:hAnsi="Calibri" w:cs="Calibri"/>
        </w:rPr>
        <w:t xml:space="preserve"> should be implemented before suspension of URNs.  (</w:t>
      </w:r>
      <w:r w:rsidRPr="00017C52">
        <w:rPr>
          <w:rFonts w:ascii="Calibri" w:hAnsi="Calibri" w:cs="Calibri"/>
          <w:b/>
        </w:rPr>
        <w:t>Appendix J</w:t>
      </w:r>
      <w:r w:rsidRPr="009530B9">
        <w:rPr>
          <w:rFonts w:ascii="Calibri" w:hAnsi="Calibri" w:cs="Calibri"/>
        </w:rPr>
        <w:t>).</w:t>
      </w:r>
    </w:p>
    <w:p w14:paraId="19704C0F" w14:textId="77777777" w:rsidR="003F47C4" w:rsidRPr="009530B9" w:rsidRDefault="003F47C4" w:rsidP="003F47C4">
      <w:pPr>
        <w:spacing w:line="240" w:lineRule="atLeast"/>
        <w:rPr>
          <w:rFonts w:ascii="Calibri" w:hAnsi="Calibri" w:cs="Calibri"/>
          <w:b/>
        </w:rPr>
      </w:pPr>
    </w:p>
    <w:p w14:paraId="0422A5B5" w14:textId="77777777" w:rsidR="003F47C4" w:rsidRPr="009530B9" w:rsidRDefault="003F47C4" w:rsidP="003F47C4">
      <w:pPr>
        <w:spacing w:line="240" w:lineRule="atLeast"/>
        <w:rPr>
          <w:rFonts w:ascii="Calibri" w:hAnsi="Calibri" w:cs="Calibri"/>
          <w:b/>
          <w:sz w:val="24"/>
          <w:szCs w:val="24"/>
        </w:rPr>
      </w:pPr>
      <w:r w:rsidRPr="009530B9">
        <w:rPr>
          <w:rFonts w:ascii="Calibri" w:hAnsi="Calibri" w:cs="Calibri"/>
          <w:b/>
          <w:sz w:val="24"/>
          <w:szCs w:val="24"/>
        </w:rPr>
        <w:t>3</w:t>
      </w:r>
      <w:r w:rsidRPr="009530B9">
        <w:rPr>
          <w:rFonts w:ascii="Calibri" w:hAnsi="Calibri" w:cs="Calibri"/>
          <w:b/>
          <w:sz w:val="24"/>
          <w:szCs w:val="24"/>
        </w:rPr>
        <w:tab/>
        <w:t>OPERATIONAL TACTICS</w:t>
      </w:r>
    </w:p>
    <w:p w14:paraId="403BC474" w14:textId="77777777" w:rsidR="003F47C4" w:rsidRPr="009530B9" w:rsidRDefault="003F47C4" w:rsidP="003F47C4">
      <w:pPr>
        <w:spacing w:line="240" w:lineRule="atLeast"/>
        <w:rPr>
          <w:rFonts w:ascii="Calibri" w:hAnsi="Calibri" w:cs="Calibri"/>
          <w:b/>
        </w:rPr>
      </w:pPr>
      <w:r w:rsidRPr="009530B9">
        <w:rPr>
          <w:rFonts w:ascii="Calibri" w:hAnsi="Calibri" w:cs="Calibri"/>
          <w:b/>
        </w:rPr>
        <w:tab/>
      </w:r>
    </w:p>
    <w:p w14:paraId="4FEC7CB8" w14:textId="77777777" w:rsidR="003F47C4" w:rsidRPr="009530B9" w:rsidRDefault="003F47C4" w:rsidP="003F47C4">
      <w:pPr>
        <w:spacing w:line="240" w:lineRule="atLeast"/>
        <w:ind w:left="720" w:hanging="720"/>
        <w:rPr>
          <w:rFonts w:ascii="Calibri" w:hAnsi="Calibri" w:cs="Calibri"/>
          <w:b/>
          <w:bCs/>
        </w:rPr>
      </w:pPr>
      <w:r w:rsidRPr="009530B9">
        <w:rPr>
          <w:rFonts w:ascii="Calibri" w:hAnsi="Calibri" w:cs="Calibri"/>
          <w:b/>
        </w:rPr>
        <w:t>3.1</w:t>
      </w:r>
      <w:r w:rsidRPr="009530B9">
        <w:rPr>
          <w:rFonts w:ascii="Calibri" w:hAnsi="Calibri" w:cs="Calibri"/>
          <w:b/>
        </w:rPr>
        <w:tab/>
        <w:t xml:space="preserve">POLICE ATTENDANCE - </w:t>
      </w:r>
      <w:r w:rsidRPr="009530B9">
        <w:rPr>
          <w:rFonts w:ascii="Calibri" w:hAnsi="Calibri" w:cs="Calibri"/>
          <w:b/>
          <w:bCs/>
          <w:u w:val="single"/>
        </w:rPr>
        <w:t xml:space="preserve">TYPE A </w:t>
      </w:r>
      <w:r w:rsidRPr="00DF6813">
        <w:rPr>
          <w:rFonts w:ascii="Calibri" w:hAnsi="Calibri" w:cs="Calibri"/>
          <w:b/>
          <w:bCs/>
          <w:u w:val="single"/>
        </w:rPr>
        <w:t>SECURITY SYSTEMS</w:t>
      </w:r>
      <w:r w:rsidRPr="009530B9">
        <w:rPr>
          <w:rFonts w:ascii="Calibri" w:hAnsi="Calibri" w:cs="Calibri"/>
          <w:b/>
          <w:bCs/>
        </w:rPr>
        <w:br/>
      </w:r>
    </w:p>
    <w:p w14:paraId="3E796BDF"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3.1.1</w:t>
      </w:r>
      <w:r w:rsidRPr="009530B9">
        <w:rPr>
          <w:rFonts w:ascii="Calibri" w:hAnsi="Calibri" w:cs="Calibri"/>
        </w:rPr>
        <w:tab/>
        <w:t xml:space="preserve">For </w:t>
      </w:r>
      <w:r w:rsidRPr="009530B9">
        <w:rPr>
          <w:rFonts w:ascii="Calibri" w:hAnsi="Calibri" w:cs="Calibri"/>
          <w:bCs/>
        </w:rPr>
        <w:t>Type A</w:t>
      </w:r>
      <w:r w:rsidRPr="009530B9">
        <w:rPr>
          <w:rFonts w:ascii="Calibri" w:hAnsi="Calibri" w:cs="Calibri"/>
          <w:b/>
        </w:rPr>
        <w:t xml:space="preserve"> </w:t>
      </w:r>
      <w:r w:rsidRPr="009530B9">
        <w:rPr>
          <w:rFonts w:ascii="Calibri" w:hAnsi="Calibri" w:cs="Calibri"/>
        </w:rPr>
        <w:t xml:space="preserve">security systems there are </w:t>
      </w:r>
      <w:r>
        <w:rPr>
          <w:rFonts w:ascii="Calibri" w:hAnsi="Calibri" w:cs="Calibri"/>
        </w:rPr>
        <w:t>2</w:t>
      </w:r>
      <w:r w:rsidRPr="009530B9">
        <w:rPr>
          <w:rFonts w:ascii="Calibri" w:hAnsi="Calibri" w:cs="Calibri"/>
        </w:rPr>
        <w:t xml:space="preserve"> levels of police response.</w:t>
      </w:r>
    </w:p>
    <w:p w14:paraId="532C195C"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ab/>
      </w:r>
    </w:p>
    <w:p w14:paraId="5DD5C5F9" w14:textId="77777777" w:rsidR="003F47C4" w:rsidRPr="009530B9" w:rsidRDefault="003F47C4" w:rsidP="003F47C4">
      <w:pPr>
        <w:spacing w:line="240" w:lineRule="atLeast"/>
        <w:ind w:left="720" w:hanging="720"/>
        <w:rPr>
          <w:rFonts w:ascii="Calibri" w:hAnsi="Calibri" w:cs="Calibri"/>
          <w:b/>
        </w:rPr>
      </w:pPr>
      <w:r w:rsidRPr="009530B9">
        <w:rPr>
          <w:rFonts w:ascii="Calibri" w:hAnsi="Calibri" w:cs="Calibri"/>
        </w:rPr>
        <w:tab/>
      </w:r>
      <w:r w:rsidRPr="009530B9">
        <w:rPr>
          <w:rFonts w:ascii="Calibri" w:hAnsi="Calibri" w:cs="Calibri"/>
          <w:b/>
        </w:rPr>
        <w:t>LEVEL 1 – Immediate</w:t>
      </w:r>
    </w:p>
    <w:p w14:paraId="6D18BC58"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b/>
        </w:rPr>
        <w:tab/>
      </w:r>
      <w:r w:rsidRPr="009530B9">
        <w:rPr>
          <w:rFonts w:ascii="Calibri" w:hAnsi="Calibri" w:cs="Calibri"/>
        </w:rPr>
        <w:t>It should be noted that police response is ultimately determined by the nature of demand, priorities and resources which exist at the time a request for police response is received.</w:t>
      </w:r>
    </w:p>
    <w:p w14:paraId="68FE6278" w14:textId="77777777" w:rsidR="003F47C4" w:rsidRPr="009530B9" w:rsidRDefault="003F47C4" w:rsidP="003F47C4">
      <w:pPr>
        <w:spacing w:line="240" w:lineRule="atLeast"/>
        <w:ind w:left="720" w:hanging="720"/>
        <w:rPr>
          <w:rFonts w:ascii="Calibri" w:hAnsi="Calibri" w:cs="Calibri"/>
          <w:b/>
          <w:bCs/>
        </w:rPr>
      </w:pPr>
      <w:r w:rsidRPr="009530B9">
        <w:rPr>
          <w:rFonts w:ascii="Calibri" w:hAnsi="Calibri" w:cs="Calibri"/>
          <w:b/>
          <w:bCs/>
        </w:rPr>
        <w:tab/>
      </w:r>
    </w:p>
    <w:p w14:paraId="02148205" w14:textId="77777777" w:rsidR="003F47C4" w:rsidRPr="009530B9" w:rsidRDefault="003F47C4" w:rsidP="003F47C4">
      <w:pPr>
        <w:spacing w:line="240" w:lineRule="atLeast"/>
        <w:ind w:left="720"/>
        <w:rPr>
          <w:rFonts w:ascii="Calibri" w:hAnsi="Calibri" w:cs="Calibri"/>
          <w:b/>
          <w:bCs/>
        </w:rPr>
      </w:pPr>
      <w:r w:rsidRPr="009530B9">
        <w:rPr>
          <w:rFonts w:ascii="Calibri" w:hAnsi="Calibri" w:cs="Calibri"/>
          <w:b/>
          <w:bCs/>
        </w:rPr>
        <w:t>LEVEL 3 – Withdrawn</w:t>
      </w:r>
    </w:p>
    <w:p w14:paraId="67CCA6EC" w14:textId="77777777" w:rsidR="003F47C4" w:rsidRPr="009530B9" w:rsidRDefault="000A50E4" w:rsidP="003F47C4">
      <w:pPr>
        <w:spacing w:line="240" w:lineRule="atLeast"/>
        <w:ind w:left="720"/>
        <w:rPr>
          <w:rFonts w:ascii="Calibri" w:hAnsi="Calibri" w:cs="Calibri"/>
        </w:rPr>
      </w:pPr>
      <w:r>
        <w:rPr>
          <w:rFonts w:ascii="Calibri" w:hAnsi="Calibri" w:cs="Calibri"/>
        </w:rPr>
        <w:t>No p</w:t>
      </w:r>
      <w:r w:rsidR="003F47C4" w:rsidRPr="009530B9">
        <w:rPr>
          <w:rFonts w:ascii="Calibri" w:hAnsi="Calibri" w:cs="Calibri"/>
        </w:rPr>
        <w:t>olice attendance, keyholder response only.</w:t>
      </w:r>
    </w:p>
    <w:p w14:paraId="312C92EA"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ab/>
      </w:r>
    </w:p>
    <w:p w14:paraId="160CEA0F"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3.1.2</w:t>
      </w:r>
      <w:r w:rsidRPr="009530B9">
        <w:rPr>
          <w:rFonts w:ascii="Calibri" w:hAnsi="Calibri" w:cs="Calibri"/>
        </w:rPr>
        <w:tab/>
        <w:t xml:space="preserve">The police service has adopted the use of confirmed alarm technology as part of the effort to reduce false calls. </w:t>
      </w:r>
    </w:p>
    <w:p w14:paraId="087C0D21" w14:textId="77777777" w:rsidR="003F47C4" w:rsidRPr="009530B9" w:rsidRDefault="003F47C4" w:rsidP="003F47C4">
      <w:pPr>
        <w:spacing w:line="240" w:lineRule="atLeast"/>
        <w:ind w:left="720" w:hanging="720"/>
        <w:rPr>
          <w:rFonts w:ascii="Calibri" w:hAnsi="Calibri" w:cs="Calibri"/>
        </w:rPr>
      </w:pPr>
    </w:p>
    <w:p w14:paraId="1A107000"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3.1.3</w:t>
      </w:r>
      <w:r w:rsidRPr="009530B9">
        <w:rPr>
          <w:rFonts w:ascii="Calibri" w:hAnsi="Calibri" w:cs="Calibri"/>
        </w:rPr>
        <w:tab/>
        <w:t>All</w:t>
      </w:r>
      <w:r>
        <w:rPr>
          <w:rFonts w:ascii="Calibri" w:hAnsi="Calibri" w:cs="Calibri"/>
        </w:rPr>
        <w:t xml:space="preserve"> new Intruder Alarm System (IAS) and HUA</w:t>
      </w:r>
      <w:r w:rsidRPr="009530B9">
        <w:rPr>
          <w:rFonts w:ascii="Calibri" w:hAnsi="Calibri" w:cs="Calibri"/>
        </w:rPr>
        <w:t xml:space="preserve"> applications will only qualify for a URN and police response if</w:t>
      </w:r>
      <w:r>
        <w:rPr>
          <w:rFonts w:ascii="Calibri" w:hAnsi="Calibri" w:cs="Calibri"/>
        </w:rPr>
        <w:t xml:space="preserve"> installed to the</w:t>
      </w:r>
      <w:r w:rsidRPr="009530B9">
        <w:rPr>
          <w:rFonts w:ascii="Calibri" w:hAnsi="Calibri" w:cs="Calibri"/>
        </w:rPr>
        <w:t xml:space="preserve"> required standards. (See </w:t>
      </w:r>
      <w:r>
        <w:rPr>
          <w:rFonts w:ascii="Calibri" w:hAnsi="Calibri" w:cs="Calibri"/>
          <w:b/>
        </w:rPr>
        <w:t>A</w:t>
      </w:r>
      <w:r w:rsidRPr="00017C52">
        <w:rPr>
          <w:rFonts w:ascii="Calibri" w:hAnsi="Calibri" w:cs="Calibri"/>
          <w:b/>
        </w:rPr>
        <w:t>ppendix F, Annexe C</w:t>
      </w:r>
      <w:r w:rsidRPr="009530B9">
        <w:rPr>
          <w:rFonts w:ascii="Calibri" w:hAnsi="Calibri" w:cs="Calibri"/>
        </w:rPr>
        <w:t xml:space="preserve"> standards matrix).</w:t>
      </w:r>
    </w:p>
    <w:p w14:paraId="03A56EA5" w14:textId="77777777" w:rsidR="003F47C4" w:rsidRPr="009530B9" w:rsidRDefault="003F47C4" w:rsidP="003F47C4">
      <w:pPr>
        <w:spacing w:line="240" w:lineRule="atLeast"/>
        <w:ind w:left="720" w:hanging="720"/>
        <w:rPr>
          <w:rFonts w:ascii="Calibri" w:hAnsi="Calibri" w:cs="Calibri"/>
        </w:rPr>
      </w:pPr>
    </w:p>
    <w:p w14:paraId="7C925DB8" w14:textId="77777777" w:rsidR="006B7541" w:rsidRDefault="003F47C4" w:rsidP="006B7541">
      <w:pPr>
        <w:rPr>
          <w:rFonts w:ascii="Calibri" w:hAnsi="Calibri" w:cs="Calibri"/>
        </w:rPr>
      </w:pPr>
      <w:r w:rsidRPr="009530B9">
        <w:rPr>
          <w:rFonts w:ascii="Calibri" w:hAnsi="Calibri" w:cs="Calibri"/>
        </w:rPr>
        <w:t>3.1.4</w:t>
      </w:r>
      <w:r w:rsidRPr="009530B9">
        <w:rPr>
          <w:rFonts w:ascii="Calibri" w:hAnsi="Calibri" w:cs="Calibri"/>
        </w:rPr>
        <w:tab/>
      </w:r>
      <w:r>
        <w:rPr>
          <w:rFonts w:ascii="Calibri" w:hAnsi="Calibri" w:cs="Calibri"/>
        </w:rPr>
        <w:t>Electronic Transfer of IAS</w:t>
      </w:r>
      <w:r w:rsidRPr="009530B9">
        <w:rPr>
          <w:rFonts w:ascii="Calibri" w:hAnsi="Calibri" w:cs="Calibri"/>
        </w:rPr>
        <w:t xml:space="preserve"> and </w:t>
      </w:r>
      <w:r>
        <w:rPr>
          <w:rFonts w:ascii="Calibri" w:hAnsi="Calibri" w:cs="Calibri"/>
        </w:rPr>
        <w:t>HUA</w:t>
      </w:r>
      <w:r w:rsidRPr="009530B9">
        <w:rPr>
          <w:rFonts w:ascii="Calibri" w:hAnsi="Calibri" w:cs="Calibri"/>
        </w:rPr>
        <w:t xml:space="preserve"> activations will be mandatory with effect from 1</w:t>
      </w:r>
      <w:r w:rsidR="006B7541">
        <w:rPr>
          <w:rFonts w:ascii="Calibri" w:hAnsi="Calibri" w:cs="Calibri"/>
        </w:rPr>
        <w:t>st April</w:t>
      </w:r>
    </w:p>
    <w:p w14:paraId="16225B60" w14:textId="77777777" w:rsidR="006B7541" w:rsidRPr="006B7541" w:rsidRDefault="006B7541" w:rsidP="006B7541">
      <w:pPr>
        <w:rPr>
          <w:rFonts w:asciiTheme="minorHAnsi" w:hAnsiTheme="minorHAnsi" w:cs="Arial"/>
        </w:rPr>
      </w:pPr>
      <w:r>
        <w:rPr>
          <w:rFonts w:ascii="Calibri" w:hAnsi="Calibri" w:cs="Calibri"/>
        </w:rPr>
        <w:t xml:space="preserve">               </w:t>
      </w:r>
      <w:r w:rsidR="00C737DF">
        <w:rPr>
          <w:rFonts w:ascii="Calibri" w:hAnsi="Calibri" w:cs="Calibri"/>
        </w:rPr>
        <w:t>2020 w</w:t>
      </w:r>
      <w:r w:rsidRPr="006B7541">
        <w:rPr>
          <w:rFonts w:asciiTheme="minorHAnsi" w:hAnsiTheme="minorHAnsi" w:cs="Arial"/>
        </w:rPr>
        <w:t xml:space="preserve">here forces </w:t>
      </w:r>
      <w:proofErr w:type="gramStart"/>
      <w:r w:rsidRPr="006B7541">
        <w:rPr>
          <w:rFonts w:asciiTheme="minorHAnsi" w:hAnsiTheme="minorHAnsi" w:cs="Arial"/>
        </w:rPr>
        <w:t>are able to</w:t>
      </w:r>
      <w:proofErr w:type="gramEnd"/>
      <w:r w:rsidRPr="006B7541">
        <w:rPr>
          <w:rFonts w:asciiTheme="minorHAnsi" w:hAnsiTheme="minorHAnsi" w:cs="Arial"/>
        </w:rPr>
        <w:t xml:space="preserve"> accept such activations. Forces that </w:t>
      </w:r>
      <w:proofErr w:type="gramStart"/>
      <w:r w:rsidRPr="006B7541">
        <w:rPr>
          <w:rFonts w:asciiTheme="minorHAnsi" w:hAnsiTheme="minorHAnsi" w:cs="Arial"/>
        </w:rPr>
        <w:t>are able to</w:t>
      </w:r>
      <w:proofErr w:type="gramEnd"/>
      <w:r w:rsidRPr="006B7541">
        <w:rPr>
          <w:rFonts w:asciiTheme="minorHAnsi" w:hAnsiTheme="minorHAnsi" w:cs="Arial"/>
        </w:rPr>
        <w:t xml:space="preserve"> accept</w:t>
      </w:r>
    </w:p>
    <w:p w14:paraId="3F182B58" w14:textId="77777777" w:rsidR="006B7541" w:rsidRPr="006B7541" w:rsidRDefault="006B7541" w:rsidP="006B7541">
      <w:pPr>
        <w:rPr>
          <w:rFonts w:asciiTheme="minorHAnsi" w:hAnsiTheme="minorHAnsi" w:cs="Arial"/>
        </w:rPr>
      </w:pPr>
      <w:r w:rsidRPr="006B7541">
        <w:rPr>
          <w:rFonts w:asciiTheme="minorHAnsi" w:hAnsiTheme="minorHAnsi" w:cs="Arial"/>
        </w:rPr>
        <w:t xml:space="preserve">           </w:t>
      </w:r>
      <w:r>
        <w:rPr>
          <w:rFonts w:asciiTheme="minorHAnsi" w:hAnsiTheme="minorHAnsi" w:cs="Arial"/>
        </w:rPr>
        <w:t xml:space="preserve">    </w:t>
      </w:r>
      <w:r w:rsidRPr="006B7541">
        <w:rPr>
          <w:rFonts w:asciiTheme="minorHAnsi" w:hAnsiTheme="minorHAnsi" w:cs="Arial"/>
        </w:rPr>
        <w:t xml:space="preserve">activations after this date will provide a </w:t>
      </w:r>
      <w:proofErr w:type="gramStart"/>
      <w:r w:rsidR="00C737DF">
        <w:rPr>
          <w:rFonts w:asciiTheme="minorHAnsi" w:hAnsiTheme="minorHAnsi" w:cs="Arial"/>
        </w:rPr>
        <w:t>6 month</w:t>
      </w:r>
      <w:proofErr w:type="gramEnd"/>
      <w:r w:rsidR="00C737DF">
        <w:rPr>
          <w:rFonts w:asciiTheme="minorHAnsi" w:hAnsiTheme="minorHAnsi" w:cs="Arial"/>
        </w:rPr>
        <w:t xml:space="preserve"> period of notice to ARC</w:t>
      </w:r>
      <w:r w:rsidRPr="006B7541">
        <w:rPr>
          <w:rFonts w:asciiTheme="minorHAnsi" w:hAnsiTheme="minorHAnsi" w:cs="Arial"/>
        </w:rPr>
        <w:t>s to enable</w:t>
      </w:r>
    </w:p>
    <w:p w14:paraId="1D43B506" w14:textId="77777777" w:rsidR="006B7541" w:rsidRPr="006B7541" w:rsidRDefault="006B7541" w:rsidP="006B7541">
      <w:pPr>
        <w:rPr>
          <w:rFonts w:asciiTheme="minorHAnsi" w:hAnsiTheme="minorHAnsi" w:cs="Arial"/>
          <w:u w:val="single"/>
        </w:rPr>
      </w:pPr>
      <w:r w:rsidRPr="006B7541">
        <w:rPr>
          <w:rFonts w:asciiTheme="minorHAnsi" w:hAnsiTheme="minorHAnsi" w:cs="Arial"/>
        </w:rPr>
        <w:t xml:space="preserve">          </w:t>
      </w:r>
      <w:r>
        <w:rPr>
          <w:rFonts w:asciiTheme="minorHAnsi" w:hAnsiTheme="minorHAnsi" w:cs="Arial"/>
        </w:rPr>
        <w:t xml:space="preserve">    </w:t>
      </w:r>
      <w:r w:rsidRPr="006B7541">
        <w:rPr>
          <w:rFonts w:asciiTheme="minorHAnsi" w:hAnsiTheme="minorHAnsi" w:cs="Arial"/>
        </w:rPr>
        <w:t xml:space="preserve"> connectivity between both parties.  </w:t>
      </w:r>
    </w:p>
    <w:p w14:paraId="498469CA" w14:textId="77777777" w:rsidR="003F47C4" w:rsidRPr="009530B9" w:rsidRDefault="003F47C4" w:rsidP="006D17AA">
      <w:pPr>
        <w:spacing w:line="240" w:lineRule="atLeast"/>
        <w:rPr>
          <w:rFonts w:ascii="Calibri" w:hAnsi="Calibri" w:cs="Calibri"/>
        </w:rPr>
      </w:pPr>
    </w:p>
    <w:p w14:paraId="77DB5694" w14:textId="77777777" w:rsidR="003F47C4" w:rsidRPr="009530B9" w:rsidRDefault="003F47C4" w:rsidP="003F47C4">
      <w:pPr>
        <w:spacing w:line="240" w:lineRule="atLeast"/>
        <w:ind w:left="720" w:hanging="720"/>
        <w:rPr>
          <w:rFonts w:ascii="Calibri" w:hAnsi="Calibri" w:cs="Calibri"/>
          <w:b/>
        </w:rPr>
      </w:pPr>
      <w:r w:rsidRPr="009530B9">
        <w:rPr>
          <w:rFonts w:ascii="Calibri" w:hAnsi="Calibri" w:cs="Calibri"/>
          <w:b/>
        </w:rPr>
        <w:t xml:space="preserve">3.2    </w:t>
      </w:r>
      <w:r>
        <w:rPr>
          <w:rFonts w:ascii="Calibri" w:hAnsi="Calibri" w:cs="Calibri"/>
          <w:b/>
        </w:rPr>
        <w:tab/>
        <w:t>INTRUDER ALARM SYSTEMS</w:t>
      </w:r>
      <w:r w:rsidRPr="009530B9">
        <w:rPr>
          <w:rFonts w:ascii="Calibri" w:hAnsi="Calibri" w:cs="Calibri"/>
          <w:b/>
        </w:rPr>
        <w:t xml:space="preserve">     </w:t>
      </w:r>
      <w:r w:rsidRPr="009530B9">
        <w:rPr>
          <w:rFonts w:ascii="Calibri" w:hAnsi="Calibri" w:cs="Calibri"/>
          <w:b/>
        </w:rPr>
        <w:br/>
        <w:t xml:space="preserve">    </w:t>
      </w:r>
    </w:p>
    <w:p w14:paraId="349550B2" w14:textId="77777777" w:rsidR="008159E3" w:rsidRDefault="003F47C4" w:rsidP="003F47C4">
      <w:pPr>
        <w:ind w:left="709" w:hanging="709"/>
        <w:rPr>
          <w:rFonts w:ascii="Calibri" w:hAnsi="Calibri" w:cs="Calibri"/>
        </w:rPr>
      </w:pPr>
      <w:r>
        <w:rPr>
          <w:rFonts w:ascii="Calibri" w:hAnsi="Calibri" w:cs="Calibri"/>
        </w:rPr>
        <w:t>3.2.1</w:t>
      </w:r>
      <w:r>
        <w:rPr>
          <w:rFonts w:ascii="Calibri" w:hAnsi="Calibri" w:cs="Calibri"/>
        </w:rPr>
        <w:tab/>
        <w:t>IAS</w:t>
      </w:r>
      <w:r w:rsidRPr="009530B9">
        <w:rPr>
          <w:rFonts w:ascii="Calibri" w:hAnsi="Calibri" w:cs="Calibri"/>
        </w:rPr>
        <w:t xml:space="preserve"> issued with a URN will receive LEVEL 1 response until </w:t>
      </w:r>
      <w:r>
        <w:rPr>
          <w:rFonts w:ascii="Calibri" w:hAnsi="Calibri" w:cs="Calibri"/>
        </w:rPr>
        <w:t>3</w:t>
      </w:r>
      <w:r w:rsidRPr="009530B9">
        <w:rPr>
          <w:rFonts w:ascii="Calibri" w:hAnsi="Calibri" w:cs="Calibri"/>
        </w:rPr>
        <w:t xml:space="preserve"> false calls have been received in a rolling 12 month period.</w:t>
      </w:r>
    </w:p>
    <w:p w14:paraId="5F4589EA" w14:textId="77777777" w:rsidR="003F47C4" w:rsidRDefault="003F47C4" w:rsidP="003F47C4">
      <w:pPr>
        <w:ind w:left="709" w:hanging="709"/>
        <w:rPr>
          <w:rFonts w:ascii="Calibri" w:hAnsi="Calibri" w:cs="Calibri"/>
        </w:rPr>
      </w:pPr>
    </w:p>
    <w:p w14:paraId="09C8BA44"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lastRenderedPageBreak/>
        <w:t xml:space="preserve">3.2.2  </w:t>
      </w:r>
      <w:r>
        <w:rPr>
          <w:rFonts w:ascii="Calibri" w:hAnsi="Calibri" w:cs="Calibri"/>
        </w:rPr>
        <w:tab/>
      </w:r>
      <w:r w:rsidRPr="009530B9">
        <w:rPr>
          <w:rFonts w:ascii="Calibri" w:hAnsi="Calibri" w:cs="Calibri"/>
        </w:rPr>
        <w:t xml:space="preserve">Following </w:t>
      </w:r>
      <w:r>
        <w:rPr>
          <w:rFonts w:ascii="Calibri" w:hAnsi="Calibri" w:cs="Calibri"/>
        </w:rPr>
        <w:t>2</w:t>
      </w:r>
      <w:r w:rsidRPr="009530B9">
        <w:rPr>
          <w:rFonts w:ascii="Calibri" w:hAnsi="Calibri" w:cs="Calibri"/>
        </w:rPr>
        <w:t xml:space="preserve"> false calls in a rolling 12 month period the customer will be advised, in writing, with a copy bein</w:t>
      </w:r>
      <w:r>
        <w:rPr>
          <w:rFonts w:ascii="Calibri" w:hAnsi="Calibri" w:cs="Calibri"/>
        </w:rPr>
        <w:t xml:space="preserve">g forwarded to the maintaining </w:t>
      </w:r>
      <w:r w:rsidRPr="009530B9">
        <w:rPr>
          <w:rFonts w:ascii="Calibri" w:hAnsi="Calibri" w:cs="Calibri"/>
        </w:rPr>
        <w:t>alarm company informing them of the situation and recommending urgent remedial action.</w:t>
      </w:r>
    </w:p>
    <w:p w14:paraId="749E7786" w14:textId="77777777" w:rsidR="003F47C4" w:rsidRPr="009530B9" w:rsidRDefault="003F47C4" w:rsidP="003F47C4">
      <w:pPr>
        <w:spacing w:line="240" w:lineRule="atLeast"/>
        <w:rPr>
          <w:rFonts w:ascii="Calibri" w:hAnsi="Calibri" w:cs="Calibri"/>
        </w:rPr>
      </w:pPr>
    </w:p>
    <w:p w14:paraId="7E5C520D"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 xml:space="preserve">3.2.3  </w:t>
      </w:r>
      <w:r>
        <w:rPr>
          <w:rFonts w:ascii="Calibri" w:hAnsi="Calibri" w:cs="Calibri"/>
        </w:rPr>
        <w:tab/>
      </w:r>
      <w:r w:rsidRPr="009530B9">
        <w:rPr>
          <w:rFonts w:ascii="Calibri" w:hAnsi="Calibri" w:cs="Calibri"/>
        </w:rPr>
        <w:t xml:space="preserve">Following </w:t>
      </w:r>
      <w:r>
        <w:rPr>
          <w:rFonts w:ascii="Calibri" w:hAnsi="Calibri" w:cs="Calibri"/>
        </w:rPr>
        <w:t>3</w:t>
      </w:r>
      <w:r w:rsidRPr="009530B9">
        <w:rPr>
          <w:rFonts w:ascii="Calibri" w:hAnsi="Calibri" w:cs="Calibri"/>
        </w:rPr>
        <w:t xml:space="preserve"> false calls in a rolling 12 month period LEVEL 3 will apply and police response will be withdrawn, not less than 14 days from the date of the </w:t>
      </w:r>
      <w:r>
        <w:rPr>
          <w:rFonts w:ascii="Calibri" w:hAnsi="Calibri" w:cs="Calibri"/>
        </w:rPr>
        <w:t>w</w:t>
      </w:r>
      <w:r w:rsidRPr="009530B9">
        <w:rPr>
          <w:rFonts w:ascii="Calibri" w:hAnsi="Calibri" w:cs="Calibri"/>
        </w:rPr>
        <w:t xml:space="preserve">ithdrawal letter. The customer will be advised in writing with a copy to the maintaining company, who will be required to instruct the </w:t>
      </w:r>
      <w:r>
        <w:rPr>
          <w:rFonts w:ascii="Calibri" w:hAnsi="Calibri" w:cs="Calibri"/>
        </w:rPr>
        <w:t>monitoring centre not to pass alarm activations</w:t>
      </w:r>
      <w:r w:rsidRPr="009530B9">
        <w:rPr>
          <w:rFonts w:ascii="Calibri" w:hAnsi="Calibri" w:cs="Calibri"/>
        </w:rPr>
        <w:t xml:space="preserve"> to the police.</w:t>
      </w:r>
      <w:r>
        <w:rPr>
          <w:rFonts w:ascii="Calibri" w:hAnsi="Calibri" w:cs="Calibri"/>
        </w:rPr>
        <w:t xml:space="preserve"> Notification of withdrawal may also be sent to the monitoring centre.</w:t>
      </w:r>
    </w:p>
    <w:p w14:paraId="36C4BF06" w14:textId="77777777" w:rsidR="003F47C4" w:rsidRPr="009530B9" w:rsidRDefault="003F47C4" w:rsidP="003F47C4">
      <w:pPr>
        <w:spacing w:line="240" w:lineRule="atLeast"/>
        <w:ind w:left="720" w:hanging="720"/>
        <w:rPr>
          <w:rFonts w:ascii="Calibri" w:hAnsi="Calibri" w:cs="Calibri"/>
        </w:rPr>
      </w:pPr>
    </w:p>
    <w:p w14:paraId="34E11E39"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 xml:space="preserve">3.2.4  </w:t>
      </w:r>
      <w:r>
        <w:rPr>
          <w:rFonts w:ascii="Calibri" w:hAnsi="Calibri" w:cs="Calibri"/>
        </w:rPr>
        <w:tab/>
      </w:r>
      <w:r w:rsidRPr="009530B9">
        <w:rPr>
          <w:rFonts w:ascii="Calibri" w:hAnsi="Calibri" w:cs="Calibri"/>
        </w:rPr>
        <w:t xml:space="preserve">Following withdrawal of response, the following conditions will apply in order to reinstate police response:    </w:t>
      </w:r>
      <w:r w:rsidRPr="009530B9">
        <w:rPr>
          <w:rFonts w:ascii="Calibri" w:hAnsi="Calibri" w:cs="Calibri"/>
        </w:rPr>
        <w:br/>
      </w:r>
    </w:p>
    <w:p w14:paraId="3B5150C4" w14:textId="77777777" w:rsidR="003F47C4" w:rsidRDefault="003F47C4" w:rsidP="003F47C4">
      <w:pPr>
        <w:numPr>
          <w:ilvl w:val="0"/>
          <w:numId w:val="12"/>
        </w:numPr>
        <w:spacing w:line="240" w:lineRule="atLeast"/>
        <w:rPr>
          <w:rFonts w:ascii="Calibri" w:hAnsi="Calibri" w:cs="Calibri"/>
        </w:rPr>
      </w:pPr>
      <w:r w:rsidRPr="009530B9">
        <w:rPr>
          <w:rFonts w:ascii="Calibri" w:hAnsi="Calibri" w:cs="Calibri"/>
        </w:rPr>
        <w:t>Unconfirmed IAS will need to be upgraded to a confirmed DD243:2004 or BS</w:t>
      </w:r>
      <w:r>
        <w:rPr>
          <w:rFonts w:ascii="Calibri" w:hAnsi="Calibri" w:cs="Calibri"/>
        </w:rPr>
        <w:t xml:space="preserve"> </w:t>
      </w:r>
      <w:r w:rsidRPr="009530B9">
        <w:rPr>
          <w:rFonts w:ascii="Calibri" w:hAnsi="Calibri" w:cs="Calibri"/>
        </w:rPr>
        <w:t>8243:2010 standard. (All systems installed prior to DD243:2002 are designated unconfirmed).</w:t>
      </w:r>
    </w:p>
    <w:p w14:paraId="399443CC" w14:textId="77777777" w:rsidR="003F47C4" w:rsidRPr="009530B9" w:rsidRDefault="003F47C4" w:rsidP="003F47C4">
      <w:pPr>
        <w:spacing w:line="240" w:lineRule="atLeast"/>
        <w:ind w:left="1440"/>
        <w:rPr>
          <w:rFonts w:ascii="Calibri" w:hAnsi="Calibri" w:cs="Calibri"/>
        </w:rPr>
      </w:pPr>
      <w:r w:rsidRPr="009530B9">
        <w:rPr>
          <w:rFonts w:ascii="Calibri" w:hAnsi="Calibri" w:cs="Calibri"/>
          <w:i/>
          <w:iCs/>
        </w:rPr>
        <w:t xml:space="preserve">Where a system has been upgraded, a copy of the </w:t>
      </w:r>
      <w:r w:rsidRPr="007F693F">
        <w:rPr>
          <w:rFonts w:ascii="Calibri" w:hAnsi="Calibri" w:cs="Calibri"/>
          <w:i/>
        </w:rPr>
        <w:t>National Security Inspectorate</w:t>
      </w:r>
      <w:r w:rsidRPr="009530B9">
        <w:rPr>
          <w:rFonts w:ascii="Calibri" w:hAnsi="Calibri" w:cs="Calibri"/>
          <w:i/>
          <w:iCs/>
        </w:rPr>
        <w:t xml:space="preserve"> </w:t>
      </w:r>
      <w:r>
        <w:rPr>
          <w:rFonts w:ascii="Calibri" w:hAnsi="Calibri" w:cs="Calibri"/>
          <w:i/>
          <w:iCs/>
        </w:rPr>
        <w:t>(</w:t>
      </w:r>
      <w:r w:rsidRPr="009530B9">
        <w:rPr>
          <w:rFonts w:ascii="Calibri" w:hAnsi="Calibri" w:cs="Calibri"/>
          <w:i/>
          <w:iCs/>
        </w:rPr>
        <w:t>NSI</w:t>
      </w:r>
      <w:r>
        <w:rPr>
          <w:rFonts w:ascii="Calibri" w:hAnsi="Calibri" w:cs="Calibri"/>
          <w:i/>
          <w:iCs/>
        </w:rPr>
        <w:t>)</w:t>
      </w:r>
      <w:r w:rsidRPr="009530B9">
        <w:rPr>
          <w:rFonts w:ascii="Calibri" w:hAnsi="Calibri" w:cs="Calibri"/>
          <w:i/>
          <w:iCs/>
        </w:rPr>
        <w:t xml:space="preserve"> Compliance/</w:t>
      </w:r>
      <w:r w:rsidRPr="007F693F">
        <w:rPr>
          <w:rFonts w:ascii="Calibri" w:hAnsi="Calibri" w:cs="Calibri"/>
          <w:i/>
          <w:spacing w:val="-3"/>
        </w:rPr>
        <w:t>Security Systems &amp; Alarm Inspection Board (</w:t>
      </w:r>
      <w:r w:rsidRPr="007F693F">
        <w:rPr>
          <w:rFonts w:ascii="Calibri" w:hAnsi="Calibri" w:cs="Calibri"/>
          <w:i/>
          <w:iCs/>
        </w:rPr>
        <w:t xml:space="preserve">SSAIB) </w:t>
      </w:r>
      <w:r w:rsidRPr="009530B9">
        <w:rPr>
          <w:rFonts w:ascii="Calibri" w:hAnsi="Calibri" w:cs="Calibri"/>
          <w:i/>
          <w:iCs/>
        </w:rPr>
        <w:t>Conformity certificate will be required by the police.</w:t>
      </w:r>
    </w:p>
    <w:p w14:paraId="07F9C5B9" w14:textId="77777777" w:rsidR="003F47C4" w:rsidRPr="009530B9" w:rsidRDefault="003F47C4" w:rsidP="003F47C4">
      <w:pPr>
        <w:spacing w:line="240" w:lineRule="atLeast"/>
        <w:ind w:left="720"/>
        <w:rPr>
          <w:rFonts w:ascii="Calibri" w:hAnsi="Calibri" w:cs="Calibri"/>
          <w:i/>
          <w:iCs/>
        </w:rPr>
      </w:pPr>
    </w:p>
    <w:p w14:paraId="1423112B" w14:textId="77777777" w:rsidR="003F47C4" w:rsidRPr="009530B9" w:rsidRDefault="003F47C4" w:rsidP="003F47C4">
      <w:pPr>
        <w:numPr>
          <w:ilvl w:val="0"/>
          <w:numId w:val="12"/>
        </w:numPr>
        <w:spacing w:line="240" w:lineRule="atLeast"/>
        <w:rPr>
          <w:rFonts w:ascii="Calibri" w:hAnsi="Calibri" w:cs="Calibri"/>
        </w:rPr>
      </w:pPr>
      <w:r w:rsidRPr="009530B9">
        <w:rPr>
          <w:rFonts w:ascii="Calibri" w:hAnsi="Calibri" w:cs="Calibri"/>
        </w:rPr>
        <w:t>Confirmed DD243 (2002/2004) or BS</w:t>
      </w:r>
      <w:r>
        <w:rPr>
          <w:rFonts w:ascii="Calibri" w:hAnsi="Calibri" w:cs="Calibri"/>
        </w:rPr>
        <w:t xml:space="preserve"> </w:t>
      </w:r>
      <w:r w:rsidRPr="009530B9">
        <w:rPr>
          <w:rFonts w:ascii="Calibri" w:hAnsi="Calibri" w:cs="Calibri"/>
        </w:rPr>
        <w:t xml:space="preserve">8243:2010 systems will require the cause of the false alarms identified, remedial action taken and a period of 90 days free of false calls </w:t>
      </w:r>
      <w:r>
        <w:rPr>
          <w:rFonts w:ascii="Calibri" w:hAnsi="Calibri" w:cs="Calibri"/>
        </w:rPr>
        <w:t xml:space="preserve">from the date of the last false activation </w:t>
      </w:r>
      <w:r w:rsidRPr="009530B9">
        <w:rPr>
          <w:rFonts w:ascii="Calibri" w:hAnsi="Calibri" w:cs="Calibri"/>
        </w:rPr>
        <w:t>(supported by evidence from the security company)</w:t>
      </w:r>
      <w:r>
        <w:rPr>
          <w:rFonts w:ascii="Calibri" w:hAnsi="Calibri" w:cs="Calibri"/>
        </w:rPr>
        <w:t>,</w:t>
      </w:r>
      <w:r w:rsidRPr="009530B9">
        <w:rPr>
          <w:rFonts w:ascii="Calibri" w:hAnsi="Calibri" w:cs="Calibri"/>
        </w:rPr>
        <w:t xml:space="preserve"> unless an additional method of confirmation is installed.</w:t>
      </w:r>
      <w:r w:rsidRPr="009530B9">
        <w:rPr>
          <w:rFonts w:ascii="Calibri" w:hAnsi="Calibri" w:cs="Calibri"/>
        </w:rPr>
        <w:br/>
      </w:r>
    </w:p>
    <w:p w14:paraId="205652A0" w14:textId="77777777" w:rsidR="003F47C4" w:rsidRPr="009530B9" w:rsidRDefault="003F47C4" w:rsidP="003F47C4">
      <w:pPr>
        <w:spacing w:line="240" w:lineRule="atLeast"/>
        <w:ind w:left="720"/>
        <w:rPr>
          <w:rFonts w:ascii="Calibri" w:hAnsi="Calibri" w:cs="Calibri"/>
          <w:b/>
        </w:rPr>
      </w:pPr>
      <w:r w:rsidRPr="009530B9">
        <w:rPr>
          <w:rFonts w:ascii="Calibri" w:hAnsi="Calibri" w:cs="Calibri"/>
          <w:b/>
        </w:rPr>
        <w:t>For further in</w:t>
      </w:r>
      <w:r>
        <w:rPr>
          <w:rFonts w:ascii="Calibri" w:hAnsi="Calibri" w:cs="Calibri"/>
          <w:b/>
        </w:rPr>
        <w:t>formation see Appendix F –Annexe</w:t>
      </w:r>
      <w:r w:rsidRPr="009530B9">
        <w:rPr>
          <w:rFonts w:ascii="Calibri" w:hAnsi="Calibri" w:cs="Calibri"/>
          <w:b/>
        </w:rPr>
        <w:t xml:space="preserve"> C</w:t>
      </w:r>
    </w:p>
    <w:p w14:paraId="2AAC79DA" w14:textId="77777777" w:rsidR="003F47C4" w:rsidRPr="009530B9" w:rsidRDefault="003F47C4" w:rsidP="003F47C4">
      <w:pPr>
        <w:spacing w:line="240" w:lineRule="atLeast"/>
        <w:ind w:left="720"/>
        <w:rPr>
          <w:rFonts w:ascii="Calibri" w:hAnsi="Calibri" w:cs="Calibri"/>
        </w:rPr>
      </w:pPr>
    </w:p>
    <w:p w14:paraId="35CB5CBD" w14:textId="77777777" w:rsidR="003F47C4" w:rsidRDefault="003F47C4" w:rsidP="003F47C4">
      <w:pPr>
        <w:spacing w:line="240" w:lineRule="atLeast"/>
        <w:ind w:left="720"/>
        <w:rPr>
          <w:rFonts w:ascii="Calibri" w:hAnsi="Calibri" w:cs="Calibri"/>
          <w:b/>
          <w:bCs/>
        </w:rPr>
      </w:pPr>
      <w:r>
        <w:rPr>
          <w:rFonts w:ascii="Calibri" w:hAnsi="Calibri" w:cs="Calibri"/>
        </w:rPr>
        <w:t>The security c</w:t>
      </w:r>
      <w:r w:rsidRPr="009530B9">
        <w:rPr>
          <w:rFonts w:ascii="Calibri" w:hAnsi="Calibri" w:cs="Calibri"/>
        </w:rPr>
        <w:t xml:space="preserve">ompany should apply for reinstatement of response using </w:t>
      </w:r>
      <w:r>
        <w:rPr>
          <w:rFonts w:ascii="Calibri" w:hAnsi="Calibri" w:cs="Calibri"/>
          <w:b/>
          <w:bCs/>
        </w:rPr>
        <w:t>Annexe A</w:t>
      </w:r>
    </w:p>
    <w:p w14:paraId="55B18F82" w14:textId="77777777" w:rsidR="003F47C4" w:rsidRPr="009530B9" w:rsidRDefault="003F47C4" w:rsidP="003F47C4">
      <w:pPr>
        <w:spacing w:line="240" w:lineRule="atLeast"/>
        <w:ind w:left="720"/>
        <w:rPr>
          <w:rFonts w:ascii="Calibri" w:hAnsi="Calibri" w:cs="Calibri"/>
          <w:b/>
          <w:bCs/>
        </w:rPr>
      </w:pPr>
      <w:r>
        <w:rPr>
          <w:rFonts w:ascii="Calibri" w:hAnsi="Calibri" w:cs="Calibri"/>
          <w:b/>
          <w:bCs/>
        </w:rPr>
        <w:t>of Appendix F.</w:t>
      </w:r>
    </w:p>
    <w:p w14:paraId="17DB47B2" w14:textId="77777777" w:rsidR="003F47C4" w:rsidRPr="009530B9" w:rsidRDefault="003F47C4" w:rsidP="003F47C4">
      <w:pPr>
        <w:spacing w:line="240" w:lineRule="atLeast"/>
        <w:ind w:left="720"/>
        <w:rPr>
          <w:rFonts w:ascii="Calibri" w:hAnsi="Calibri" w:cs="Calibri"/>
        </w:rPr>
      </w:pPr>
    </w:p>
    <w:p w14:paraId="525A267E"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3.2.5</w:t>
      </w:r>
      <w:r w:rsidRPr="009530B9">
        <w:rPr>
          <w:rFonts w:ascii="Calibri" w:hAnsi="Calibri" w:cs="Calibri"/>
        </w:rPr>
        <w:tab/>
        <w:t>Should the level of false calls result in the restoration of response being delayed for more than 6 months, the URN will be deleted and the occupier and the security company advised in writing. If the URN is for a combined system, only the element of the URN at LEVEL 3 will be deleted.</w:t>
      </w:r>
      <w:r w:rsidRPr="009530B9">
        <w:rPr>
          <w:rFonts w:ascii="Calibri" w:hAnsi="Calibri" w:cs="Calibri"/>
        </w:rPr>
        <w:tab/>
      </w:r>
    </w:p>
    <w:p w14:paraId="67839DC4" w14:textId="77777777" w:rsidR="003F47C4" w:rsidRPr="009530B9" w:rsidRDefault="003F47C4" w:rsidP="003F47C4">
      <w:pPr>
        <w:spacing w:line="240" w:lineRule="atLeast"/>
        <w:rPr>
          <w:rFonts w:ascii="Calibri" w:hAnsi="Calibri" w:cs="Calibri"/>
        </w:rPr>
      </w:pPr>
    </w:p>
    <w:p w14:paraId="3F485AEB" w14:textId="77777777" w:rsidR="003F47C4" w:rsidRPr="009530B9" w:rsidRDefault="003F47C4" w:rsidP="003F47C4">
      <w:pPr>
        <w:spacing w:line="240" w:lineRule="atLeast"/>
        <w:rPr>
          <w:rFonts w:ascii="Calibri" w:hAnsi="Calibri" w:cs="Calibri"/>
          <w:b/>
        </w:rPr>
      </w:pPr>
      <w:r>
        <w:rPr>
          <w:rFonts w:ascii="Calibri" w:hAnsi="Calibri" w:cs="Calibri"/>
          <w:b/>
        </w:rPr>
        <w:t>3.3</w:t>
      </w:r>
      <w:r>
        <w:rPr>
          <w:rFonts w:ascii="Calibri" w:hAnsi="Calibri" w:cs="Calibri"/>
          <w:b/>
        </w:rPr>
        <w:tab/>
        <w:t>CCTV SYSTEMS</w:t>
      </w:r>
      <w:r w:rsidRPr="009530B9">
        <w:rPr>
          <w:rFonts w:ascii="Calibri" w:hAnsi="Calibri" w:cs="Calibri"/>
          <w:b/>
        </w:rPr>
        <w:br/>
      </w:r>
    </w:p>
    <w:p w14:paraId="55D4C6BB"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3.3.1</w:t>
      </w:r>
      <w:r w:rsidRPr="009530B9">
        <w:rPr>
          <w:rFonts w:ascii="Calibri" w:hAnsi="Calibri" w:cs="Calibri"/>
        </w:rPr>
        <w:tab/>
        <w:t xml:space="preserve">To enable remote detector activated CCTV systems to gain a URN for police response, systems are to be installed to the standards and requirements specified in </w:t>
      </w:r>
      <w:r w:rsidRPr="009530B9">
        <w:rPr>
          <w:rFonts w:ascii="Calibri" w:hAnsi="Calibri" w:cs="Calibri"/>
          <w:b/>
          <w:bCs/>
        </w:rPr>
        <w:t>Appendix R</w:t>
      </w:r>
      <w:r w:rsidRPr="009530B9">
        <w:rPr>
          <w:rFonts w:ascii="Calibri" w:hAnsi="Calibri" w:cs="Calibri"/>
        </w:rPr>
        <w:t>.</w:t>
      </w:r>
      <w:r>
        <w:rPr>
          <w:rFonts w:ascii="Calibri" w:hAnsi="Calibri" w:cs="Calibri"/>
        </w:rPr>
        <w:t xml:space="preserve"> </w:t>
      </w:r>
      <w:r w:rsidRPr="009530B9">
        <w:rPr>
          <w:rFonts w:ascii="Calibri" w:hAnsi="Calibri" w:cs="Calibri"/>
        </w:rPr>
        <w:t>False alarm withdrawal thresholds for CCTV systems are the same as IAS.</w:t>
      </w:r>
    </w:p>
    <w:p w14:paraId="5ED8DA36" w14:textId="77777777" w:rsidR="003F47C4" w:rsidRPr="009530B9" w:rsidRDefault="003F47C4" w:rsidP="003F47C4">
      <w:pPr>
        <w:spacing w:line="240" w:lineRule="atLeast"/>
        <w:ind w:left="720" w:hanging="720"/>
        <w:rPr>
          <w:rFonts w:ascii="Calibri" w:hAnsi="Calibri" w:cs="Calibri"/>
        </w:rPr>
      </w:pPr>
    </w:p>
    <w:p w14:paraId="40382122" w14:textId="77777777" w:rsidR="003F47C4" w:rsidRPr="009530B9" w:rsidRDefault="003F47C4" w:rsidP="003F47C4">
      <w:pPr>
        <w:spacing w:line="240" w:lineRule="atLeast"/>
        <w:rPr>
          <w:rFonts w:ascii="Calibri" w:hAnsi="Calibri" w:cs="Calibri"/>
          <w:b/>
        </w:rPr>
      </w:pPr>
      <w:r>
        <w:rPr>
          <w:rFonts w:ascii="Calibri" w:hAnsi="Calibri" w:cs="Calibri"/>
          <w:b/>
        </w:rPr>
        <w:t>3.4</w:t>
      </w:r>
      <w:r>
        <w:rPr>
          <w:rFonts w:ascii="Calibri" w:hAnsi="Calibri" w:cs="Calibri"/>
          <w:b/>
        </w:rPr>
        <w:tab/>
        <w:t>HOLD UP ALARMS</w:t>
      </w:r>
      <w:r w:rsidRPr="009530B9">
        <w:rPr>
          <w:rFonts w:ascii="Calibri" w:hAnsi="Calibri" w:cs="Calibri"/>
          <w:b/>
        </w:rPr>
        <w:br/>
      </w:r>
    </w:p>
    <w:p w14:paraId="445BF52F" w14:textId="77777777" w:rsidR="003F47C4" w:rsidRDefault="003F47C4" w:rsidP="003F47C4">
      <w:pPr>
        <w:spacing w:line="240" w:lineRule="atLeast"/>
        <w:ind w:left="720" w:hanging="720"/>
        <w:rPr>
          <w:rFonts w:ascii="Calibri" w:hAnsi="Calibri" w:cs="Calibri"/>
        </w:rPr>
      </w:pPr>
      <w:r w:rsidRPr="009530B9">
        <w:rPr>
          <w:rFonts w:ascii="Calibri" w:hAnsi="Calibri" w:cs="Calibri"/>
        </w:rPr>
        <w:t>3.4.1</w:t>
      </w:r>
      <w:r w:rsidRPr="009530B9">
        <w:rPr>
          <w:rFonts w:ascii="Calibri" w:hAnsi="Calibri" w:cs="Calibri"/>
        </w:rPr>
        <w:tab/>
        <w:t>A deliberately operated device, known as a HUA, may be operated to summon urgent police assistance when a person is threatened with immediate personal violence or criminal act. If the device is portable it will not require any additional information concerning its location, other than the address of the premises. These devices must not be used to summon assistance in circumstances other than this. Misuse to summon police attendance to non-attack incidents may result in LEVEL 3 response.</w:t>
      </w:r>
    </w:p>
    <w:p w14:paraId="16D9F221" w14:textId="77777777" w:rsidR="003F47C4" w:rsidRDefault="003F47C4" w:rsidP="003F47C4">
      <w:pPr>
        <w:spacing w:line="240" w:lineRule="atLeast"/>
        <w:ind w:left="720" w:hanging="720"/>
        <w:rPr>
          <w:rFonts w:ascii="Calibri" w:hAnsi="Calibri" w:cs="Calibri"/>
        </w:rPr>
      </w:pPr>
    </w:p>
    <w:p w14:paraId="422A9E9A" w14:textId="77777777" w:rsidR="00655B2E" w:rsidRDefault="00655B2E" w:rsidP="003F47C4">
      <w:pPr>
        <w:spacing w:line="240" w:lineRule="atLeast"/>
        <w:ind w:left="720" w:hanging="720"/>
        <w:rPr>
          <w:rFonts w:ascii="Calibri" w:hAnsi="Calibri" w:cs="Calibri"/>
        </w:rPr>
      </w:pPr>
    </w:p>
    <w:p w14:paraId="78133FC6" w14:textId="77777777" w:rsidR="003F47C4" w:rsidRDefault="003F47C4" w:rsidP="003F47C4">
      <w:pPr>
        <w:spacing w:line="240" w:lineRule="atLeast"/>
        <w:ind w:left="720" w:hanging="720"/>
        <w:rPr>
          <w:rFonts w:ascii="Calibri" w:hAnsi="Calibri" w:cs="Calibri"/>
        </w:rPr>
      </w:pPr>
      <w:r>
        <w:rPr>
          <w:rFonts w:ascii="Calibri" w:hAnsi="Calibri" w:cs="Calibri"/>
        </w:rPr>
        <w:lastRenderedPageBreak/>
        <w:tab/>
        <w:t xml:space="preserve">The following are examples of intentional but non-essential operation of a HUA </w:t>
      </w:r>
      <w:proofErr w:type="gramStart"/>
      <w:r>
        <w:rPr>
          <w:rFonts w:ascii="Calibri" w:hAnsi="Calibri" w:cs="Calibri"/>
        </w:rPr>
        <w:t>activation;</w:t>
      </w:r>
      <w:proofErr w:type="gramEnd"/>
    </w:p>
    <w:p w14:paraId="15829A39" w14:textId="77777777" w:rsidR="003F47C4" w:rsidRDefault="003F47C4" w:rsidP="003F47C4">
      <w:pPr>
        <w:spacing w:line="240" w:lineRule="atLeast"/>
        <w:rPr>
          <w:rFonts w:ascii="Calibri" w:hAnsi="Calibri" w:cs="Calibri"/>
        </w:rPr>
      </w:pPr>
    </w:p>
    <w:p w14:paraId="4E6349F5" w14:textId="77777777" w:rsidR="003F47C4" w:rsidRDefault="003F47C4" w:rsidP="003F47C4">
      <w:pPr>
        <w:numPr>
          <w:ilvl w:val="0"/>
          <w:numId w:val="13"/>
        </w:numPr>
        <w:spacing w:line="240" w:lineRule="atLeast"/>
        <w:rPr>
          <w:rFonts w:ascii="Calibri" w:hAnsi="Calibri" w:cs="Calibri"/>
        </w:rPr>
      </w:pPr>
      <w:r>
        <w:rPr>
          <w:rFonts w:ascii="Calibri" w:hAnsi="Calibri" w:cs="Calibri"/>
        </w:rPr>
        <w:t>Garage forecourt attendant when someone has driven off without paying for petrol.</w:t>
      </w:r>
    </w:p>
    <w:p w14:paraId="52192042" w14:textId="77777777" w:rsidR="003F47C4" w:rsidRDefault="003F47C4" w:rsidP="003F47C4">
      <w:pPr>
        <w:numPr>
          <w:ilvl w:val="0"/>
          <w:numId w:val="13"/>
        </w:numPr>
        <w:spacing w:line="240" w:lineRule="atLeast"/>
        <w:rPr>
          <w:rFonts w:ascii="Calibri" w:hAnsi="Calibri" w:cs="Calibri"/>
        </w:rPr>
      </w:pPr>
      <w:r>
        <w:rPr>
          <w:rFonts w:ascii="Calibri" w:hAnsi="Calibri" w:cs="Calibri"/>
        </w:rPr>
        <w:t>Shopkeeper because someone leaves the store without paying for goods.</w:t>
      </w:r>
    </w:p>
    <w:p w14:paraId="28F75F2B" w14:textId="77777777" w:rsidR="003F47C4" w:rsidRDefault="003F47C4" w:rsidP="003F47C4">
      <w:pPr>
        <w:numPr>
          <w:ilvl w:val="0"/>
          <w:numId w:val="13"/>
        </w:numPr>
        <w:spacing w:line="240" w:lineRule="atLeast"/>
        <w:rPr>
          <w:rFonts w:ascii="Calibri" w:hAnsi="Calibri" w:cs="Calibri"/>
        </w:rPr>
      </w:pPr>
      <w:r>
        <w:rPr>
          <w:rFonts w:ascii="Calibri" w:hAnsi="Calibri" w:cs="Calibri"/>
        </w:rPr>
        <w:t>Householder or publican who sees a fight in progress.</w:t>
      </w:r>
    </w:p>
    <w:p w14:paraId="350AAA45" w14:textId="77777777" w:rsidR="003F47C4" w:rsidRDefault="003F47C4" w:rsidP="003F47C4">
      <w:pPr>
        <w:numPr>
          <w:ilvl w:val="0"/>
          <w:numId w:val="13"/>
        </w:numPr>
        <w:spacing w:line="240" w:lineRule="atLeast"/>
        <w:rPr>
          <w:rFonts w:ascii="Calibri" w:hAnsi="Calibri" w:cs="Calibri"/>
        </w:rPr>
      </w:pPr>
      <w:r>
        <w:rPr>
          <w:rFonts w:ascii="Calibri" w:hAnsi="Calibri" w:cs="Calibri"/>
        </w:rPr>
        <w:t>Householder who hears a suspicious noise outside.</w:t>
      </w:r>
    </w:p>
    <w:p w14:paraId="7532F500" w14:textId="77777777" w:rsidR="003F47C4" w:rsidRDefault="003F47C4" w:rsidP="003F47C4">
      <w:pPr>
        <w:ind w:left="709" w:hanging="709"/>
        <w:rPr>
          <w:rFonts w:ascii="Calibri" w:hAnsi="Calibri" w:cs="Calibri"/>
        </w:rPr>
      </w:pPr>
    </w:p>
    <w:p w14:paraId="3EEDFC55"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3.4.2</w:t>
      </w:r>
      <w:r w:rsidRPr="009530B9">
        <w:rPr>
          <w:rFonts w:ascii="Calibri" w:hAnsi="Calibri" w:cs="Calibri"/>
        </w:rPr>
        <w:tab/>
        <w:t>Installation and reinstatement</w:t>
      </w:r>
      <w:r w:rsidR="00655B2E">
        <w:rPr>
          <w:rFonts w:ascii="Calibri" w:hAnsi="Calibri" w:cs="Calibri"/>
        </w:rPr>
        <w:t xml:space="preserve"> of HUA</w:t>
      </w:r>
      <w:r>
        <w:rPr>
          <w:rFonts w:ascii="Calibri" w:hAnsi="Calibri" w:cs="Calibri"/>
        </w:rPr>
        <w:t xml:space="preserve">s must comply with </w:t>
      </w:r>
      <w:r w:rsidRPr="00C33EF0">
        <w:rPr>
          <w:rFonts w:ascii="Calibri" w:hAnsi="Calibri" w:cs="Calibri"/>
          <w:b/>
          <w:bCs/>
        </w:rPr>
        <w:t>Appendix F</w:t>
      </w:r>
      <w:r>
        <w:rPr>
          <w:rFonts w:ascii="Calibri" w:hAnsi="Calibri" w:cs="Calibri"/>
        </w:rPr>
        <w:t xml:space="preserve"> </w:t>
      </w:r>
      <w:r w:rsidRPr="00C33EF0">
        <w:rPr>
          <w:rFonts w:ascii="Calibri" w:hAnsi="Calibri" w:cs="Calibri"/>
          <w:b/>
          <w:bCs/>
        </w:rPr>
        <w:t>Annexe B</w:t>
      </w:r>
      <w:r>
        <w:rPr>
          <w:rFonts w:ascii="Calibri" w:hAnsi="Calibri" w:cs="Calibri"/>
        </w:rPr>
        <w:t xml:space="preserve"> and the 10 point pl</w:t>
      </w:r>
      <w:r w:rsidRPr="009530B9">
        <w:rPr>
          <w:rFonts w:ascii="Calibri" w:hAnsi="Calibri" w:cs="Calibri"/>
        </w:rPr>
        <w:t xml:space="preserve">an as specified in </w:t>
      </w:r>
      <w:r w:rsidRPr="009530B9">
        <w:rPr>
          <w:rFonts w:ascii="Calibri" w:hAnsi="Calibri" w:cs="Calibri"/>
          <w:b/>
          <w:bCs/>
        </w:rPr>
        <w:t>Appendix T</w:t>
      </w:r>
      <w:r w:rsidRPr="009530B9">
        <w:rPr>
          <w:rFonts w:ascii="Calibri" w:hAnsi="Calibri" w:cs="Calibri"/>
        </w:rPr>
        <w:t>.</w:t>
      </w:r>
      <w:r w:rsidRPr="009530B9">
        <w:rPr>
          <w:rFonts w:ascii="Calibri" w:hAnsi="Calibri" w:cs="Calibri"/>
        </w:rPr>
        <w:br/>
      </w:r>
    </w:p>
    <w:p w14:paraId="4AF6221E" w14:textId="77777777" w:rsidR="003F47C4" w:rsidRPr="009530B9" w:rsidRDefault="009B41DA" w:rsidP="00D92A64">
      <w:pPr>
        <w:tabs>
          <w:tab w:val="left" w:pos="1134"/>
        </w:tabs>
        <w:spacing w:line="240" w:lineRule="atLeast"/>
        <w:ind w:left="720" w:hanging="720"/>
        <w:rPr>
          <w:rFonts w:ascii="Calibri" w:hAnsi="Calibri" w:cs="Calibri"/>
        </w:rPr>
      </w:pPr>
      <w:r>
        <w:rPr>
          <w:rFonts w:ascii="Calibri" w:hAnsi="Calibri" w:cs="Calibri"/>
        </w:rPr>
        <w:t>3.4.3</w:t>
      </w:r>
      <w:r>
        <w:rPr>
          <w:rFonts w:ascii="Calibri" w:hAnsi="Calibri" w:cs="Calibri"/>
        </w:rPr>
        <w:tab/>
        <w:t>HUA</w:t>
      </w:r>
      <w:r w:rsidR="003F47C4" w:rsidRPr="009530B9">
        <w:rPr>
          <w:rFonts w:ascii="Calibri" w:hAnsi="Calibri" w:cs="Calibri"/>
        </w:rPr>
        <w:t xml:space="preserve">s issued with a URN will receive LEVEL 1 response until </w:t>
      </w:r>
      <w:r w:rsidR="003F47C4">
        <w:rPr>
          <w:rFonts w:ascii="Calibri" w:hAnsi="Calibri" w:cs="Calibri"/>
        </w:rPr>
        <w:t>2</w:t>
      </w:r>
      <w:r w:rsidR="003F47C4" w:rsidRPr="009530B9">
        <w:rPr>
          <w:rFonts w:ascii="Calibri" w:hAnsi="Calibri" w:cs="Calibri"/>
        </w:rPr>
        <w:t xml:space="preserve"> false calls have been received in a rolling 12 month period. Following the firs</w:t>
      </w:r>
      <w:r w:rsidR="003F47C4">
        <w:rPr>
          <w:rFonts w:ascii="Calibri" w:hAnsi="Calibri" w:cs="Calibri"/>
        </w:rPr>
        <w:t>t false call the customer will</w:t>
      </w:r>
      <w:r w:rsidR="003F47C4" w:rsidRPr="009530B9">
        <w:rPr>
          <w:rFonts w:ascii="Calibri" w:hAnsi="Calibri" w:cs="Calibri"/>
        </w:rPr>
        <w:t xml:space="preserve"> be advised in writing, with a copy being forwarded to the maintaining alarm company informing them of the situation and recommending urgent remedial action.</w:t>
      </w:r>
    </w:p>
    <w:p w14:paraId="5F87BF8C" w14:textId="77777777" w:rsidR="003F47C4" w:rsidRPr="009530B9" w:rsidRDefault="003F47C4" w:rsidP="003F47C4">
      <w:pPr>
        <w:spacing w:line="240" w:lineRule="atLeast"/>
        <w:ind w:left="720" w:hanging="720"/>
        <w:rPr>
          <w:rFonts w:ascii="Calibri" w:hAnsi="Calibri" w:cs="Calibri"/>
        </w:rPr>
      </w:pPr>
    </w:p>
    <w:p w14:paraId="75CC5837"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3.4.4</w:t>
      </w:r>
      <w:r w:rsidRPr="009530B9">
        <w:rPr>
          <w:rFonts w:ascii="Calibri" w:hAnsi="Calibri" w:cs="Calibri"/>
        </w:rPr>
        <w:tab/>
        <w:t xml:space="preserve">Following </w:t>
      </w:r>
      <w:r>
        <w:rPr>
          <w:rFonts w:ascii="Calibri" w:hAnsi="Calibri" w:cs="Calibri"/>
        </w:rPr>
        <w:t>2</w:t>
      </w:r>
      <w:r w:rsidRPr="009530B9">
        <w:rPr>
          <w:rFonts w:ascii="Calibri" w:hAnsi="Calibri" w:cs="Calibri"/>
        </w:rPr>
        <w:t xml:space="preserve"> false calls in 12 months LEVEL 3 will apply and police response will be withdrawn not less than 14 days from the date of withdrawal letter. The customer will be advised in writing with a copy to the maintaining company who will be required to instruct the </w:t>
      </w:r>
      <w:r>
        <w:rPr>
          <w:rFonts w:ascii="Calibri" w:hAnsi="Calibri" w:cs="Calibri"/>
        </w:rPr>
        <w:t>monitoring centre not to pass alarm activations</w:t>
      </w:r>
      <w:r w:rsidRPr="009530B9">
        <w:rPr>
          <w:rFonts w:ascii="Calibri" w:hAnsi="Calibri" w:cs="Calibri"/>
        </w:rPr>
        <w:t xml:space="preserve"> to the poli</w:t>
      </w:r>
      <w:r>
        <w:rPr>
          <w:rFonts w:ascii="Calibri" w:hAnsi="Calibri" w:cs="Calibri"/>
        </w:rPr>
        <w:t>ce. Notification of withdrawal may also be sent to the monitoring centre.</w:t>
      </w:r>
    </w:p>
    <w:p w14:paraId="3B612793" w14:textId="77777777" w:rsidR="003F47C4" w:rsidRPr="009530B9" w:rsidRDefault="003F47C4" w:rsidP="003F47C4">
      <w:pPr>
        <w:spacing w:line="240" w:lineRule="atLeast"/>
        <w:ind w:left="720" w:hanging="720"/>
        <w:rPr>
          <w:rFonts w:ascii="Calibri" w:hAnsi="Calibri" w:cs="Calibri"/>
        </w:rPr>
      </w:pPr>
    </w:p>
    <w:p w14:paraId="1937F3F8" w14:textId="77777777" w:rsidR="003F47C4" w:rsidRDefault="003F47C4" w:rsidP="003F47C4">
      <w:pPr>
        <w:spacing w:line="240" w:lineRule="atLeast"/>
        <w:ind w:left="720" w:hanging="720"/>
        <w:rPr>
          <w:rFonts w:ascii="Calibri" w:hAnsi="Calibri" w:cs="Calibri"/>
        </w:rPr>
      </w:pPr>
      <w:r>
        <w:rPr>
          <w:rFonts w:ascii="Calibri" w:hAnsi="Calibri" w:cs="Calibri"/>
        </w:rPr>
        <w:t>3.4.5</w:t>
      </w:r>
      <w:r w:rsidRPr="009530B9">
        <w:rPr>
          <w:rFonts w:ascii="Calibri" w:hAnsi="Calibri" w:cs="Calibri"/>
        </w:rPr>
        <w:t xml:space="preserve">  </w:t>
      </w:r>
      <w:r>
        <w:rPr>
          <w:rFonts w:ascii="Calibri" w:hAnsi="Calibri" w:cs="Calibri"/>
        </w:rPr>
        <w:tab/>
        <w:t xml:space="preserve">For restoration of HUAs which have lost response, confirmation is mandatory. Security companies should apply for reinstatement using </w:t>
      </w:r>
      <w:r w:rsidRPr="00B6434D">
        <w:rPr>
          <w:rFonts w:ascii="Calibri" w:hAnsi="Calibri" w:cs="Calibri"/>
          <w:b/>
        </w:rPr>
        <w:t>Annexe B</w:t>
      </w:r>
      <w:r>
        <w:rPr>
          <w:rFonts w:ascii="Calibri" w:hAnsi="Calibri" w:cs="Calibri"/>
        </w:rPr>
        <w:t xml:space="preserve"> of </w:t>
      </w:r>
      <w:r w:rsidRPr="00F85429">
        <w:rPr>
          <w:rFonts w:ascii="Calibri" w:hAnsi="Calibri" w:cs="Calibri"/>
          <w:b/>
        </w:rPr>
        <w:t>Appendix F</w:t>
      </w:r>
      <w:r>
        <w:rPr>
          <w:rFonts w:ascii="Calibri" w:hAnsi="Calibri" w:cs="Calibri"/>
        </w:rPr>
        <w:t xml:space="preserve">. </w:t>
      </w:r>
    </w:p>
    <w:p w14:paraId="1297221A" w14:textId="77777777" w:rsidR="003F47C4" w:rsidRDefault="003F47C4" w:rsidP="003F47C4">
      <w:pPr>
        <w:spacing w:line="240" w:lineRule="atLeast"/>
        <w:ind w:left="720" w:hanging="720"/>
        <w:rPr>
          <w:rFonts w:ascii="Calibri" w:hAnsi="Calibri" w:cs="Calibri"/>
        </w:rPr>
      </w:pPr>
      <w:r>
        <w:rPr>
          <w:rFonts w:ascii="Calibri" w:hAnsi="Calibri" w:cs="Calibri"/>
        </w:rPr>
        <w:t xml:space="preserve">              Note: Since 1st April 2018 telephone call-back as a single method of confirmation has not been accepted for reinstatement for systems installed in commercial premises.</w:t>
      </w:r>
    </w:p>
    <w:p w14:paraId="4B03EAFA" w14:textId="77777777" w:rsidR="003F47C4" w:rsidRDefault="003F47C4" w:rsidP="003F47C4">
      <w:pPr>
        <w:spacing w:line="240" w:lineRule="atLeast"/>
        <w:ind w:left="720" w:hanging="720"/>
        <w:rPr>
          <w:rFonts w:ascii="Calibri" w:hAnsi="Calibri" w:cs="Calibri"/>
        </w:rPr>
      </w:pPr>
    </w:p>
    <w:p w14:paraId="705A671D" w14:textId="77777777" w:rsidR="003F47C4" w:rsidRPr="009530B9" w:rsidRDefault="003F47C4" w:rsidP="003F47C4">
      <w:pPr>
        <w:spacing w:line="240" w:lineRule="atLeast"/>
        <w:ind w:left="720" w:hanging="720"/>
        <w:rPr>
          <w:rFonts w:ascii="Calibri" w:hAnsi="Calibri" w:cs="Calibri"/>
        </w:rPr>
      </w:pPr>
      <w:r>
        <w:rPr>
          <w:rFonts w:ascii="Calibri" w:hAnsi="Calibri" w:cs="Calibri"/>
        </w:rPr>
        <w:t xml:space="preserve">3.4.6     </w:t>
      </w:r>
      <w:r w:rsidRPr="009530B9">
        <w:rPr>
          <w:rFonts w:ascii="Calibri" w:hAnsi="Calibri" w:cs="Calibri"/>
        </w:rPr>
        <w:t>Where mandatory confirmation is required,</w:t>
      </w:r>
      <w:r>
        <w:rPr>
          <w:rFonts w:ascii="Calibri" w:hAnsi="Calibri" w:cs="Calibri"/>
        </w:rPr>
        <w:t xml:space="preserve"> it will remain in force whilst the end user is in occupation.</w:t>
      </w:r>
    </w:p>
    <w:p w14:paraId="5732ABC2" w14:textId="77777777" w:rsidR="003F47C4" w:rsidRPr="009530B9" w:rsidRDefault="003F47C4" w:rsidP="003F47C4">
      <w:pPr>
        <w:spacing w:line="240" w:lineRule="atLeast"/>
        <w:ind w:left="720" w:hanging="720"/>
        <w:rPr>
          <w:rFonts w:ascii="Calibri" w:hAnsi="Calibri" w:cs="Calibri"/>
        </w:rPr>
      </w:pPr>
    </w:p>
    <w:p w14:paraId="4DF424CA" w14:textId="77777777" w:rsidR="003F47C4" w:rsidRPr="009530B9" w:rsidRDefault="003F47C4" w:rsidP="003F47C4">
      <w:pPr>
        <w:spacing w:line="240" w:lineRule="atLeast"/>
        <w:ind w:left="720" w:hanging="720"/>
        <w:rPr>
          <w:rFonts w:ascii="Calibri" w:hAnsi="Calibri" w:cs="Calibri"/>
          <w:b/>
        </w:rPr>
      </w:pPr>
      <w:r w:rsidRPr="009530B9">
        <w:rPr>
          <w:rFonts w:ascii="Calibri" w:hAnsi="Calibri" w:cs="Calibri"/>
          <w:b/>
        </w:rPr>
        <w:t xml:space="preserve">3.5     </w:t>
      </w:r>
      <w:r>
        <w:rPr>
          <w:rFonts w:ascii="Calibri" w:hAnsi="Calibri" w:cs="Calibri"/>
          <w:b/>
        </w:rPr>
        <w:tab/>
        <w:t>COMBINED IAS</w:t>
      </w:r>
      <w:r w:rsidRPr="009530B9">
        <w:rPr>
          <w:rFonts w:ascii="Calibri" w:hAnsi="Calibri" w:cs="Calibri"/>
          <w:b/>
        </w:rPr>
        <w:t xml:space="preserve"> &amp; HUA SYSTEMS</w:t>
      </w:r>
      <w:r w:rsidRPr="009530B9">
        <w:rPr>
          <w:rFonts w:ascii="Calibri" w:hAnsi="Calibri" w:cs="Calibri"/>
          <w:b/>
        </w:rPr>
        <w:br/>
      </w:r>
    </w:p>
    <w:p w14:paraId="2A344821"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3.5.1</w:t>
      </w:r>
      <w:r w:rsidRPr="009530B9">
        <w:rPr>
          <w:rFonts w:ascii="Calibri" w:hAnsi="Calibri" w:cs="Calibri"/>
        </w:rPr>
        <w:tab/>
        <w:t>In a system with both</w:t>
      </w:r>
      <w:r>
        <w:rPr>
          <w:rFonts w:ascii="Calibri" w:hAnsi="Calibri" w:cs="Calibri"/>
        </w:rPr>
        <w:t xml:space="preserve"> IAS and HUA</w:t>
      </w:r>
      <w:r w:rsidRPr="009530B9">
        <w:rPr>
          <w:rFonts w:ascii="Calibri" w:hAnsi="Calibri" w:cs="Calibri"/>
        </w:rPr>
        <w:t xml:space="preserve">, the remote signal shall differentiate between the </w:t>
      </w:r>
      <w:r>
        <w:rPr>
          <w:rFonts w:ascii="Calibri" w:hAnsi="Calibri" w:cs="Calibri"/>
        </w:rPr>
        <w:t>2</w:t>
      </w:r>
      <w:r w:rsidRPr="009530B9">
        <w:rPr>
          <w:rFonts w:ascii="Calibri" w:hAnsi="Calibri" w:cs="Calibri"/>
        </w:rPr>
        <w:t xml:space="preserve"> types.  </w:t>
      </w:r>
    </w:p>
    <w:p w14:paraId="32BFDF4C" w14:textId="77777777" w:rsidR="003F47C4" w:rsidRPr="009530B9" w:rsidRDefault="003F47C4" w:rsidP="003F47C4">
      <w:pPr>
        <w:spacing w:line="240" w:lineRule="atLeast"/>
        <w:ind w:left="720" w:hanging="720"/>
        <w:rPr>
          <w:rFonts w:ascii="Calibri" w:hAnsi="Calibri" w:cs="Calibri"/>
        </w:rPr>
      </w:pPr>
    </w:p>
    <w:p w14:paraId="05E64120" w14:textId="77777777" w:rsidR="003F47C4" w:rsidRPr="009530B9" w:rsidRDefault="003F47C4" w:rsidP="003F47C4">
      <w:pPr>
        <w:tabs>
          <w:tab w:val="left" w:pos="709"/>
        </w:tabs>
        <w:spacing w:line="240" w:lineRule="atLeast"/>
        <w:ind w:left="720" w:hanging="720"/>
        <w:rPr>
          <w:rFonts w:ascii="Calibri" w:hAnsi="Calibri" w:cs="Calibri"/>
        </w:rPr>
      </w:pPr>
      <w:r w:rsidRPr="009530B9">
        <w:rPr>
          <w:rFonts w:ascii="Calibri" w:hAnsi="Calibri" w:cs="Calibri"/>
        </w:rPr>
        <w:t xml:space="preserve">3.5.2  </w:t>
      </w:r>
      <w:r>
        <w:rPr>
          <w:rFonts w:ascii="Calibri" w:hAnsi="Calibri" w:cs="Calibri"/>
        </w:rPr>
        <w:tab/>
      </w:r>
      <w:r w:rsidRPr="009530B9">
        <w:rPr>
          <w:rFonts w:ascii="Calibri" w:hAnsi="Calibri" w:cs="Calibri"/>
        </w:rPr>
        <w:t xml:space="preserve">Where the threshold for withdrawal of police response is reached the withdrawal will apply to the facility IAS or HUA which has reached the threshold.  That part to which response has not been withdrawn continues to receive response until it reaches the withdrawal threshold in its own right.  </w:t>
      </w:r>
    </w:p>
    <w:p w14:paraId="6D5D2C48" w14:textId="77777777" w:rsidR="003F47C4" w:rsidRPr="009530B9" w:rsidRDefault="003F47C4" w:rsidP="003F47C4">
      <w:pPr>
        <w:spacing w:line="240" w:lineRule="atLeast"/>
        <w:ind w:left="720"/>
        <w:rPr>
          <w:rFonts w:ascii="Calibri" w:hAnsi="Calibri" w:cs="Calibri"/>
        </w:rPr>
      </w:pPr>
      <w:r w:rsidRPr="009530B9">
        <w:rPr>
          <w:rFonts w:ascii="Calibri" w:hAnsi="Calibri" w:cs="Calibri"/>
        </w:rPr>
        <w:t xml:space="preserve"> </w:t>
      </w:r>
    </w:p>
    <w:p w14:paraId="2A78C72F" w14:textId="77777777" w:rsidR="003F47C4" w:rsidRPr="009530B9" w:rsidRDefault="003F47C4" w:rsidP="003F47C4">
      <w:pPr>
        <w:spacing w:line="240" w:lineRule="atLeast"/>
        <w:ind w:left="720" w:hanging="720"/>
        <w:rPr>
          <w:rFonts w:ascii="Calibri" w:hAnsi="Calibri" w:cs="Calibri"/>
          <w:b/>
          <w:u w:val="single"/>
        </w:rPr>
      </w:pPr>
      <w:r w:rsidRPr="009530B9">
        <w:rPr>
          <w:rFonts w:ascii="Calibri" w:hAnsi="Calibri" w:cs="Calibri"/>
          <w:b/>
        </w:rPr>
        <w:t>3.6</w:t>
      </w:r>
      <w:r w:rsidRPr="009530B9">
        <w:rPr>
          <w:rFonts w:ascii="Calibri" w:hAnsi="Calibri" w:cs="Calibri"/>
          <w:b/>
        </w:rPr>
        <w:tab/>
        <w:t>POLICE ATTENDANCE</w:t>
      </w:r>
      <w:r w:rsidRPr="009530B9">
        <w:rPr>
          <w:rFonts w:ascii="Calibri" w:hAnsi="Calibri" w:cs="Calibri"/>
        </w:rPr>
        <w:t xml:space="preserve"> - </w:t>
      </w:r>
      <w:r w:rsidRPr="009530B9">
        <w:rPr>
          <w:rFonts w:ascii="Calibri" w:hAnsi="Calibri" w:cs="Calibri"/>
          <w:b/>
          <w:u w:val="single"/>
        </w:rPr>
        <w:t>TYPE B SECURITY SYSTEMS</w:t>
      </w:r>
    </w:p>
    <w:p w14:paraId="767E27D1" w14:textId="77777777" w:rsidR="003F47C4" w:rsidRDefault="003F47C4" w:rsidP="003F47C4">
      <w:pPr>
        <w:spacing w:line="240" w:lineRule="atLeast"/>
        <w:rPr>
          <w:rFonts w:ascii="Calibri" w:hAnsi="Calibri" w:cs="Calibri"/>
        </w:rPr>
      </w:pPr>
    </w:p>
    <w:p w14:paraId="60CA83A5" w14:textId="77777777" w:rsidR="003F47C4" w:rsidRDefault="003F47C4" w:rsidP="003F47C4">
      <w:pPr>
        <w:spacing w:line="240" w:lineRule="atLeast"/>
        <w:ind w:left="720" w:hanging="720"/>
        <w:rPr>
          <w:rFonts w:ascii="Calibri" w:hAnsi="Calibri" w:cs="Calibri"/>
        </w:rPr>
      </w:pPr>
      <w:r>
        <w:rPr>
          <w:rFonts w:ascii="Calibri" w:hAnsi="Calibri" w:cs="Calibri"/>
        </w:rPr>
        <w:t xml:space="preserve">3.6.1 </w:t>
      </w:r>
      <w:r>
        <w:rPr>
          <w:rFonts w:ascii="Calibri" w:hAnsi="Calibri" w:cs="Calibri"/>
        </w:rPr>
        <w:tab/>
        <w:t>There is no guarantee of police response to Type B systems. The processing time for Type B systems will be significantly slower than that for Type A systems. The police response, if provided, will depend on the quality of the evidence received.</w:t>
      </w:r>
    </w:p>
    <w:p w14:paraId="5429418F" w14:textId="77777777" w:rsidR="003F47C4" w:rsidRDefault="003F47C4" w:rsidP="003F47C4">
      <w:pPr>
        <w:spacing w:line="240" w:lineRule="atLeast"/>
        <w:rPr>
          <w:rFonts w:ascii="Calibri" w:hAnsi="Calibri" w:cs="Calibri"/>
        </w:rPr>
      </w:pPr>
    </w:p>
    <w:p w14:paraId="4DC4E503" w14:textId="77777777" w:rsidR="003F47C4" w:rsidRDefault="003F47C4" w:rsidP="003F47C4">
      <w:pPr>
        <w:spacing w:line="240" w:lineRule="atLeast"/>
        <w:ind w:left="720" w:hanging="720"/>
        <w:rPr>
          <w:rFonts w:ascii="Calibri" w:hAnsi="Calibri" w:cs="Calibri"/>
        </w:rPr>
      </w:pPr>
      <w:r>
        <w:rPr>
          <w:rFonts w:ascii="Calibri" w:hAnsi="Calibri" w:cs="Calibri"/>
        </w:rPr>
        <w:t>3.6.2</w:t>
      </w:r>
      <w:r>
        <w:rPr>
          <w:rFonts w:ascii="Calibri" w:hAnsi="Calibri" w:cs="Calibri"/>
        </w:rPr>
        <w:tab/>
        <w:t>The electronic security industry has seen an increase in the availability of Type B alarms. These are being sold and bought with the expectation of prompt police attendance. Whilst not wishing to preclude the ability to provide a prompt response to crimes in action, observations as to the development of this technology has led to significant amounts of false calls and additional demands and higher expectations of police attendance than would be appropriate.</w:t>
      </w:r>
    </w:p>
    <w:p w14:paraId="15928AAB" w14:textId="77777777" w:rsidR="003F47C4" w:rsidRDefault="003F47C4" w:rsidP="003F47C4">
      <w:pPr>
        <w:spacing w:line="240" w:lineRule="atLeast"/>
        <w:ind w:left="720" w:hanging="720"/>
        <w:rPr>
          <w:rFonts w:ascii="Calibri" w:hAnsi="Calibri" w:cs="Calibri"/>
        </w:rPr>
      </w:pPr>
    </w:p>
    <w:p w14:paraId="31DE8F26" w14:textId="77777777" w:rsidR="003F47C4" w:rsidRDefault="003F47C4" w:rsidP="003F47C4">
      <w:pPr>
        <w:spacing w:line="240" w:lineRule="atLeast"/>
        <w:ind w:left="720" w:hanging="720"/>
        <w:rPr>
          <w:rFonts w:ascii="Calibri" w:hAnsi="Calibri" w:cs="Calibri"/>
        </w:rPr>
      </w:pPr>
      <w:r>
        <w:rPr>
          <w:rFonts w:ascii="Calibri" w:hAnsi="Calibri" w:cs="Calibri"/>
        </w:rPr>
        <w:t>3.6.3</w:t>
      </w:r>
      <w:r>
        <w:rPr>
          <w:rFonts w:ascii="Calibri" w:hAnsi="Calibri" w:cs="Calibri"/>
        </w:rPr>
        <w:tab/>
        <w:t xml:space="preserve">Type B audible only systems will require evidence from </w:t>
      </w:r>
      <w:r>
        <w:rPr>
          <w:rFonts w:ascii="Calibri" w:hAnsi="Calibri" w:cs="Calibri"/>
          <w:b/>
          <w:bCs/>
        </w:rPr>
        <w:t>a person at the scene</w:t>
      </w:r>
      <w:r>
        <w:rPr>
          <w:rFonts w:ascii="Calibri" w:hAnsi="Calibri" w:cs="Calibri"/>
        </w:rPr>
        <w:t xml:space="preserve"> that a criminal offence is in progress which indicates that a police response is required. This will require the presence of a person(s) such as a member of public, owner or agent at, or in close proximity to, the location of the incident. The addition of electronic means or non- compliant systems to provide confirmation will not promote such systems to Type A to achieve police response.</w:t>
      </w:r>
    </w:p>
    <w:p w14:paraId="42267427" w14:textId="77777777" w:rsidR="003F47C4" w:rsidRDefault="003F47C4" w:rsidP="003F47C4">
      <w:pPr>
        <w:ind w:left="709" w:hanging="709"/>
        <w:rPr>
          <w:rFonts w:ascii="Calibri" w:hAnsi="Calibri" w:cs="Calibri"/>
        </w:rPr>
      </w:pPr>
    </w:p>
    <w:p w14:paraId="5842E3B8" w14:textId="77777777" w:rsidR="003F47C4" w:rsidRPr="00F4197A" w:rsidRDefault="003F47C4" w:rsidP="003F47C4">
      <w:pPr>
        <w:spacing w:line="240" w:lineRule="atLeast"/>
        <w:ind w:left="720" w:hanging="720"/>
        <w:rPr>
          <w:rFonts w:ascii="Calibri" w:hAnsi="Calibri" w:cs="Calibri"/>
        </w:rPr>
      </w:pPr>
      <w:r>
        <w:rPr>
          <w:rFonts w:ascii="Calibri" w:hAnsi="Calibri" w:cs="Calibri"/>
        </w:rPr>
        <w:t>3.6.4</w:t>
      </w:r>
      <w:r>
        <w:rPr>
          <w:rFonts w:ascii="Calibri" w:hAnsi="Calibri" w:cs="Calibri"/>
        </w:rPr>
        <w:tab/>
        <w:t xml:space="preserve">Type B monitored system calls should be passed to the police directly from a person at the location of the incident by dialling 101 or 999 as appropriate, </w:t>
      </w:r>
      <w:r>
        <w:rPr>
          <w:rFonts w:ascii="Calibri" w:hAnsi="Calibri" w:cs="Calibri"/>
          <w:b/>
          <w:bCs/>
        </w:rPr>
        <w:t>not</w:t>
      </w:r>
      <w:r>
        <w:rPr>
          <w:rFonts w:ascii="Calibri" w:hAnsi="Calibri" w:cs="Calibri"/>
        </w:rPr>
        <w:t xml:space="preserve"> through a third party or compliant/non-compliant monitoring centre.</w:t>
      </w:r>
    </w:p>
    <w:p w14:paraId="1926E4BC" w14:textId="77777777" w:rsidR="003F47C4" w:rsidRDefault="003F47C4" w:rsidP="003F47C4">
      <w:pPr>
        <w:spacing w:line="240" w:lineRule="atLeast"/>
        <w:ind w:left="720" w:hanging="720"/>
        <w:rPr>
          <w:rFonts w:ascii="Calibri" w:hAnsi="Calibri" w:cs="Calibri"/>
        </w:rPr>
      </w:pPr>
    </w:p>
    <w:p w14:paraId="0421C071" w14:textId="77777777" w:rsidR="003F47C4" w:rsidRPr="009530B9" w:rsidRDefault="003F47C4" w:rsidP="003F47C4">
      <w:pPr>
        <w:spacing w:line="240" w:lineRule="atLeast"/>
        <w:ind w:left="720" w:hanging="720"/>
        <w:rPr>
          <w:rFonts w:ascii="Calibri" w:hAnsi="Calibri" w:cs="Calibri"/>
        </w:rPr>
      </w:pPr>
      <w:r w:rsidRPr="009530B9">
        <w:rPr>
          <w:rFonts w:ascii="Calibri" w:hAnsi="Calibri" w:cs="Calibri"/>
        </w:rPr>
        <w:t>3.6.</w:t>
      </w:r>
      <w:r>
        <w:rPr>
          <w:rFonts w:ascii="Calibri" w:hAnsi="Calibri" w:cs="Calibri"/>
        </w:rPr>
        <w:t>5</w:t>
      </w:r>
      <w:r w:rsidRPr="009530B9">
        <w:rPr>
          <w:rFonts w:ascii="Calibri" w:hAnsi="Calibri" w:cs="Calibri"/>
        </w:rPr>
        <w:tab/>
        <w:t xml:space="preserve">Automatic dialling equipment </w:t>
      </w:r>
      <w:r w:rsidRPr="009530B9">
        <w:rPr>
          <w:rFonts w:ascii="Calibri" w:hAnsi="Calibri" w:cs="Calibri"/>
          <w:b/>
          <w:bCs/>
        </w:rPr>
        <w:t>must not</w:t>
      </w:r>
      <w:r w:rsidRPr="009530B9">
        <w:rPr>
          <w:rFonts w:ascii="Calibri" w:hAnsi="Calibri" w:cs="Calibri"/>
        </w:rPr>
        <w:t xml:space="preserve"> be programmed to call police telephone numbers.</w:t>
      </w:r>
    </w:p>
    <w:p w14:paraId="1DE04EBF" w14:textId="77777777" w:rsidR="003F47C4" w:rsidRPr="009530B9" w:rsidRDefault="003F47C4" w:rsidP="003F47C4">
      <w:pPr>
        <w:spacing w:line="240" w:lineRule="atLeast"/>
        <w:rPr>
          <w:rFonts w:ascii="Calibri" w:hAnsi="Calibri" w:cs="Calibri"/>
        </w:rPr>
      </w:pPr>
    </w:p>
    <w:p w14:paraId="4139C8DB" w14:textId="77777777" w:rsidR="003F47C4" w:rsidRDefault="003F47C4" w:rsidP="003F47C4">
      <w:pPr>
        <w:spacing w:line="240" w:lineRule="atLeast"/>
        <w:rPr>
          <w:rFonts w:ascii="Calibri" w:hAnsi="Calibri" w:cs="Calibri"/>
        </w:rPr>
      </w:pPr>
      <w:r>
        <w:rPr>
          <w:rFonts w:ascii="Calibri" w:hAnsi="Calibri" w:cs="Calibri"/>
        </w:rPr>
        <w:t>3.6.6     Compliant ARCs must not pass Type B system activations via the police dedicated ex-</w:t>
      </w:r>
    </w:p>
    <w:p w14:paraId="60DB60BC" w14:textId="77777777" w:rsidR="003F47C4" w:rsidRPr="009530B9" w:rsidRDefault="003F47C4" w:rsidP="003F47C4">
      <w:pPr>
        <w:spacing w:line="240" w:lineRule="atLeast"/>
        <w:rPr>
          <w:rFonts w:ascii="Calibri" w:hAnsi="Calibri" w:cs="Calibri"/>
        </w:rPr>
      </w:pPr>
      <w:r>
        <w:rPr>
          <w:rFonts w:ascii="Calibri" w:hAnsi="Calibri" w:cs="Calibri"/>
        </w:rPr>
        <w:t xml:space="preserve">              directory telephone numbers.</w:t>
      </w:r>
    </w:p>
    <w:p w14:paraId="5B1AEAB5" w14:textId="77777777" w:rsidR="003F47C4" w:rsidRPr="009530B9" w:rsidRDefault="003F47C4" w:rsidP="003F47C4">
      <w:pPr>
        <w:spacing w:line="240" w:lineRule="atLeast"/>
        <w:rPr>
          <w:rFonts w:ascii="Calibri" w:hAnsi="Calibri" w:cs="Calibri"/>
        </w:rPr>
      </w:pPr>
    </w:p>
    <w:p w14:paraId="32AAF680" w14:textId="77777777" w:rsidR="003F47C4" w:rsidRPr="00F960C8" w:rsidRDefault="003F47C4" w:rsidP="003F47C4">
      <w:pPr>
        <w:spacing w:line="240" w:lineRule="atLeast"/>
        <w:rPr>
          <w:rFonts w:ascii="Calibri" w:hAnsi="Calibri" w:cs="Calibri"/>
          <w:b/>
          <w:sz w:val="24"/>
          <w:szCs w:val="24"/>
        </w:rPr>
      </w:pPr>
      <w:r>
        <w:rPr>
          <w:rFonts w:ascii="Calibri" w:hAnsi="Calibri" w:cs="Calibri"/>
          <w:b/>
          <w:sz w:val="24"/>
          <w:szCs w:val="24"/>
        </w:rPr>
        <w:t>4.</w:t>
      </w:r>
      <w:r w:rsidRPr="00F960C8">
        <w:rPr>
          <w:rFonts w:ascii="Calibri" w:hAnsi="Calibri" w:cs="Calibri"/>
          <w:b/>
          <w:sz w:val="24"/>
          <w:szCs w:val="24"/>
        </w:rPr>
        <w:tab/>
        <w:t>LEARNING REQUIREMENTS</w:t>
      </w:r>
    </w:p>
    <w:p w14:paraId="63BF50AF" w14:textId="77777777" w:rsidR="003F47C4" w:rsidRPr="009530B9" w:rsidRDefault="003F47C4" w:rsidP="003F47C4">
      <w:pPr>
        <w:spacing w:line="240" w:lineRule="atLeast"/>
        <w:rPr>
          <w:rFonts w:ascii="Calibri" w:hAnsi="Calibri" w:cs="Calibri"/>
          <w:b/>
        </w:rPr>
      </w:pPr>
    </w:p>
    <w:p w14:paraId="3D872EA7" w14:textId="77777777" w:rsidR="003F47C4" w:rsidRPr="009530B9" w:rsidRDefault="003F47C4" w:rsidP="003F47C4">
      <w:pPr>
        <w:spacing w:line="240" w:lineRule="atLeast"/>
        <w:ind w:left="720" w:hanging="720"/>
        <w:rPr>
          <w:rFonts w:ascii="Calibri" w:hAnsi="Calibri" w:cs="Calibri"/>
          <w:b/>
        </w:rPr>
      </w:pPr>
      <w:r>
        <w:rPr>
          <w:rFonts w:ascii="Calibri" w:hAnsi="Calibri" w:cs="Calibri"/>
          <w:b/>
        </w:rPr>
        <w:t>4.1</w:t>
      </w:r>
      <w:r>
        <w:rPr>
          <w:rFonts w:ascii="Calibri" w:hAnsi="Calibri" w:cs="Calibri"/>
          <w:b/>
        </w:rPr>
        <w:tab/>
        <w:t>DATA PROTECTION ACT &amp; GENERAL DATA PROTECTION REGULATION</w:t>
      </w:r>
      <w:r w:rsidRPr="009530B9">
        <w:rPr>
          <w:rFonts w:ascii="Calibri" w:hAnsi="Calibri" w:cs="Calibri"/>
          <w:b/>
        </w:rPr>
        <w:br/>
      </w:r>
    </w:p>
    <w:p w14:paraId="061597C9" w14:textId="77777777" w:rsidR="003F47C4" w:rsidRDefault="003F47C4" w:rsidP="003F47C4">
      <w:pPr>
        <w:spacing w:line="240" w:lineRule="atLeast"/>
        <w:ind w:left="720" w:hanging="720"/>
        <w:rPr>
          <w:rFonts w:ascii="Calibri" w:hAnsi="Calibri" w:cs="Calibri"/>
        </w:rPr>
      </w:pPr>
      <w:r>
        <w:rPr>
          <w:rFonts w:ascii="Calibri" w:hAnsi="Calibri" w:cs="Calibri"/>
        </w:rPr>
        <w:t xml:space="preserve">4.1.1 </w:t>
      </w:r>
      <w:r>
        <w:rPr>
          <w:rFonts w:ascii="Calibri" w:hAnsi="Calibri" w:cs="Calibri"/>
        </w:rPr>
        <w:tab/>
        <w:t xml:space="preserve">The Data Protection Act 2018 and General Data Protection Regulation (GDPR) replace the Data Protection Act 1998 and place new obligations on organisations handling personal information. </w:t>
      </w:r>
    </w:p>
    <w:p w14:paraId="056CA8B4" w14:textId="77777777" w:rsidR="003F47C4" w:rsidRDefault="003F47C4" w:rsidP="003F47C4">
      <w:pPr>
        <w:spacing w:line="240" w:lineRule="atLeast"/>
        <w:ind w:left="720" w:hanging="720"/>
        <w:rPr>
          <w:rFonts w:ascii="Calibri" w:hAnsi="Calibri" w:cs="Calibri"/>
        </w:rPr>
      </w:pPr>
    </w:p>
    <w:p w14:paraId="3490BB16" w14:textId="77777777" w:rsidR="003F47C4" w:rsidRPr="009530B9" w:rsidRDefault="003F47C4" w:rsidP="003F47C4">
      <w:pPr>
        <w:spacing w:line="240" w:lineRule="atLeast"/>
        <w:ind w:left="720" w:hanging="720"/>
        <w:rPr>
          <w:rFonts w:ascii="Calibri" w:hAnsi="Calibri" w:cs="Calibri"/>
        </w:rPr>
      </w:pPr>
      <w:r>
        <w:rPr>
          <w:rFonts w:ascii="Calibri" w:hAnsi="Calibri" w:cs="Calibri"/>
        </w:rPr>
        <w:t xml:space="preserve">              Consequently companies that supply their clients personal information to Chief Officers of Police should ensure that they meet their obligations under the new legislation and in particular ensure that their clients are made aware that their information will be disclosed to the police and how it may be used by the police, including the fact that where the data is relevant to a complaint</w:t>
      </w:r>
      <w:r w:rsidRPr="009530B9">
        <w:rPr>
          <w:rFonts w:ascii="Calibri" w:hAnsi="Calibri" w:cs="Calibri"/>
        </w:rPr>
        <w:t>, it may be disclosed to the UKAS accredited inspector</w:t>
      </w:r>
      <w:r>
        <w:rPr>
          <w:rFonts w:ascii="Calibri" w:hAnsi="Calibri" w:cs="Calibri"/>
        </w:rPr>
        <w:t>ate body recognised by the NPCC</w:t>
      </w:r>
      <w:r w:rsidRPr="009530B9">
        <w:rPr>
          <w:rFonts w:ascii="Calibri" w:hAnsi="Calibri" w:cs="Calibri"/>
        </w:rPr>
        <w:t xml:space="preserve">.  </w:t>
      </w:r>
    </w:p>
    <w:p w14:paraId="2F660F96" w14:textId="77777777" w:rsidR="003F47C4" w:rsidRPr="009530B9" w:rsidRDefault="003F47C4" w:rsidP="003F47C4">
      <w:pPr>
        <w:spacing w:line="240" w:lineRule="atLeast"/>
        <w:rPr>
          <w:rFonts w:ascii="Calibri" w:hAnsi="Calibri" w:cs="Calibri"/>
        </w:rPr>
      </w:pPr>
    </w:p>
    <w:p w14:paraId="7970CA1A" w14:textId="77777777" w:rsidR="003F47C4" w:rsidRDefault="003F47C4" w:rsidP="003F47C4">
      <w:pPr>
        <w:spacing w:line="240" w:lineRule="atLeast"/>
        <w:ind w:left="720" w:hanging="720"/>
        <w:rPr>
          <w:rFonts w:ascii="Calibri" w:hAnsi="Calibri" w:cs="Calibri"/>
        </w:rPr>
      </w:pPr>
      <w:r w:rsidRPr="009530B9">
        <w:rPr>
          <w:rFonts w:ascii="Calibri" w:hAnsi="Calibri" w:cs="Calibri"/>
        </w:rPr>
        <w:t>4.1.2</w:t>
      </w:r>
      <w:r w:rsidRPr="009530B9">
        <w:rPr>
          <w:rFonts w:ascii="Calibri" w:hAnsi="Calibri" w:cs="Calibri"/>
        </w:rPr>
        <w:tab/>
        <w:t>Information supplied must be accurate and kept up to date.  Any alterations to the personal data supplied by security companies must be n</w:t>
      </w:r>
      <w:r>
        <w:rPr>
          <w:rFonts w:ascii="Calibri" w:hAnsi="Calibri" w:cs="Calibri"/>
        </w:rPr>
        <w:t xml:space="preserve">otified to the Chief Officer of </w:t>
      </w:r>
      <w:r w:rsidRPr="009530B9">
        <w:rPr>
          <w:rFonts w:ascii="Calibri" w:hAnsi="Calibri" w:cs="Calibri"/>
        </w:rPr>
        <w:t>Police within 28 days.</w:t>
      </w:r>
    </w:p>
    <w:p w14:paraId="770634C3" w14:textId="77777777" w:rsidR="003F47C4" w:rsidRDefault="003F47C4" w:rsidP="003F47C4">
      <w:pPr>
        <w:spacing w:line="240" w:lineRule="atLeast"/>
        <w:ind w:left="720" w:hanging="720"/>
        <w:rPr>
          <w:rFonts w:ascii="Calibri" w:hAnsi="Calibri" w:cs="Calibri"/>
        </w:rPr>
      </w:pPr>
    </w:p>
    <w:p w14:paraId="44231DA4" w14:textId="77777777" w:rsidR="003F47C4" w:rsidRDefault="003F47C4" w:rsidP="003F47C4">
      <w:pPr>
        <w:spacing w:line="240" w:lineRule="atLeast"/>
        <w:ind w:left="720" w:hanging="720"/>
        <w:rPr>
          <w:rFonts w:ascii="Calibri" w:hAnsi="Calibri" w:cs="Calibri"/>
        </w:rPr>
      </w:pPr>
      <w:r>
        <w:rPr>
          <w:rFonts w:ascii="Calibri" w:hAnsi="Calibri" w:cs="Calibri"/>
        </w:rPr>
        <w:t>4.1.3</w:t>
      </w:r>
      <w:r>
        <w:rPr>
          <w:rFonts w:ascii="Calibri" w:hAnsi="Calibri" w:cs="Calibri"/>
        </w:rPr>
        <w:tab/>
        <w:t>It is incumbent upon police forces to ensure the data they hold is accurate and kept up-to-date by regularly conducting audits of alarm company records with no more than 2 years between audits.</w:t>
      </w:r>
    </w:p>
    <w:p w14:paraId="1234FFB6" w14:textId="77777777" w:rsidR="003F47C4" w:rsidRPr="009530B9" w:rsidRDefault="003F47C4" w:rsidP="003F47C4">
      <w:pPr>
        <w:spacing w:line="240" w:lineRule="atLeast"/>
        <w:ind w:left="720" w:hanging="720"/>
        <w:rPr>
          <w:rFonts w:ascii="Calibri" w:hAnsi="Calibri" w:cs="Calibri"/>
        </w:rPr>
      </w:pPr>
    </w:p>
    <w:p w14:paraId="1642A882" w14:textId="77777777" w:rsidR="003F47C4" w:rsidRPr="009530B9" w:rsidRDefault="003F47C4" w:rsidP="003F47C4">
      <w:pPr>
        <w:numPr>
          <w:ilvl w:val="1"/>
          <w:numId w:val="14"/>
        </w:numPr>
        <w:spacing w:line="240" w:lineRule="atLeast"/>
        <w:rPr>
          <w:rFonts w:ascii="Calibri" w:hAnsi="Calibri" w:cs="Calibri"/>
          <w:b/>
        </w:rPr>
      </w:pPr>
      <w:r>
        <w:rPr>
          <w:rFonts w:ascii="Calibri" w:hAnsi="Calibri" w:cs="Calibri"/>
          <w:b/>
        </w:rPr>
        <w:t>EUROPEAN COURT OF HUMAN RIGHTS CONSIDERATIONS</w:t>
      </w:r>
      <w:r w:rsidRPr="009530B9">
        <w:rPr>
          <w:rFonts w:ascii="Calibri" w:hAnsi="Calibri" w:cs="Calibri"/>
          <w:b/>
        </w:rPr>
        <w:br/>
      </w:r>
    </w:p>
    <w:p w14:paraId="16475055" w14:textId="77777777" w:rsidR="003F47C4" w:rsidRPr="009530B9" w:rsidRDefault="003F47C4" w:rsidP="003F47C4">
      <w:pPr>
        <w:spacing w:line="240" w:lineRule="atLeast"/>
        <w:ind w:left="720" w:hanging="720"/>
        <w:rPr>
          <w:rFonts w:ascii="Calibri" w:hAnsi="Calibri" w:cs="Calibri"/>
        </w:rPr>
      </w:pPr>
      <w:r>
        <w:rPr>
          <w:rFonts w:ascii="Calibri" w:hAnsi="Calibri" w:cs="Calibri"/>
        </w:rPr>
        <w:t>4.2.1</w:t>
      </w:r>
      <w:r>
        <w:rPr>
          <w:rFonts w:ascii="Calibri" w:hAnsi="Calibri" w:cs="Calibri"/>
        </w:rPr>
        <w:tab/>
        <w:t>These requirements have</w:t>
      </w:r>
      <w:r w:rsidRPr="009530B9">
        <w:rPr>
          <w:rFonts w:ascii="Calibri" w:hAnsi="Calibri" w:cs="Calibri"/>
        </w:rPr>
        <w:t xml:space="preserve"> been drafted taking into account the appropriate principles of the Human Rights Act 1998.  It has also been subject to suitable legal vetting. </w:t>
      </w:r>
    </w:p>
    <w:p w14:paraId="48E17CD5" w14:textId="77777777" w:rsidR="003F47C4" w:rsidRPr="009530B9" w:rsidRDefault="003F47C4" w:rsidP="003F47C4">
      <w:pPr>
        <w:spacing w:line="240" w:lineRule="atLeast"/>
        <w:rPr>
          <w:rFonts w:ascii="Calibri" w:hAnsi="Calibri" w:cs="Calibri"/>
        </w:rPr>
      </w:pPr>
    </w:p>
    <w:p w14:paraId="0D7EDAD0" w14:textId="77777777" w:rsidR="003F47C4" w:rsidRPr="009530B9" w:rsidRDefault="003F47C4" w:rsidP="003F47C4">
      <w:pPr>
        <w:numPr>
          <w:ilvl w:val="1"/>
          <w:numId w:val="14"/>
        </w:numPr>
        <w:spacing w:line="240" w:lineRule="atLeast"/>
        <w:rPr>
          <w:rFonts w:ascii="Calibri" w:hAnsi="Calibri" w:cs="Calibri"/>
          <w:b/>
          <w:bCs/>
        </w:rPr>
      </w:pPr>
      <w:r>
        <w:rPr>
          <w:rFonts w:ascii="Calibri" w:hAnsi="Calibri" w:cs="Calibri"/>
          <w:b/>
          <w:bCs/>
        </w:rPr>
        <w:t>FREEDOM OF INFORMATION ACT 2000</w:t>
      </w:r>
      <w:r w:rsidRPr="009530B9">
        <w:rPr>
          <w:rFonts w:ascii="Calibri" w:hAnsi="Calibri" w:cs="Calibri"/>
          <w:b/>
          <w:bCs/>
        </w:rPr>
        <w:br/>
      </w:r>
    </w:p>
    <w:p w14:paraId="569D1276" w14:textId="77777777" w:rsidR="003F47C4" w:rsidRPr="009530B9" w:rsidRDefault="003F47C4" w:rsidP="003F47C4">
      <w:pPr>
        <w:numPr>
          <w:ilvl w:val="2"/>
          <w:numId w:val="14"/>
        </w:numPr>
        <w:spacing w:line="240" w:lineRule="atLeast"/>
        <w:rPr>
          <w:rFonts w:ascii="Calibri" w:hAnsi="Calibri" w:cs="Calibri"/>
        </w:rPr>
      </w:pPr>
      <w:r w:rsidRPr="009530B9">
        <w:rPr>
          <w:rFonts w:ascii="Calibri" w:hAnsi="Calibri" w:cs="Calibri"/>
        </w:rPr>
        <w:t xml:space="preserve">The </w:t>
      </w:r>
      <w:r>
        <w:rPr>
          <w:rFonts w:ascii="Calibri" w:hAnsi="Calibri" w:cs="Calibri"/>
        </w:rPr>
        <w:t>Requirements for P</w:t>
      </w:r>
      <w:r w:rsidRPr="009530B9">
        <w:rPr>
          <w:rFonts w:ascii="Calibri" w:hAnsi="Calibri" w:cs="Calibri"/>
        </w:rPr>
        <w:t>olice Res</w:t>
      </w:r>
      <w:r>
        <w:rPr>
          <w:rFonts w:ascii="Calibri" w:hAnsi="Calibri" w:cs="Calibri"/>
        </w:rPr>
        <w:t>ponse to Security Systems</w:t>
      </w:r>
      <w:r w:rsidRPr="009530B9">
        <w:rPr>
          <w:rFonts w:ascii="Calibri" w:hAnsi="Calibri" w:cs="Calibri"/>
        </w:rPr>
        <w:t xml:space="preserve"> </w:t>
      </w:r>
      <w:r>
        <w:rPr>
          <w:rFonts w:ascii="Calibri" w:hAnsi="Calibri" w:cs="Calibri"/>
        </w:rPr>
        <w:t xml:space="preserve">document </w:t>
      </w:r>
      <w:r w:rsidRPr="009530B9">
        <w:rPr>
          <w:rFonts w:ascii="Calibri" w:hAnsi="Calibri" w:cs="Calibri"/>
        </w:rPr>
        <w:t>is publicly available and published on the Secured by Design</w:t>
      </w:r>
      <w:r>
        <w:rPr>
          <w:rFonts w:ascii="Calibri" w:hAnsi="Calibri" w:cs="Calibri"/>
        </w:rPr>
        <w:t xml:space="preserve"> and NPCC</w:t>
      </w:r>
      <w:r w:rsidRPr="009530B9">
        <w:rPr>
          <w:rFonts w:ascii="Calibri" w:hAnsi="Calibri" w:cs="Calibri"/>
        </w:rPr>
        <w:t xml:space="preserve"> website</w:t>
      </w:r>
      <w:r>
        <w:rPr>
          <w:rFonts w:ascii="Calibri" w:hAnsi="Calibri" w:cs="Calibri"/>
        </w:rPr>
        <w:t>s:</w:t>
      </w:r>
      <w:r w:rsidRPr="009530B9">
        <w:rPr>
          <w:rFonts w:ascii="Calibri" w:hAnsi="Calibri" w:cs="Calibri"/>
        </w:rPr>
        <w:t xml:space="preserve"> </w:t>
      </w:r>
      <w:hyperlink r:id="rId19" w:history="1">
        <w:r w:rsidR="00290300" w:rsidRPr="00B07EBB">
          <w:rPr>
            <w:rStyle w:val="Hyperlink"/>
            <w:rFonts w:ascii="Calibri" w:hAnsi="Calibri" w:cs="Calibri"/>
          </w:rPr>
          <w:t>www.policesecuritysystems.com</w:t>
        </w:r>
      </w:hyperlink>
      <w:r>
        <w:rPr>
          <w:rFonts w:ascii="Calibri" w:hAnsi="Calibri" w:cs="Calibri"/>
        </w:rPr>
        <w:t xml:space="preserve"> </w:t>
      </w:r>
      <w:r w:rsidRPr="009530B9">
        <w:rPr>
          <w:rFonts w:ascii="Calibri" w:hAnsi="Calibri" w:cs="Calibri"/>
        </w:rPr>
        <w:t>via the</w:t>
      </w:r>
      <w:r>
        <w:rPr>
          <w:rFonts w:ascii="Calibri" w:hAnsi="Calibri" w:cs="Calibri"/>
        </w:rPr>
        <w:t xml:space="preserve"> Site Map and Group Initiatives or  </w:t>
      </w:r>
      <w:hyperlink r:id="rId20" w:history="1">
        <w:r w:rsidRPr="008C2FD2">
          <w:rPr>
            <w:rStyle w:val="Hyperlink"/>
            <w:rFonts w:ascii="Calibri" w:hAnsi="Calibri" w:cs="Calibri"/>
          </w:rPr>
          <w:t>www.npcc.police.uk</w:t>
        </w:r>
      </w:hyperlink>
      <w:r>
        <w:rPr>
          <w:rFonts w:ascii="Calibri" w:hAnsi="Calibri" w:cs="Calibri"/>
        </w:rPr>
        <w:t xml:space="preserve"> </w:t>
      </w:r>
      <w:r w:rsidRPr="009530B9">
        <w:rPr>
          <w:rFonts w:ascii="Calibri" w:hAnsi="Calibri" w:cs="Calibri"/>
        </w:rPr>
        <w:t xml:space="preserve"> </w:t>
      </w:r>
      <w:r w:rsidRPr="009530B9">
        <w:rPr>
          <w:rFonts w:ascii="Calibri" w:hAnsi="Calibri" w:cs="Calibri"/>
        </w:rPr>
        <w:br/>
      </w:r>
    </w:p>
    <w:p w14:paraId="62DA1BD8" w14:textId="77777777" w:rsidR="003F47C4" w:rsidRPr="009530B9" w:rsidRDefault="003F47C4" w:rsidP="003F47C4">
      <w:pPr>
        <w:numPr>
          <w:ilvl w:val="2"/>
          <w:numId w:val="14"/>
        </w:numPr>
        <w:spacing w:line="240" w:lineRule="atLeast"/>
        <w:rPr>
          <w:rFonts w:ascii="Calibri" w:hAnsi="Calibri" w:cs="Calibri"/>
        </w:rPr>
      </w:pPr>
      <w:r w:rsidRPr="009530B9">
        <w:rPr>
          <w:rFonts w:ascii="Calibri" w:hAnsi="Calibri" w:cs="Calibri"/>
        </w:rPr>
        <w:lastRenderedPageBreak/>
        <w:t>Should any requests be received seeking further inf</w:t>
      </w:r>
      <w:r>
        <w:rPr>
          <w:rFonts w:ascii="Calibri" w:hAnsi="Calibri" w:cs="Calibri"/>
        </w:rPr>
        <w:t>ormation about either this document</w:t>
      </w:r>
      <w:r w:rsidRPr="009530B9">
        <w:rPr>
          <w:rFonts w:ascii="Calibri" w:hAnsi="Calibri" w:cs="Calibri"/>
        </w:rPr>
        <w:t>, its implementation, procedures used by police forces or companies, or any other aspect, the request is to be dealt with by the force freedom of information offic</w:t>
      </w:r>
      <w:r>
        <w:rPr>
          <w:rFonts w:ascii="Calibri" w:hAnsi="Calibri" w:cs="Calibri"/>
        </w:rPr>
        <w:t>er or national referral unit.</w:t>
      </w:r>
    </w:p>
    <w:p w14:paraId="646B2BA5" w14:textId="77777777" w:rsidR="003F47C4" w:rsidRDefault="003F47C4" w:rsidP="003F47C4">
      <w:pPr>
        <w:ind w:left="709" w:hanging="709"/>
        <w:rPr>
          <w:rFonts w:ascii="Calibri" w:hAnsi="Calibri" w:cs="Calibri"/>
        </w:rPr>
      </w:pPr>
    </w:p>
    <w:p w14:paraId="7E7654A5" w14:textId="77777777" w:rsidR="003E7FCB" w:rsidRPr="009530B9" w:rsidRDefault="003E7FCB" w:rsidP="003E7FCB">
      <w:pPr>
        <w:numPr>
          <w:ilvl w:val="1"/>
          <w:numId w:val="14"/>
        </w:numPr>
        <w:spacing w:line="240" w:lineRule="atLeast"/>
        <w:rPr>
          <w:rFonts w:ascii="Calibri" w:hAnsi="Calibri" w:cs="Calibri"/>
        </w:rPr>
      </w:pPr>
      <w:r>
        <w:rPr>
          <w:rFonts w:ascii="Calibri" w:hAnsi="Calibri" w:cs="Calibri"/>
          <w:b/>
        </w:rPr>
        <w:t>RACIAL EQUALITY</w:t>
      </w:r>
      <w:r w:rsidRPr="009530B9">
        <w:rPr>
          <w:rFonts w:ascii="Calibri" w:hAnsi="Calibri" w:cs="Calibri"/>
          <w:b/>
        </w:rPr>
        <w:br/>
      </w:r>
    </w:p>
    <w:p w14:paraId="1C9A39E0" w14:textId="77777777" w:rsidR="003E7FCB" w:rsidRPr="009530B9" w:rsidRDefault="003E7FCB" w:rsidP="003E7FCB">
      <w:pPr>
        <w:numPr>
          <w:ilvl w:val="2"/>
          <w:numId w:val="14"/>
        </w:numPr>
        <w:spacing w:line="240" w:lineRule="atLeast"/>
        <w:jc w:val="both"/>
        <w:rPr>
          <w:rFonts w:ascii="Calibri" w:hAnsi="Calibri" w:cs="Calibri"/>
        </w:rPr>
      </w:pPr>
      <w:r w:rsidRPr="009530B9">
        <w:rPr>
          <w:rFonts w:ascii="Calibri" w:hAnsi="Calibri" w:cs="Calibri"/>
        </w:rPr>
        <w:t>The</w:t>
      </w:r>
      <w:r>
        <w:rPr>
          <w:rFonts w:ascii="Calibri" w:hAnsi="Calibri" w:cs="Calibri"/>
        </w:rPr>
        <w:t>se requirements</w:t>
      </w:r>
      <w:r w:rsidRPr="009530B9">
        <w:rPr>
          <w:rFonts w:ascii="Calibri" w:hAnsi="Calibri" w:cs="Calibri"/>
        </w:rPr>
        <w:t xml:space="preserve"> ha</w:t>
      </w:r>
      <w:r>
        <w:rPr>
          <w:rFonts w:ascii="Calibri" w:hAnsi="Calibri" w:cs="Calibri"/>
        </w:rPr>
        <w:t>ve</w:t>
      </w:r>
      <w:r w:rsidRPr="009530B9">
        <w:rPr>
          <w:rFonts w:ascii="Calibri" w:hAnsi="Calibri" w:cs="Calibri"/>
        </w:rPr>
        <w:t xml:space="preserve"> been drafted taking into account the appropriate principles of the </w:t>
      </w:r>
      <w:r w:rsidRPr="00C83D5C">
        <w:rPr>
          <w:rFonts w:ascii="Calibri" w:hAnsi="Calibri" w:cs="Calibri"/>
        </w:rPr>
        <w:t>Equality Act 2010</w:t>
      </w:r>
      <w:r>
        <w:rPr>
          <w:rFonts w:ascii="Calibri" w:hAnsi="Calibri" w:cs="Calibri"/>
        </w:rPr>
        <w:t>.</w:t>
      </w:r>
      <w:r w:rsidRPr="009530B9">
        <w:rPr>
          <w:rFonts w:ascii="Calibri" w:hAnsi="Calibri" w:cs="Calibri"/>
        </w:rPr>
        <w:t xml:space="preserve"> </w:t>
      </w:r>
    </w:p>
    <w:p w14:paraId="63AB0AA2" w14:textId="77777777" w:rsidR="003E7FCB" w:rsidRPr="009530B9" w:rsidRDefault="003E7FCB" w:rsidP="003E7FCB">
      <w:pPr>
        <w:spacing w:line="240" w:lineRule="atLeast"/>
        <w:jc w:val="both"/>
        <w:rPr>
          <w:rFonts w:ascii="Calibri" w:hAnsi="Calibri" w:cs="Calibri"/>
        </w:rPr>
      </w:pPr>
    </w:p>
    <w:p w14:paraId="33C3D4E6" w14:textId="77777777" w:rsidR="003E7FCB" w:rsidRPr="009530B9" w:rsidRDefault="003E7FCB" w:rsidP="003E7FCB">
      <w:pPr>
        <w:numPr>
          <w:ilvl w:val="1"/>
          <w:numId w:val="14"/>
        </w:numPr>
        <w:spacing w:line="240" w:lineRule="atLeast"/>
        <w:jc w:val="both"/>
        <w:rPr>
          <w:rFonts w:ascii="Calibri" w:hAnsi="Calibri" w:cs="Calibri"/>
          <w:b/>
        </w:rPr>
      </w:pPr>
      <w:r>
        <w:rPr>
          <w:rFonts w:ascii="Calibri" w:hAnsi="Calibri" w:cs="Calibri"/>
          <w:b/>
        </w:rPr>
        <w:t>ADVERTISING</w:t>
      </w:r>
    </w:p>
    <w:p w14:paraId="7ACB528B" w14:textId="77777777" w:rsidR="003E7FCB" w:rsidRPr="009530B9" w:rsidRDefault="003E7FCB" w:rsidP="003E7FCB">
      <w:pPr>
        <w:spacing w:line="240" w:lineRule="atLeast"/>
        <w:jc w:val="both"/>
        <w:rPr>
          <w:rFonts w:ascii="Calibri" w:hAnsi="Calibri" w:cs="Calibri"/>
          <w:b/>
        </w:rPr>
      </w:pPr>
    </w:p>
    <w:p w14:paraId="652A9A47" w14:textId="77777777" w:rsidR="003E7FCB" w:rsidRPr="00086BAD" w:rsidRDefault="003E7FCB" w:rsidP="003E7FCB">
      <w:pPr>
        <w:spacing w:line="240" w:lineRule="atLeast"/>
        <w:ind w:left="720" w:hanging="720"/>
        <w:rPr>
          <w:rFonts w:ascii="Calibri" w:hAnsi="Calibri" w:cs="Calibri"/>
          <w:color w:val="FF0000"/>
        </w:rPr>
      </w:pPr>
      <w:r w:rsidRPr="009530B9">
        <w:rPr>
          <w:rFonts w:ascii="Calibri" w:hAnsi="Calibri" w:cs="Calibri"/>
        </w:rPr>
        <w:t>4.5.1</w:t>
      </w:r>
      <w:r w:rsidRPr="009530B9">
        <w:rPr>
          <w:rFonts w:ascii="Calibri" w:hAnsi="Calibri" w:cs="Calibri"/>
        </w:rPr>
        <w:tab/>
        <w:t xml:space="preserve">Installation </w:t>
      </w:r>
      <w:r>
        <w:rPr>
          <w:rFonts w:ascii="Calibri" w:hAnsi="Calibri" w:cs="Calibri"/>
        </w:rPr>
        <w:t>c</w:t>
      </w:r>
      <w:r w:rsidRPr="009530B9">
        <w:rPr>
          <w:rFonts w:ascii="Calibri" w:hAnsi="Calibri" w:cs="Calibri"/>
        </w:rPr>
        <w:t xml:space="preserve">ompanies and </w:t>
      </w:r>
      <w:r>
        <w:rPr>
          <w:rFonts w:ascii="Calibri" w:hAnsi="Calibri" w:cs="Calibri"/>
        </w:rPr>
        <w:t>monitoring centres</w:t>
      </w:r>
      <w:r w:rsidRPr="009530B9">
        <w:rPr>
          <w:rFonts w:ascii="Calibri" w:hAnsi="Calibri" w:cs="Calibri"/>
        </w:rPr>
        <w:t xml:space="preserve"> shall not use terminology which might raise, in the mind of the customer, a guaranteed or unrealistic expectation of police response to a security system, or use a police force logo without the prior permission of the relevant Chief </w:t>
      </w:r>
      <w:r w:rsidRPr="002D4432">
        <w:rPr>
          <w:rFonts w:ascii="Calibri" w:hAnsi="Calibri" w:cs="Calibri"/>
        </w:rPr>
        <w:t xml:space="preserve">Officer of Police. </w:t>
      </w:r>
    </w:p>
    <w:p w14:paraId="2E6D7255" w14:textId="77777777" w:rsidR="003E7FCB" w:rsidRPr="009530B9" w:rsidRDefault="003E7FCB" w:rsidP="003E7FCB">
      <w:pPr>
        <w:spacing w:line="240" w:lineRule="atLeast"/>
        <w:jc w:val="both"/>
        <w:rPr>
          <w:rFonts w:ascii="Calibri" w:hAnsi="Calibri" w:cs="Calibri"/>
        </w:rPr>
      </w:pPr>
    </w:p>
    <w:p w14:paraId="37C7E6DE" w14:textId="77777777" w:rsidR="003E7FCB" w:rsidRDefault="003E7FCB" w:rsidP="003E7FCB">
      <w:pPr>
        <w:numPr>
          <w:ilvl w:val="2"/>
          <w:numId w:val="15"/>
        </w:numPr>
        <w:spacing w:line="240" w:lineRule="atLeast"/>
        <w:rPr>
          <w:rFonts w:ascii="Calibri" w:hAnsi="Calibri" w:cs="Calibri"/>
        </w:rPr>
      </w:pPr>
      <w:r w:rsidRPr="00B51330">
        <w:rPr>
          <w:rFonts w:ascii="Calibri" w:hAnsi="Calibri" w:cs="Calibri"/>
        </w:rPr>
        <w:t>Companies that are registered with their local police force u</w:t>
      </w:r>
      <w:r>
        <w:rPr>
          <w:rFonts w:ascii="Calibri" w:hAnsi="Calibri" w:cs="Calibri"/>
        </w:rPr>
        <w:t>nder the security systems requirements</w:t>
      </w:r>
      <w:r w:rsidRPr="00B51330">
        <w:rPr>
          <w:rFonts w:ascii="Calibri" w:hAnsi="Calibri" w:cs="Calibri"/>
        </w:rPr>
        <w:t xml:space="preserve"> (</w:t>
      </w:r>
      <w:r w:rsidRPr="00C83D5C">
        <w:rPr>
          <w:rFonts w:ascii="Calibri" w:hAnsi="Calibri" w:cs="Calibri"/>
          <w:b/>
        </w:rPr>
        <w:t>Appendix B</w:t>
      </w:r>
      <w:r>
        <w:rPr>
          <w:rFonts w:ascii="Calibri" w:hAnsi="Calibri" w:cs="Calibri"/>
        </w:rPr>
        <w:t>) to install Type A remote s</w:t>
      </w:r>
      <w:r w:rsidRPr="00B51330">
        <w:rPr>
          <w:rFonts w:ascii="Calibri" w:hAnsi="Calibri" w:cs="Calibri"/>
        </w:rPr>
        <w:t>ignalling sy</w:t>
      </w:r>
      <w:r>
        <w:rPr>
          <w:rFonts w:ascii="Calibri" w:hAnsi="Calibri" w:cs="Calibri"/>
        </w:rPr>
        <w:t>stems may use wording such as</w:t>
      </w:r>
      <w:r w:rsidRPr="00B51330">
        <w:rPr>
          <w:rFonts w:ascii="Calibri" w:hAnsi="Calibri" w:cs="Calibri"/>
        </w:rPr>
        <w:t xml:space="preserve"> ‘Police Com</w:t>
      </w:r>
      <w:r>
        <w:rPr>
          <w:rFonts w:ascii="Calibri" w:hAnsi="Calibri" w:cs="Calibri"/>
        </w:rPr>
        <w:t>pliant’ and ‘Meets Police</w:t>
      </w:r>
      <w:r w:rsidRPr="00B51330">
        <w:rPr>
          <w:rFonts w:ascii="Calibri" w:hAnsi="Calibri" w:cs="Calibri"/>
        </w:rPr>
        <w:t xml:space="preserve"> Requirements’. Generic photographic material or images of police officers or vehicles may be used.</w:t>
      </w:r>
      <w:r>
        <w:rPr>
          <w:rFonts w:ascii="Calibri" w:hAnsi="Calibri" w:cs="Calibri"/>
        </w:rPr>
        <w:t xml:space="preserve"> </w:t>
      </w:r>
    </w:p>
    <w:p w14:paraId="0AF0B123" w14:textId="77777777" w:rsidR="003E7FCB" w:rsidRPr="00181048" w:rsidRDefault="003E7FCB" w:rsidP="003E7FCB">
      <w:pPr>
        <w:spacing w:line="240" w:lineRule="atLeast"/>
        <w:ind w:left="720"/>
        <w:rPr>
          <w:rFonts w:ascii="Calibri" w:hAnsi="Calibri" w:cs="Calibri"/>
        </w:rPr>
      </w:pPr>
    </w:p>
    <w:p w14:paraId="4EC84110" w14:textId="77777777" w:rsidR="003E7FCB" w:rsidRDefault="003E7FCB" w:rsidP="003E7FCB">
      <w:pPr>
        <w:numPr>
          <w:ilvl w:val="2"/>
          <w:numId w:val="15"/>
        </w:numPr>
        <w:spacing w:line="240" w:lineRule="atLeast"/>
        <w:rPr>
          <w:rFonts w:ascii="Calibri" w:hAnsi="Calibri" w:cs="Calibri"/>
        </w:rPr>
      </w:pPr>
      <w:r>
        <w:rPr>
          <w:rFonts w:ascii="Calibri" w:hAnsi="Calibri" w:cs="Calibri"/>
        </w:rPr>
        <w:t>Non-</w:t>
      </w:r>
      <w:r w:rsidRPr="002D4432">
        <w:rPr>
          <w:rFonts w:ascii="Calibri" w:hAnsi="Calibri" w:cs="Calibri"/>
        </w:rPr>
        <w:t xml:space="preserve">compliant companies and ARCs </w:t>
      </w:r>
      <w:r>
        <w:rPr>
          <w:rFonts w:ascii="Calibri" w:hAnsi="Calibri" w:cs="Calibri"/>
        </w:rPr>
        <w:t xml:space="preserve">that are not registered with a police force to install/monitor Type A Remote Signalling Systems </w:t>
      </w:r>
      <w:r w:rsidRPr="002D4432">
        <w:rPr>
          <w:rFonts w:ascii="Calibri" w:hAnsi="Calibri" w:cs="Calibri"/>
        </w:rPr>
        <w:t xml:space="preserve">must not imply to the public that they will receive </w:t>
      </w:r>
      <w:r>
        <w:rPr>
          <w:rFonts w:ascii="Calibri" w:hAnsi="Calibri" w:cs="Calibri"/>
        </w:rPr>
        <w:t xml:space="preserve">a </w:t>
      </w:r>
      <w:r w:rsidRPr="002D4432">
        <w:rPr>
          <w:rFonts w:ascii="Calibri" w:hAnsi="Calibri" w:cs="Calibri"/>
        </w:rPr>
        <w:t>police response to Type B security systems.</w:t>
      </w:r>
    </w:p>
    <w:p w14:paraId="7374E93D" w14:textId="77777777" w:rsidR="003E7FCB" w:rsidRPr="00B51330" w:rsidRDefault="003E7FCB" w:rsidP="003E7FCB">
      <w:pPr>
        <w:spacing w:line="240" w:lineRule="atLeast"/>
        <w:ind w:left="720"/>
        <w:jc w:val="both"/>
        <w:rPr>
          <w:rFonts w:ascii="Calibri" w:hAnsi="Calibri" w:cs="Calibri"/>
          <w:b/>
          <w:i/>
          <w:u w:val="double"/>
        </w:rPr>
      </w:pPr>
    </w:p>
    <w:p w14:paraId="6724AE9C" w14:textId="77777777" w:rsidR="003E7FCB" w:rsidRPr="00CF306B" w:rsidRDefault="003E7FCB" w:rsidP="003E7FCB">
      <w:pPr>
        <w:numPr>
          <w:ilvl w:val="2"/>
          <w:numId w:val="15"/>
        </w:numPr>
        <w:spacing w:line="240" w:lineRule="atLeast"/>
        <w:ind w:left="709" w:hanging="709"/>
        <w:rPr>
          <w:rFonts w:ascii="Calibri" w:hAnsi="Calibri" w:cs="Calibri"/>
        </w:rPr>
      </w:pPr>
      <w:r w:rsidRPr="00CF306B">
        <w:rPr>
          <w:rFonts w:ascii="Calibri" w:hAnsi="Calibri" w:cs="Calibri"/>
        </w:rPr>
        <w:t xml:space="preserve">Advertising methods should not contain any references to recognised, registered or             compliant lists held by individual police forces. The terms ‘police approved’, ‘police               </w:t>
      </w:r>
      <w:r w:rsidRPr="00CF306B">
        <w:rPr>
          <w:rFonts w:ascii="Calibri" w:hAnsi="Calibri" w:cs="Calibri"/>
        </w:rPr>
        <w:tab/>
        <w:t xml:space="preserve">preferred’ or ‘working in conjunction with the police’ must </w:t>
      </w:r>
      <w:r w:rsidRPr="00CF306B">
        <w:rPr>
          <w:rFonts w:ascii="Calibri" w:hAnsi="Calibri" w:cs="Calibri"/>
          <w:b/>
        </w:rPr>
        <w:t>not</w:t>
      </w:r>
      <w:r w:rsidRPr="00CF306B">
        <w:rPr>
          <w:rFonts w:ascii="Calibri" w:hAnsi="Calibri" w:cs="Calibri"/>
        </w:rPr>
        <w:t xml:space="preserve"> be used.  </w:t>
      </w:r>
    </w:p>
    <w:p w14:paraId="054B94C8" w14:textId="77777777" w:rsidR="003E7FCB" w:rsidRPr="008508C4" w:rsidRDefault="003E7FCB" w:rsidP="003E7FCB">
      <w:pPr>
        <w:tabs>
          <w:tab w:val="num" w:pos="720"/>
        </w:tabs>
        <w:spacing w:line="240" w:lineRule="atLeast"/>
        <w:ind w:hanging="720"/>
        <w:jc w:val="both"/>
        <w:rPr>
          <w:rFonts w:ascii="Calibri" w:hAnsi="Calibri" w:cs="Calibri"/>
        </w:rPr>
      </w:pPr>
    </w:p>
    <w:p w14:paraId="3F9764AB" w14:textId="77777777" w:rsidR="003E7FCB" w:rsidRPr="009530B9" w:rsidRDefault="003E7FCB" w:rsidP="003E7FCB">
      <w:pPr>
        <w:numPr>
          <w:ilvl w:val="2"/>
          <w:numId w:val="15"/>
        </w:numPr>
        <w:spacing w:line="240" w:lineRule="atLeast"/>
        <w:jc w:val="both"/>
        <w:rPr>
          <w:rFonts w:ascii="Calibri" w:hAnsi="Calibri" w:cs="Calibri"/>
          <w:b/>
          <w:i/>
          <w:u w:val="double"/>
        </w:rPr>
      </w:pPr>
      <w:r w:rsidRPr="009530B9">
        <w:rPr>
          <w:rFonts w:ascii="Calibri" w:hAnsi="Calibri" w:cs="Calibri"/>
        </w:rPr>
        <w:t>Companies engaged in telesales techniques should comply with the following:</w:t>
      </w:r>
    </w:p>
    <w:p w14:paraId="2DFDCDD0" w14:textId="77777777" w:rsidR="003E7FCB" w:rsidRPr="009530B9" w:rsidRDefault="003E7FCB" w:rsidP="003E7FCB">
      <w:pPr>
        <w:numPr>
          <w:ilvl w:val="0"/>
          <w:numId w:val="16"/>
        </w:numPr>
        <w:spacing w:before="100" w:beforeAutospacing="1" w:after="100" w:afterAutospacing="1"/>
        <w:rPr>
          <w:rFonts w:ascii="Calibri" w:hAnsi="Calibri" w:cs="Calibri"/>
          <w:lang w:eastAsia="en-GB"/>
        </w:rPr>
      </w:pPr>
      <w:r w:rsidRPr="009530B9">
        <w:rPr>
          <w:rFonts w:ascii="Calibri" w:hAnsi="Calibri" w:cs="Calibri"/>
          <w:lang w:eastAsia="en-GB"/>
        </w:rPr>
        <w:t xml:space="preserve">The supplier is not to make any representations of the product being approved, endorsed or authorised by the police force. </w:t>
      </w:r>
    </w:p>
    <w:p w14:paraId="7CCD684B" w14:textId="77777777" w:rsidR="003E7FCB" w:rsidRPr="009530B9" w:rsidRDefault="003E7FCB" w:rsidP="003E7FCB">
      <w:pPr>
        <w:numPr>
          <w:ilvl w:val="0"/>
          <w:numId w:val="16"/>
        </w:numPr>
        <w:spacing w:before="100" w:beforeAutospacing="1" w:after="100" w:afterAutospacing="1"/>
        <w:rPr>
          <w:rFonts w:ascii="Calibri" w:hAnsi="Calibri" w:cs="Calibri"/>
          <w:lang w:eastAsia="en-GB"/>
        </w:rPr>
      </w:pPr>
      <w:r w:rsidRPr="009530B9">
        <w:rPr>
          <w:rFonts w:ascii="Calibri" w:hAnsi="Calibri" w:cs="Calibri"/>
          <w:lang w:eastAsia="en-GB"/>
        </w:rPr>
        <w:t xml:space="preserve">The script reflects the above. </w:t>
      </w:r>
    </w:p>
    <w:p w14:paraId="6F270D3D" w14:textId="77777777" w:rsidR="003E7FCB" w:rsidRPr="009530B9" w:rsidRDefault="003E7FCB" w:rsidP="003E7FCB">
      <w:pPr>
        <w:numPr>
          <w:ilvl w:val="0"/>
          <w:numId w:val="16"/>
        </w:numPr>
        <w:spacing w:before="100" w:beforeAutospacing="1" w:after="100" w:afterAutospacing="1"/>
        <w:rPr>
          <w:rFonts w:ascii="Calibri" w:hAnsi="Calibri" w:cs="Calibri"/>
          <w:lang w:eastAsia="en-GB"/>
        </w:rPr>
      </w:pPr>
      <w:r w:rsidRPr="009530B9">
        <w:rPr>
          <w:rFonts w:ascii="Calibri" w:hAnsi="Calibri" w:cs="Calibri"/>
          <w:lang w:eastAsia="en-GB"/>
        </w:rPr>
        <w:t>Each supplier should comply with relevant legislation in relation to telesales</w:t>
      </w:r>
      <w:r w:rsidR="009B41DA">
        <w:rPr>
          <w:rFonts w:ascii="Calibri" w:hAnsi="Calibri" w:cs="Calibri"/>
          <w:lang w:eastAsia="en-GB"/>
        </w:rPr>
        <w:t xml:space="preserve"> </w:t>
      </w:r>
      <w:r w:rsidRPr="009530B9">
        <w:rPr>
          <w:rFonts w:ascii="Calibri" w:hAnsi="Calibri" w:cs="Calibri"/>
          <w:lang w:eastAsia="en-GB"/>
        </w:rPr>
        <w:t xml:space="preserve">/telemarketing. </w:t>
      </w:r>
    </w:p>
    <w:p w14:paraId="4833D113" w14:textId="77777777" w:rsidR="003E7FCB" w:rsidRPr="009530B9" w:rsidRDefault="003E7FCB" w:rsidP="003E7FCB">
      <w:pPr>
        <w:numPr>
          <w:ilvl w:val="0"/>
          <w:numId w:val="16"/>
        </w:numPr>
        <w:spacing w:before="100" w:beforeAutospacing="1" w:after="100" w:afterAutospacing="1"/>
        <w:rPr>
          <w:rFonts w:ascii="Calibri" w:hAnsi="Calibri" w:cs="Calibri"/>
          <w:lang w:eastAsia="en-GB"/>
        </w:rPr>
      </w:pPr>
      <w:r w:rsidRPr="009530B9">
        <w:rPr>
          <w:rFonts w:ascii="Calibri" w:hAnsi="Calibri" w:cs="Calibri"/>
          <w:lang w:eastAsia="en-GB"/>
        </w:rPr>
        <w:t>Each supplier should monitor sales staff, the content of sales calls, the identity</w:t>
      </w:r>
      <w:r w:rsidR="009B41DA">
        <w:rPr>
          <w:rFonts w:ascii="Calibri" w:hAnsi="Calibri" w:cs="Calibri"/>
          <w:lang w:eastAsia="en-GB"/>
        </w:rPr>
        <w:t xml:space="preserve"> of the recipient of the call</w:t>
      </w:r>
      <w:r w:rsidRPr="009530B9">
        <w:rPr>
          <w:rFonts w:ascii="Calibri" w:hAnsi="Calibri" w:cs="Calibri"/>
          <w:lang w:eastAsia="en-GB"/>
        </w:rPr>
        <w:t xml:space="preserve"> and avoid any instances of high pressure selling e.g. through recording of calls. </w:t>
      </w:r>
    </w:p>
    <w:p w14:paraId="06E89FBF" w14:textId="77777777" w:rsidR="003E7FCB" w:rsidRPr="00800C27" w:rsidRDefault="003E7FCB" w:rsidP="003E7FCB">
      <w:pPr>
        <w:tabs>
          <w:tab w:val="left" w:pos="709"/>
        </w:tabs>
        <w:spacing w:before="100" w:beforeAutospacing="1" w:after="100" w:afterAutospacing="1"/>
        <w:ind w:left="705" w:hanging="705"/>
        <w:rPr>
          <w:rFonts w:ascii="Calibri" w:hAnsi="Calibri" w:cs="Calibri"/>
          <w:b/>
          <w:u w:val="double"/>
        </w:rPr>
      </w:pPr>
      <w:r>
        <w:rPr>
          <w:rFonts w:ascii="Calibri" w:hAnsi="Calibri" w:cs="Calibri"/>
          <w:lang w:eastAsia="en-GB"/>
        </w:rPr>
        <w:t>4.5.6</w:t>
      </w:r>
      <w:r>
        <w:rPr>
          <w:rFonts w:ascii="Calibri" w:hAnsi="Calibri" w:cs="Calibri"/>
          <w:lang w:eastAsia="en-GB"/>
        </w:rPr>
        <w:tab/>
      </w:r>
      <w:r w:rsidRPr="009530B9">
        <w:rPr>
          <w:rFonts w:ascii="Calibri" w:hAnsi="Calibri" w:cs="Calibri"/>
          <w:lang w:eastAsia="en-GB"/>
        </w:rPr>
        <w:t>Each supplier should be aware</w:t>
      </w:r>
      <w:r>
        <w:rPr>
          <w:rFonts w:ascii="Calibri" w:hAnsi="Calibri" w:cs="Calibri"/>
          <w:lang w:eastAsia="en-GB"/>
        </w:rPr>
        <w:t xml:space="preserve"> that</w:t>
      </w:r>
      <w:r w:rsidRPr="009530B9">
        <w:rPr>
          <w:rFonts w:ascii="Calibri" w:hAnsi="Calibri" w:cs="Calibri"/>
          <w:lang w:eastAsia="en-GB"/>
        </w:rPr>
        <w:t xml:space="preserve"> any complaints made to the police force regarding sales tactics may be re-directed to the relevant regulatory body for investigation. </w:t>
      </w:r>
    </w:p>
    <w:p w14:paraId="25450DB2" w14:textId="77777777" w:rsidR="003E7FCB" w:rsidRPr="009530B9" w:rsidRDefault="003E7FCB" w:rsidP="003E7FCB">
      <w:pPr>
        <w:spacing w:line="240" w:lineRule="atLeast"/>
        <w:jc w:val="both"/>
        <w:rPr>
          <w:rFonts w:ascii="Calibri" w:hAnsi="Calibri" w:cs="Calibri"/>
          <w:b/>
        </w:rPr>
      </w:pPr>
      <w:r w:rsidRPr="009530B9">
        <w:rPr>
          <w:rFonts w:ascii="Calibri" w:hAnsi="Calibri" w:cs="Calibri"/>
          <w:b/>
        </w:rPr>
        <w:t>4.6</w:t>
      </w:r>
      <w:r w:rsidRPr="009530B9">
        <w:rPr>
          <w:rFonts w:ascii="Calibri" w:hAnsi="Calibri" w:cs="Calibri"/>
          <w:b/>
        </w:rPr>
        <w:tab/>
        <w:t>FINAL DISCRETION</w:t>
      </w:r>
    </w:p>
    <w:p w14:paraId="652B3F0D" w14:textId="77777777" w:rsidR="003E7FCB" w:rsidRPr="009530B9" w:rsidRDefault="003E7FCB" w:rsidP="003E7FCB">
      <w:pPr>
        <w:spacing w:line="240" w:lineRule="atLeast"/>
        <w:jc w:val="both"/>
        <w:rPr>
          <w:rFonts w:ascii="Calibri" w:hAnsi="Calibri" w:cs="Calibri"/>
          <w:b/>
        </w:rPr>
      </w:pPr>
    </w:p>
    <w:p w14:paraId="471ECA50" w14:textId="77777777" w:rsidR="003E7FCB" w:rsidRPr="009530B9" w:rsidRDefault="003E7FCB" w:rsidP="003E7FCB">
      <w:pPr>
        <w:spacing w:after="60" w:line="240" w:lineRule="atLeast"/>
        <w:ind w:left="720" w:hanging="720"/>
        <w:rPr>
          <w:rFonts w:ascii="Calibri" w:hAnsi="Calibri" w:cs="Calibri"/>
        </w:rPr>
      </w:pPr>
      <w:r>
        <w:rPr>
          <w:rFonts w:ascii="Calibri" w:hAnsi="Calibri" w:cs="Calibri"/>
        </w:rPr>
        <w:t>4.6.1</w:t>
      </w:r>
      <w:r>
        <w:rPr>
          <w:rFonts w:ascii="Calibri" w:hAnsi="Calibri" w:cs="Calibri"/>
        </w:rPr>
        <w:tab/>
        <w:t>These requirements do</w:t>
      </w:r>
      <w:r w:rsidRPr="009530B9">
        <w:rPr>
          <w:rFonts w:ascii="Calibri" w:hAnsi="Calibri" w:cs="Calibri"/>
        </w:rPr>
        <w:t xml:space="preserve"> not impose any liability on a police force, its officers or employees, or Police &amp; Crime Commissioner arising out of any acts or omissions connected with the security system installation, including failure or timeliness in responding to any activations. The Chief Officer of Police reserves the right to:</w:t>
      </w:r>
    </w:p>
    <w:p w14:paraId="03442AD2" w14:textId="77777777" w:rsidR="003E7FCB" w:rsidRPr="009530B9" w:rsidRDefault="003E7FCB" w:rsidP="003E7FCB">
      <w:pPr>
        <w:numPr>
          <w:ilvl w:val="0"/>
          <w:numId w:val="17"/>
        </w:numPr>
        <w:spacing w:after="60"/>
        <w:ind w:left="1174" w:hanging="454"/>
        <w:rPr>
          <w:rFonts w:ascii="Calibri" w:hAnsi="Calibri" w:cs="Calibri"/>
        </w:rPr>
      </w:pPr>
      <w:r w:rsidRPr="009530B9">
        <w:rPr>
          <w:rFonts w:ascii="Calibri" w:hAnsi="Calibri" w:cs="Calibri"/>
        </w:rPr>
        <w:t>refuse to admit a company to the compliant list.</w:t>
      </w:r>
    </w:p>
    <w:p w14:paraId="692B5FE7" w14:textId="77777777" w:rsidR="003E7FCB" w:rsidRPr="009530B9" w:rsidRDefault="003E7FCB" w:rsidP="003E7FCB">
      <w:pPr>
        <w:keepNext/>
        <w:numPr>
          <w:ilvl w:val="0"/>
          <w:numId w:val="17"/>
        </w:numPr>
        <w:spacing w:after="60" w:line="240" w:lineRule="atLeast"/>
        <w:ind w:left="1174" w:hanging="454"/>
        <w:jc w:val="both"/>
        <w:rPr>
          <w:rFonts w:ascii="Calibri" w:hAnsi="Calibri" w:cs="Calibri"/>
        </w:rPr>
      </w:pPr>
      <w:r w:rsidRPr="009530B9">
        <w:rPr>
          <w:rFonts w:ascii="Calibri" w:hAnsi="Calibri" w:cs="Calibri"/>
        </w:rPr>
        <w:lastRenderedPageBreak/>
        <w:t>refuse to issue a police URN for any installation.</w:t>
      </w:r>
    </w:p>
    <w:p w14:paraId="400B01CE" w14:textId="77777777" w:rsidR="003E7FCB" w:rsidRDefault="003E7FCB" w:rsidP="003E7FCB">
      <w:pPr>
        <w:numPr>
          <w:ilvl w:val="0"/>
          <w:numId w:val="17"/>
        </w:numPr>
        <w:tabs>
          <w:tab w:val="left" w:pos="1134"/>
        </w:tabs>
        <w:spacing w:after="60" w:line="240" w:lineRule="atLeast"/>
        <w:ind w:left="1174" w:hanging="454"/>
        <w:jc w:val="both"/>
        <w:rPr>
          <w:rFonts w:ascii="Calibri" w:hAnsi="Calibri" w:cs="Calibri"/>
        </w:rPr>
      </w:pPr>
      <w:r w:rsidRPr="009530B9">
        <w:rPr>
          <w:rFonts w:ascii="Calibri" w:hAnsi="Calibri" w:cs="Calibri"/>
        </w:rPr>
        <w:t>refuse police response to an</w:t>
      </w:r>
      <w:r>
        <w:rPr>
          <w:rFonts w:ascii="Calibri" w:hAnsi="Calibri" w:cs="Calibri"/>
        </w:rPr>
        <w:t>y security system installation.</w:t>
      </w:r>
    </w:p>
    <w:p w14:paraId="01510100" w14:textId="77777777" w:rsidR="003E7FCB" w:rsidRDefault="003E7FCB" w:rsidP="003E7FCB">
      <w:pPr>
        <w:numPr>
          <w:ilvl w:val="0"/>
          <w:numId w:val="17"/>
        </w:numPr>
        <w:tabs>
          <w:tab w:val="left" w:pos="1134"/>
        </w:tabs>
        <w:spacing w:after="60" w:line="240" w:lineRule="atLeast"/>
        <w:ind w:left="1174" w:hanging="454"/>
        <w:jc w:val="both"/>
        <w:rPr>
          <w:rFonts w:ascii="Calibri" w:hAnsi="Calibri" w:cs="Calibri"/>
        </w:rPr>
      </w:pPr>
      <w:r>
        <w:rPr>
          <w:rFonts w:ascii="Calibri" w:hAnsi="Calibri" w:cs="Calibri"/>
        </w:rPr>
        <w:t>suspend/remove a company from the force compliant list.</w:t>
      </w:r>
    </w:p>
    <w:p w14:paraId="1BA00337" w14:textId="77777777" w:rsidR="003F47C4" w:rsidRDefault="003F47C4" w:rsidP="003F47C4">
      <w:pPr>
        <w:ind w:left="709" w:hanging="709"/>
        <w:rPr>
          <w:rFonts w:ascii="Calibri" w:hAnsi="Calibri" w:cs="Calibri"/>
        </w:rPr>
      </w:pPr>
    </w:p>
    <w:p w14:paraId="64A820E2" w14:textId="77777777" w:rsidR="003E7FCB" w:rsidRPr="00823F20" w:rsidRDefault="003E7FCB" w:rsidP="003E7FCB">
      <w:pPr>
        <w:tabs>
          <w:tab w:val="left" w:pos="1134"/>
        </w:tabs>
        <w:spacing w:after="60" w:line="240" w:lineRule="atLeast"/>
        <w:ind w:left="720" w:hanging="720"/>
        <w:rPr>
          <w:rFonts w:ascii="Calibri" w:hAnsi="Calibri" w:cs="Calibri"/>
        </w:rPr>
      </w:pPr>
      <w:r>
        <w:rPr>
          <w:rFonts w:ascii="Calibri" w:hAnsi="Calibri" w:cs="Calibri"/>
        </w:rPr>
        <w:t>4.6.2</w:t>
      </w:r>
      <w:r>
        <w:rPr>
          <w:rFonts w:ascii="Calibri" w:hAnsi="Calibri" w:cs="Calibri"/>
        </w:rPr>
        <w:tab/>
        <w:t>Where a police force suspends or removes a company from their compliant list, consideration should be made by the NPCC Security Systems Group (SSG) as to whether this suspension or removal should be applied nationally.</w:t>
      </w:r>
    </w:p>
    <w:p w14:paraId="21026385" w14:textId="77777777" w:rsidR="003E7FCB" w:rsidRPr="001F0CC9" w:rsidRDefault="003E7FCB" w:rsidP="003E7FCB">
      <w:pPr>
        <w:spacing w:line="240" w:lineRule="atLeast"/>
        <w:jc w:val="both"/>
        <w:rPr>
          <w:rFonts w:ascii="Calibri" w:hAnsi="Calibri" w:cs="Calibri"/>
        </w:rPr>
      </w:pPr>
    </w:p>
    <w:p w14:paraId="73B0A634" w14:textId="77777777" w:rsidR="003E7FCB" w:rsidRPr="009530B9" w:rsidRDefault="003E7FCB" w:rsidP="003E7FCB">
      <w:pPr>
        <w:spacing w:line="240" w:lineRule="atLeast"/>
        <w:ind w:left="720" w:hanging="720"/>
        <w:rPr>
          <w:rFonts w:ascii="Calibri" w:hAnsi="Calibri" w:cs="Calibri"/>
        </w:rPr>
      </w:pPr>
      <w:r>
        <w:rPr>
          <w:rFonts w:ascii="Calibri" w:hAnsi="Calibri" w:cs="Calibri"/>
        </w:rPr>
        <w:t>4.6.3</w:t>
      </w:r>
      <w:r>
        <w:rPr>
          <w:rFonts w:ascii="Calibri" w:hAnsi="Calibri" w:cs="Calibri"/>
        </w:rPr>
        <w:tab/>
      </w:r>
      <w:r w:rsidRPr="009530B9">
        <w:rPr>
          <w:rFonts w:ascii="Calibri" w:hAnsi="Calibri" w:cs="Calibri"/>
        </w:rPr>
        <w:t>Issues whic</w:t>
      </w:r>
      <w:r>
        <w:rPr>
          <w:rFonts w:ascii="Calibri" w:hAnsi="Calibri" w:cs="Calibri"/>
        </w:rPr>
        <w:t xml:space="preserve">h may require amendment </w:t>
      </w:r>
      <w:r w:rsidRPr="009530B9">
        <w:rPr>
          <w:rFonts w:ascii="Calibri" w:hAnsi="Calibri" w:cs="Calibri"/>
        </w:rPr>
        <w:t xml:space="preserve">must be forwarded to the Chair of the </w:t>
      </w:r>
      <w:r>
        <w:rPr>
          <w:rFonts w:ascii="Calibri" w:hAnsi="Calibri" w:cs="Calibri"/>
        </w:rPr>
        <w:t>SSG</w:t>
      </w:r>
      <w:r w:rsidRPr="009530B9">
        <w:rPr>
          <w:rFonts w:ascii="Calibri" w:hAnsi="Calibri" w:cs="Calibri"/>
        </w:rPr>
        <w:t>, the addres</w:t>
      </w:r>
      <w:r>
        <w:rPr>
          <w:rFonts w:ascii="Calibri" w:hAnsi="Calibri" w:cs="Calibri"/>
        </w:rPr>
        <w:t>s of whom may be obtained from t</w:t>
      </w:r>
      <w:r w:rsidRPr="009530B9">
        <w:rPr>
          <w:rFonts w:ascii="Calibri" w:hAnsi="Calibri" w:cs="Calibri"/>
        </w:rPr>
        <w:t>he NPCC. The Chair meets with representatives of the British Security Industry Association (BSIA), UKAS accredited inspectorate bodies, the Fire and Security Association (FSA) the Insurance Industry, represented by the RISC Authority and other invited representative organisations to review such matters.</w:t>
      </w:r>
    </w:p>
    <w:p w14:paraId="5AE4FE44" w14:textId="77777777" w:rsidR="003E7FCB" w:rsidRPr="009530B9" w:rsidRDefault="003E7FCB" w:rsidP="003E7FCB">
      <w:pPr>
        <w:spacing w:line="240" w:lineRule="atLeast"/>
        <w:rPr>
          <w:rFonts w:ascii="Calibri" w:hAnsi="Calibri" w:cs="Calibri"/>
        </w:rPr>
      </w:pPr>
    </w:p>
    <w:p w14:paraId="1DFB6DC4" w14:textId="77777777" w:rsidR="003E7FCB" w:rsidRPr="009530B9" w:rsidRDefault="003E7FCB" w:rsidP="003E7FCB">
      <w:pPr>
        <w:spacing w:line="240" w:lineRule="atLeast"/>
        <w:ind w:left="720" w:hanging="720"/>
        <w:rPr>
          <w:rFonts w:ascii="Calibri" w:hAnsi="Calibri" w:cs="Calibri"/>
        </w:rPr>
      </w:pPr>
      <w:r w:rsidRPr="009530B9">
        <w:rPr>
          <w:rFonts w:ascii="Calibri" w:hAnsi="Calibri" w:cs="Calibri"/>
        </w:rPr>
        <w:t>4.6.</w:t>
      </w:r>
      <w:r>
        <w:rPr>
          <w:rFonts w:ascii="Calibri" w:hAnsi="Calibri" w:cs="Calibri"/>
        </w:rPr>
        <w:t>4</w:t>
      </w:r>
      <w:r w:rsidRPr="009530B9">
        <w:rPr>
          <w:rFonts w:ascii="Calibri" w:hAnsi="Calibri" w:cs="Calibri"/>
        </w:rPr>
        <w:tab/>
        <w:t xml:space="preserve">The </w:t>
      </w:r>
      <w:r w:rsidRPr="00800C27">
        <w:rPr>
          <w:rFonts w:ascii="Calibri" w:hAnsi="Calibri" w:cs="Calibri"/>
          <w:b/>
        </w:rPr>
        <w:t>Police Operational Advice and Security Industry Requirements for Response to Security Systems</w:t>
      </w:r>
      <w:r w:rsidRPr="009530B9">
        <w:rPr>
          <w:rFonts w:ascii="Calibri" w:hAnsi="Calibri" w:cs="Calibri"/>
        </w:rPr>
        <w:t xml:space="preserve"> is the co</w:t>
      </w:r>
      <w:r>
        <w:rPr>
          <w:rFonts w:ascii="Calibri" w:hAnsi="Calibri" w:cs="Calibri"/>
        </w:rPr>
        <w:t>pyright of the NPCC. This document</w:t>
      </w:r>
      <w:r w:rsidRPr="009530B9">
        <w:rPr>
          <w:rFonts w:ascii="Calibri" w:hAnsi="Calibri" w:cs="Calibri"/>
        </w:rPr>
        <w:t xml:space="preserve"> is available</w:t>
      </w:r>
      <w:r>
        <w:rPr>
          <w:rFonts w:ascii="Calibri" w:hAnsi="Calibri" w:cs="Calibri"/>
        </w:rPr>
        <w:t xml:space="preserve"> at </w:t>
      </w:r>
      <w:hyperlink r:id="rId21" w:history="1">
        <w:r w:rsidRPr="00481BDD">
          <w:rPr>
            <w:rStyle w:val="Hyperlink"/>
            <w:rFonts w:ascii="Calibri" w:hAnsi="Calibri" w:cs="Calibri"/>
          </w:rPr>
          <w:t>www.policesecuritysystems.com</w:t>
        </w:r>
      </w:hyperlink>
      <w:r>
        <w:rPr>
          <w:rFonts w:ascii="Calibri" w:hAnsi="Calibri" w:cs="Calibri"/>
        </w:rPr>
        <w:t xml:space="preserve">  This</w:t>
      </w:r>
      <w:r w:rsidRPr="009530B9">
        <w:rPr>
          <w:rFonts w:ascii="Calibri" w:hAnsi="Calibri" w:cs="Calibri"/>
        </w:rPr>
        <w:t xml:space="preserve"> may be downloaded for individual use, but under no circumstances </w:t>
      </w:r>
      <w:r>
        <w:rPr>
          <w:rFonts w:ascii="Calibri" w:hAnsi="Calibri" w:cs="Calibri"/>
        </w:rPr>
        <w:t xml:space="preserve">be </w:t>
      </w:r>
      <w:r w:rsidRPr="009530B9">
        <w:rPr>
          <w:rFonts w:ascii="Calibri" w:hAnsi="Calibri" w:cs="Calibri"/>
        </w:rPr>
        <w:t>altered or amended.</w:t>
      </w:r>
    </w:p>
    <w:p w14:paraId="51AEC3BB" w14:textId="77777777" w:rsidR="003E7FCB" w:rsidRDefault="003E7FCB">
      <w:pPr>
        <w:spacing w:after="200" w:line="276" w:lineRule="auto"/>
      </w:pPr>
      <w:r>
        <w:br w:type="page"/>
      </w:r>
    </w:p>
    <w:p w14:paraId="3897BA5F" w14:textId="77777777" w:rsidR="003E7FCB" w:rsidRPr="004C13A8" w:rsidRDefault="003E7FCB" w:rsidP="003E7FCB">
      <w:pPr>
        <w:spacing w:line="240" w:lineRule="atLeast"/>
        <w:rPr>
          <w:rFonts w:ascii="Calibri" w:hAnsi="Calibri" w:cs="Calibri"/>
          <w:b/>
          <w:sz w:val="24"/>
          <w:szCs w:val="24"/>
        </w:rPr>
      </w:pPr>
      <w:r w:rsidRPr="004C13A8">
        <w:rPr>
          <w:rFonts w:ascii="Calibri" w:hAnsi="Calibri" w:cs="Calibri"/>
          <w:b/>
          <w:sz w:val="24"/>
          <w:szCs w:val="24"/>
        </w:rPr>
        <w:lastRenderedPageBreak/>
        <w:t>5.</w:t>
      </w:r>
      <w:r w:rsidRPr="004C13A8">
        <w:rPr>
          <w:rFonts w:ascii="Calibri" w:hAnsi="Calibri" w:cs="Calibri"/>
          <w:b/>
          <w:sz w:val="24"/>
          <w:szCs w:val="24"/>
        </w:rPr>
        <w:tab/>
        <w:t>INDEX TO APPENDICES</w:t>
      </w:r>
    </w:p>
    <w:p w14:paraId="2FD59565" w14:textId="77777777" w:rsidR="003E7FCB" w:rsidRDefault="003E7FCB" w:rsidP="003E7FCB"/>
    <w:p w14:paraId="2FD11717" w14:textId="77777777" w:rsidR="003E7FCB" w:rsidRDefault="003E7FCB" w:rsidP="003E7FCB">
      <w:pPr>
        <w:jc w:val="both"/>
        <w:rPr>
          <w:rFonts w:ascii="Verdana" w:hAnsi="Verdana"/>
          <w:sz w:val="18"/>
          <w:szCs w:val="18"/>
        </w:rPr>
      </w:pPr>
    </w:p>
    <w:p w14:paraId="036F8734" w14:textId="77777777" w:rsidR="003E7FCB" w:rsidRPr="004C13A8" w:rsidRDefault="003E7FCB" w:rsidP="003E7FCB">
      <w:pPr>
        <w:ind w:left="2880" w:hanging="2880"/>
        <w:rPr>
          <w:rFonts w:ascii="Calibri" w:hAnsi="Calibri" w:cs="Calibri"/>
          <w:b/>
          <w:sz w:val="18"/>
          <w:szCs w:val="18"/>
        </w:rPr>
      </w:pPr>
      <w:r w:rsidRPr="004C13A8">
        <w:rPr>
          <w:rFonts w:ascii="Calibri" w:hAnsi="Calibri" w:cs="Calibri"/>
          <w:b/>
          <w:sz w:val="18"/>
          <w:szCs w:val="18"/>
        </w:rPr>
        <w:t>APPENDIX A</w:t>
      </w:r>
      <w:r w:rsidRPr="004C13A8">
        <w:rPr>
          <w:rFonts w:ascii="Calibri" w:hAnsi="Calibri" w:cs="Calibri"/>
          <w:b/>
          <w:sz w:val="18"/>
          <w:szCs w:val="18"/>
        </w:rPr>
        <w:tab/>
      </w:r>
      <w:r w:rsidRPr="004C13A8">
        <w:rPr>
          <w:rFonts w:ascii="Calibri" w:hAnsi="Calibri" w:cs="Calibri"/>
          <w:sz w:val="18"/>
          <w:szCs w:val="18"/>
        </w:rPr>
        <w:t>VARIATIONS ON THE REQUIREMENTS - FORCE SERVICE STANDARD</w:t>
      </w:r>
    </w:p>
    <w:p w14:paraId="68A2920E" w14:textId="77777777" w:rsidR="003E7FCB" w:rsidRPr="004C13A8" w:rsidRDefault="003E7FCB" w:rsidP="003E7FCB">
      <w:pPr>
        <w:ind w:left="2880" w:hanging="2880"/>
        <w:rPr>
          <w:rFonts w:ascii="Calibri" w:hAnsi="Calibri" w:cs="Calibri"/>
          <w:b/>
          <w:sz w:val="18"/>
          <w:szCs w:val="18"/>
        </w:rPr>
      </w:pPr>
    </w:p>
    <w:p w14:paraId="3FCA1DD2" w14:textId="77777777" w:rsidR="003E7FCB" w:rsidRPr="004C13A8" w:rsidRDefault="003E7FCB" w:rsidP="003E7FCB">
      <w:pPr>
        <w:ind w:left="2880" w:hanging="2880"/>
        <w:rPr>
          <w:rFonts w:ascii="Calibri" w:hAnsi="Calibri" w:cs="Calibri"/>
          <w:sz w:val="18"/>
          <w:szCs w:val="18"/>
        </w:rPr>
      </w:pPr>
      <w:r w:rsidRPr="004C13A8">
        <w:rPr>
          <w:rFonts w:ascii="Calibri" w:hAnsi="Calibri" w:cs="Calibri"/>
          <w:b/>
          <w:sz w:val="18"/>
          <w:szCs w:val="18"/>
        </w:rPr>
        <w:t>APPENDIX B</w:t>
      </w:r>
      <w:r w:rsidRPr="004C13A8">
        <w:rPr>
          <w:rFonts w:ascii="Calibri" w:hAnsi="Calibri" w:cs="Calibri"/>
          <w:b/>
          <w:sz w:val="18"/>
          <w:szCs w:val="18"/>
        </w:rPr>
        <w:tab/>
      </w:r>
      <w:r w:rsidRPr="004C13A8">
        <w:rPr>
          <w:rFonts w:ascii="Calibri" w:hAnsi="Calibri" w:cs="Calibri"/>
          <w:sz w:val="18"/>
          <w:szCs w:val="18"/>
        </w:rPr>
        <w:t xml:space="preserve">APPLICATION FOR INCLUSION ON POLICE LIST OF </w:t>
      </w:r>
      <w:r w:rsidRPr="00D0101C">
        <w:rPr>
          <w:rFonts w:ascii="Calibri" w:hAnsi="Calibri" w:cs="Calibri"/>
          <w:sz w:val="18"/>
          <w:szCs w:val="18"/>
        </w:rPr>
        <w:t>COMPLIANT</w:t>
      </w:r>
      <w:r w:rsidRPr="004C13A8">
        <w:rPr>
          <w:rFonts w:ascii="Calibri" w:hAnsi="Calibri" w:cs="Calibri"/>
          <w:sz w:val="18"/>
          <w:szCs w:val="18"/>
        </w:rPr>
        <w:t xml:space="preserve">                                                             </w:t>
      </w:r>
    </w:p>
    <w:p w14:paraId="47E6C8FF" w14:textId="77777777" w:rsidR="003E7FCB" w:rsidRPr="004C13A8" w:rsidRDefault="003E7FCB" w:rsidP="003E7FCB">
      <w:pPr>
        <w:tabs>
          <w:tab w:val="left" w:pos="0"/>
        </w:tabs>
        <w:ind w:left="2880" w:hanging="2880"/>
        <w:rPr>
          <w:rFonts w:ascii="Calibri" w:hAnsi="Calibri" w:cs="Calibri"/>
          <w:sz w:val="18"/>
          <w:szCs w:val="18"/>
        </w:rPr>
      </w:pPr>
      <w:r w:rsidRPr="004C13A8">
        <w:rPr>
          <w:rFonts w:ascii="Calibri" w:hAnsi="Calibri" w:cs="Calibri"/>
          <w:sz w:val="18"/>
          <w:szCs w:val="18"/>
        </w:rPr>
        <w:t xml:space="preserve">                                             </w:t>
      </w:r>
      <w:r w:rsidRPr="004C13A8">
        <w:rPr>
          <w:rFonts w:ascii="Calibri" w:hAnsi="Calibri" w:cs="Calibri"/>
          <w:sz w:val="18"/>
          <w:szCs w:val="18"/>
        </w:rPr>
        <w:tab/>
        <w:t xml:space="preserve">COMPANIES/POLICE REQUIREMENTS DOCUMENT </w:t>
      </w:r>
    </w:p>
    <w:p w14:paraId="7BB9B1F4" w14:textId="77777777" w:rsidR="003E7FCB" w:rsidRPr="004C13A8" w:rsidRDefault="003E7FCB" w:rsidP="003E7FCB">
      <w:pPr>
        <w:ind w:left="2880" w:hanging="2880"/>
        <w:jc w:val="both"/>
        <w:rPr>
          <w:rFonts w:ascii="Calibri" w:hAnsi="Calibri" w:cs="Calibri"/>
          <w:b/>
          <w:sz w:val="18"/>
          <w:szCs w:val="18"/>
        </w:rPr>
      </w:pPr>
    </w:p>
    <w:p w14:paraId="1DECDD3F" w14:textId="77777777" w:rsidR="003E7FCB" w:rsidRPr="004C13A8" w:rsidRDefault="003E7FCB" w:rsidP="003E7FCB">
      <w:pPr>
        <w:ind w:left="2880" w:hanging="2880"/>
        <w:jc w:val="both"/>
        <w:rPr>
          <w:rFonts w:ascii="Calibri" w:hAnsi="Calibri" w:cs="Calibri"/>
          <w:b/>
          <w:sz w:val="18"/>
          <w:szCs w:val="18"/>
        </w:rPr>
      </w:pPr>
      <w:r w:rsidRPr="004C13A8">
        <w:rPr>
          <w:rFonts w:ascii="Calibri" w:hAnsi="Calibri" w:cs="Calibri"/>
          <w:b/>
          <w:sz w:val="18"/>
          <w:szCs w:val="18"/>
        </w:rPr>
        <w:t>APPENDIX C</w:t>
      </w:r>
      <w:r w:rsidRPr="004C13A8">
        <w:rPr>
          <w:rFonts w:ascii="Calibri" w:hAnsi="Calibri" w:cs="Calibri"/>
          <w:b/>
          <w:sz w:val="18"/>
          <w:szCs w:val="18"/>
        </w:rPr>
        <w:tab/>
      </w:r>
      <w:r w:rsidRPr="004C13A8">
        <w:rPr>
          <w:rFonts w:ascii="Calibri" w:hAnsi="Calibri" w:cs="Calibri"/>
          <w:sz w:val="18"/>
          <w:szCs w:val="18"/>
        </w:rPr>
        <w:t>DISCLOSURE OF CONVICTIONS</w:t>
      </w:r>
    </w:p>
    <w:p w14:paraId="22F07A41" w14:textId="77777777" w:rsidR="003E7FCB" w:rsidRPr="004C13A8" w:rsidRDefault="003E7FCB" w:rsidP="003E7FCB">
      <w:pPr>
        <w:ind w:left="2880" w:hanging="2880"/>
        <w:jc w:val="both"/>
        <w:rPr>
          <w:rFonts w:ascii="Calibri" w:hAnsi="Calibri" w:cs="Calibri"/>
          <w:b/>
          <w:sz w:val="18"/>
          <w:szCs w:val="18"/>
        </w:rPr>
      </w:pPr>
    </w:p>
    <w:p w14:paraId="7E8EC436" w14:textId="77777777" w:rsidR="003E7FCB" w:rsidRPr="004C13A8" w:rsidRDefault="003E7FCB" w:rsidP="003E7FCB">
      <w:pPr>
        <w:ind w:left="2880" w:hanging="2880"/>
        <w:jc w:val="both"/>
        <w:rPr>
          <w:rFonts w:ascii="Calibri" w:hAnsi="Calibri" w:cs="Calibri"/>
          <w:sz w:val="18"/>
          <w:szCs w:val="18"/>
        </w:rPr>
      </w:pPr>
      <w:r w:rsidRPr="004C13A8">
        <w:rPr>
          <w:rFonts w:ascii="Calibri" w:hAnsi="Calibri" w:cs="Calibri"/>
          <w:b/>
          <w:sz w:val="18"/>
          <w:szCs w:val="18"/>
        </w:rPr>
        <w:t>APPENDIX D</w:t>
      </w:r>
      <w:r w:rsidRPr="004C13A8">
        <w:rPr>
          <w:rFonts w:ascii="Calibri" w:hAnsi="Calibri" w:cs="Calibri"/>
          <w:b/>
          <w:sz w:val="18"/>
          <w:szCs w:val="18"/>
        </w:rPr>
        <w:tab/>
      </w:r>
      <w:r w:rsidRPr="004C13A8">
        <w:rPr>
          <w:rFonts w:ascii="Calibri" w:hAnsi="Calibri" w:cs="Calibri"/>
          <w:sz w:val="18"/>
          <w:szCs w:val="18"/>
        </w:rPr>
        <w:t>NOT IN USE</w:t>
      </w:r>
    </w:p>
    <w:p w14:paraId="460A3916" w14:textId="77777777" w:rsidR="003E7FCB" w:rsidRPr="004C13A8" w:rsidRDefault="003E7FCB" w:rsidP="003E7FCB">
      <w:pPr>
        <w:ind w:left="2880" w:hanging="2880"/>
        <w:jc w:val="both"/>
        <w:rPr>
          <w:rFonts w:ascii="Calibri" w:hAnsi="Calibri" w:cs="Calibri"/>
          <w:b/>
          <w:sz w:val="18"/>
          <w:szCs w:val="18"/>
        </w:rPr>
      </w:pPr>
    </w:p>
    <w:p w14:paraId="113CE95F" w14:textId="77777777" w:rsidR="003E7FCB" w:rsidRPr="004C13A8" w:rsidRDefault="003E7FCB" w:rsidP="003E7FCB">
      <w:pPr>
        <w:ind w:left="2880" w:hanging="2880"/>
        <w:jc w:val="both"/>
        <w:rPr>
          <w:rFonts w:ascii="Calibri" w:hAnsi="Calibri" w:cs="Calibri"/>
          <w:b/>
          <w:sz w:val="18"/>
          <w:szCs w:val="18"/>
        </w:rPr>
      </w:pPr>
      <w:r w:rsidRPr="004C13A8">
        <w:rPr>
          <w:rFonts w:ascii="Calibri" w:hAnsi="Calibri" w:cs="Calibri"/>
          <w:b/>
          <w:sz w:val="18"/>
          <w:szCs w:val="18"/>
        </w:rPr>
        <w:t>APPENDIX E</w:t>
      </w:r>
      <w:r w:rsidRPr="004C13A8">
        <w:rPr>
          <w:rFonts w:ascii="Calibri" w:hAnsi="Calibri" w:cs="Calibri"/>
          <w:b/>
          <w:sz w:val="18"/>
          <w:szCs w:val="18"/>
        </w:rPr>
        <w:tab/>
      </w:r>
      <w:r w:rsidRPr="004C13A8">
        <w:rPr>
          <w:rFonts w:ascii="Calibri" w:hAnsi="Calibri" w:cs="Calibri"/>
          <w:sz w:val="18"/>
          <w:szCs w:val="18"/>
        </w:rPr>
        <w:t>ADMINISTRATION CHARGES</w:t>
      </w:r>
    </w:p>
    <w:p w14:paraId="68D195F6" w14:textId="77777777" w:rsidR="003E7FCB" w:rsidRPr="004C13A8" w:rsidRDefault="003E7FCB" w:rsidP="003E7FCB">
      <w:pPr>
        <w:ind w:left="2880" w:hanging="2880"/>
        <w:jc w:val="both"/>
        <w:rPr>
          <w:rFonts w:ascii="Calibri" w:hAnsi="Calibri" w:cs="Calibri"/>
          <w:b/>
          <w:sz w:val="18"/>
          <w:szCs w:val="18"/>
        </w:rPr>
      </w:pPr>
    </w:p>
    <w:p w14:paraId="4B72DDE6" w14:textId="77777777" w:rsidR="003E7FCB" w:rsidRPr="004C13A8" w:rsidRDefault="003E7FCB" w:rsidP="003E7FCB">
      <w:pPr>
        <w:ind w:left="2880" w:hanging="2880"/>
        <w:jc w:val="both"/>
        <w:rPr>
          <w:rFonts w:ascii="Calibri" w:hAnsi="Calibri" w:cs="Calibri"/>
          <w:sz w:val="18"/>
          <w:szCs w:val="18"/>
        </w:rPr>
      </w:pPr>
      <w:r w:rsidRPr="004C13A8">
        <w:rPr>
          <w:rFonts w:ascii="Calibri" w:hAnsi="Calibri" w:cs="Calibri"/>
          <w:b/>
          <w:sz w:val="18"/>
          <w:szCs w:val="18"/>
        </w:rPr>
        <w:t>APPENDIX F</w:t>
      </w:r>
      <w:r w:rsidRPr="004C13A8">
        <w:rPr>
          <w:rFonts w:ascii="Calibri" w:hAnsi="Calibri" w:cs="Calibri"/>
          <w:b/>
          <w:sz w:val="18"/>
          <w:szCs w:val="18"/>
        </w:rPr>
        <w:tab/>
      </w:r>
      <w:r w:rsidRPr="004C13A8">
        <w:rPr>
          <w:rFonts w:ascii="Calibri" w:hAnsi="Calibri" w:cs="Calibri"/>
          <w:sz w:val="18"/>
          <w:szCs w:val="18"/>
        </w:rPr>
        <w:t xml:space="preserve">COMBINED NOTICE OF INTENTION TO INSTALL AND </w:t>
      </w:r>
      <w:r w:rsidRPr="00D0101C">
        <w:rPr>
          <w:rFonts w:ascii="Calibri" w:hAnsi="Calibri" w:cs="Calibri"/>
          <w:sz w:val="18"/>
          <w:szCs w:val="18"/>
        </w:rPr>
        <w:t xml:space="preserve">VARIATION </w:t>
      </w:r>
      <w:r w:rsidRPr="004C13A8">
        <w:rPr>
          <w:rFonts w:ascii="Calibri" w:hAnsi="Calibri" w:cs="Calibri"/>
          <w:sz w:val="18"/>
          <w:szCs w:val="18"/>
        </w:rPr>
        <w:t>FORM</w:t>
      </w:r>
    </w:p>
    <w:p w14:paraId="10B7B11A" w14:textId="77777777" w:rsidR="003E7FCB" w:rsidRPr="004C13A8" w:rsidRDefault="003E7FCB" w:rsidP="003E7FCB">
      <w:pPr>
        <w:ind w:left="2880" w:hanging="2880"/>
        <w:rPr>
          <w:rFonts w:ascii="Calibri" w:hAnsi="Calibri" w:cs="Calibri"/>
          <w:sz w:val="18"/>
          <w:szCs w:val="18"/>
        </w:rPr>
      </w:pPr>
      <w:r w:rsidRPr="004C13A8">
        <w:rPr>
          <w:rFonts w:ascii="Calibri" w:hAnsi="Calibri" w:cs="Calibri"/>
          <w:sz w:val="18"/>
          <w:szCs w:val="18"/>
        </w:rPr>
        <w:tab/>
        <w:t>KEY TO COMPLETION OF APPENDIX F</w:t>
      </w:r>
    </w:p>
    <w:p w14:paraId="7211DF2D" w14:textId="77777777" w:rsidR="003E7FCB" w:rsidRPr="004C13A8" w:rsidRDefault="003E7FCB" w:rsidP="003E7FCB">
      <w:pPr>
        <w:ind w:left="2880" w:hanging="2880"/>
        <w:rPr>
          <w:rFonts w:ascii="Calibri" w:hAnsi="Calibri" w:cs="Calibri"/>
          <w:b/>
          <w:sz w:val="18"/>
          <w:szCs w:val="18"/>
        </w:rPr>
      </w:pPr>
    </w:p>
    <w:p w14:paraId="32ABAC0C" w14:textId="77777777" w:rsidR="003E7FCB" w:rsidRPr="004C13A8" w:rsidRDefault="003E7FCB" w:rsidP="003E7FCB">
      <w:pPr>
        <w:ind w:left="2880" w:hanging="2880"/>
        <w:rPr>
          <w:rFonts w:ascii="Calibri" w:hAnsi="Calibri" w:cs="Calibri"/>
          <w:b/>
          <w:sz w:val="18"/>
          <w:szCs w:val="18"/>
        </w:rPr>
      </w:pPr>
      <w:r w:rsidRPr="004C13A8">
        <w:rPr>
          <w:rFonts w:ascii="Calibri" w:hAnsi="Calibri" w:cs="Calibri"/>
          <w:b/>
          <w:bCs/>
          <w:iCs/>
          <w:sz w:val="18"/>
          <w:szCs w:val="18"/>
        </w:rPr>
        <w:t>ANNEXE A</w:t>
      </w:r>
      <w:r w:rsidRPr="004C13A8">
        <w:rPr>
          <w:rFonts w:ascii="Calibri" w:hAnsi="Calibri" w:cs="Calibri"/>
          <w:b/>
          <w:sz w:val="18"/>
          <w:szCs w:val="18"/>
        </w:rPr>
        <w:t xml:space="preserve"> </w:t>
      </w:r>
      <w:r w:rsidRPr="004C13A8">
        <w:rPr>
          <w:rFonts w:ascii="Calibri" w:hAnsi="Calibri" w:cs="Calibri"/>
          <w:b/>
          <w:sz w:val="18"/>
          <w:szCs w:val="18"/>
        </w:rPr>
        <w:tab/>
      </w:r>
      <w:r w:rsidRPr="004C13A8">
        <w:rPr>
          <w:rFonts w:ascii="Calibri" w:hAnsi="Calibri" w:cs="Calibri"/>
          <w:sz w:val="18"/>
          <w:szCs w:val="18"/>
        </w:rPr>
        <w:t>RESTORATION OF RESPONSE TO INTRUDER ALARM</w:t>
      </w:r>
    </w:p>
    <w:p w14:paraId="7EF41502" w14:textId="77777777" w:rsidR="003E7FCB" w:rsidRPr="004C13A8" w:rsidRDefault="003E7FCB" w:rsidP="003E7FCB">
      <w:pPr>
        <w:ind w:left="2880" w:hanging="2880"/>
        <w:rPr>
          <w:rFonts w:ascii="Calibri" w:hAnsi="Calibri" w:cs="Calibri"/>
          <w:b/>
          <w:sz w:val="18"/>
          <w:szCs w:val="18"/>
        </w:rPr>
      </w:pPr>
    </w:p>
    <w:p w14:paraId="74D6E6F5" w14:textId="77777777" w:rsidR="003E7FCB" w:rsidRPr="004C13A8" w:rsidRDefault="003E7FCB" w:rsidP="003E7FCB">
      <w:pPr>
        <w:ind w:left="2880" w:hanging="2880"/>
        <w:rPr>
          <w:rFonts w:ascii="Calibri" w:hAnsi="Calibri" w:cs="Calibri"/>
          <w:b/>
          <w:sz w:val="18"/>
          <w:szCs w:val="18"/>
        </w:rPr>
      </w:pPr>
      <w:r w:rsidRPr="004C13A8">
        <w:rPr>
          <w:rFonts w:ascii="Calibri" w:hAnsi="Calibri" w:cs="Calibri"/>
          <w:b/>
          <w:bCs/>
          <w:iCs/>
          <w:sz w:val="18"/>
          <w:szCs w:val="18"/>
        </w:rPr>
        <w:t>ANNEXE B</w:t>
      </w:r>
      <w:r w:rsidRPr="004C13A8">
        <w:rPr>
          <w:rFonts w:ascii="Calibri" w:hAnsi="Calibri" w:cs="Calibri"/>
          <w:b/>
          <w:sz w:val="18"/>
          <w:szCs w:val="18"/>
        </w:rPr>
        <w:tab/>
      </w:r>
      <w:r w:rsidRPr="004C13A8">
        <w:rPr>
          <w:rFonts w:ascii="Calibri" w:hAnsi="Calibri" w:cs="Calibri"/>
          <w:sz w:val="18"/>
          <w:szCs w:val="18"/>
        </w:rPr>
        <w:t>RESTORATION OF RESPONSE TO HOLD UP ALARM</w:t>
      </w:r>
    </w:p>
    <w:p w14:paraId="7367414F" w14:textId="77777777" w:rsidR="003E7FCB" w:rsidRPr="004C13A8" w:rsidRDefault="003E7FCB" w:rsidP="003E7FCB">
      <w:pPr>
        <w:ind w:left="2880" w:hanging="2880"/>
        <w:rPr>
          <w:rFonts w:ascii="Calibri" w:hAnsi="Calibri" w:cs="Calibri"/>
          <w:b/>
          <w:sz w:val="18"/>
          <w:szCs w:val="18"/>
        </w:rPr>
      </w:pPr>
    </w:p>
    <w:p w14:paraId="5B415AB9" w14:textId="77777777" w:rsidR="003E7FCB" w:rsidRPr="004C13A8" w:rsidRDefault="003E7FCB" w:rsidP="003E7FCB">
      <w:pPr>
        <w:pStyle w:val="Header"/>
        <w:ind w:left="2880" w:hanging="2880"/>
        <w:rPr>
          <w:rFonts w:ascii="Calibri" w:hAnsi="Calibri" w:cs="Calibri"/>
          <w:b/>
          <w:sz w:val="18"/>
          <w:szCs w:val="18"/>
        </w:rPr>
      </w:pPr>
      <w:r w:rsidRPr="004C13A8">
        <w:rPr>
          <w:rFonts w:ascii="Calibri" w:hAnsi="Calibri" w:cs="Calibri"/>
          <w:b/>
          <w:sz w:val="18"/>
          <w:szCs w:val="18"/>
        </w:rPr>
        <w:t>ANNEXE C</w:t>
      </w:r>
      <w:r w:rsidRPr="004C13A8">
        <w:rPr>
          <w:rFonts w:ascii="Calibri" w:hAnsi="Calibri" w:cs="Calibri"/>
          <w:b/>
          <w:i/>
          <w:sz w:val="18"/>
          <w:szCs w:val="18"/>
        </w:rPr>
        <w:t xml:space="preserve">                       </w:t>
      </w:r>
      <w:r w:rsidRPr="004C13A8">
        <w:rPr>
          <w:rFonts w:ascii="Calibri" w:hAnsi="Calibri" w:cs="Calibri"/>
          <w:b/>
          <w:i/>
          <w:sz w:val="18"/>
          <w:szCs w:val="18"/>
        </w:rPr>
        <w:tab/>
      </w:r>
      <w:r w:rsidRPr="004C13A8">
        <w:rPr>
          <w:rFonts w:ascii="Calibri" w:hAnsi="Calibri" w:cs="Calibri"/>
          <w:sz w:val="18"/>
          <w:szCs w:val="18"/>
        </w:rPr>
        <w:t>STANDARDS MATRIX FOR NEW APPLICATIONS</w:t>
      </w:r>
    </w:p>
    <w:p w14:paraId="7542621E" w14:textId="77777777" w:rsidR="003E7FCB" w:rsidRPr="004C13A8" w:rsidRDefault="003E7FCB" w:rsidP="003E7FCB">
      <w:pPr>
        <w:pStyle w:val="Header"/>
        <w:ind w:left="2880" w:hanging="2880"/>
        <w:rPr>
          <w:rFonts w:ascii="Calibri" w:hAnsi="Calibri" w:cs="Calibri"/>
          <w:b/>
          <w:sz w:val="18"/>
          <w:szCs w:val="18"/>
        </w:rPr>
      </w:pPr>
    </w:p>
    <w:p w14:paraId="0EBAFCDB" w14:textId="77777777" w:rsidR="003E7FCB" w:rsidRPr="004C13A8" w:rsidRDefault="003E7FCB" w:rsidP="003E7FCB">
      <w:pPr>
        <w:ind w:left="2880" w:hanging="2880"/>
        <w:rPr>
          <w:rFonts w:ascii="Calibri" w:hAnsi="Calibri" w:cs="Calibri"/>
          <w:sz w:val="18"/>
          <w:szCs w:val="18"/>
        </w:rPr>
      </w:pPr>
      <w:r w:rsidRPr="004C13A8">
        <w:rPr>
          <w:rFonts w:ascii="Calibri" w:hAnsi="Calibri" w:cs="Calibri"/>
          <w:b/>
          <w:sz w:val="18"/>
          <w:szCs w:val="18"/>
        </w:rPr>
        <w:t>APPENDIX G</w:t>
      </w:r>
      <w:r w:rsidRPr="004C13A8">
        <w:rPr>
          <w:rFonts w:ascii="Calibri" w:hAnsi="Calibri" w:cs="Calibri"/>
          <w:b/>
          <w:sz w:val="18"/>
          <w:szCs w:val="18"/>
        </w:rPr>
        <w:tab/>
      </w:r>
      <w:r w:rsidRPr="004C13A8">
        <w:rPr>
          <w:rFonts w:ascii="Calibri" w:hAnsi="Calibri" w:cs="Calibri"/>
          <w:sz w:val="18"/>
          <w:szCs w:val="18"/>
        </w:rPr>
        <w:t>HAZARDS AND SITE RISK STATEMENT (HEALTH &amp; SAFETY)</w:t>
      </w:r>
    </w:p>
    <w:p w14:paraId="36831D06" w14:textId="77777777" w:rsidR="003E7FCB" w:rsidRPr="004C13A8" w:rsidRDefault="003E7FCB" w:rsidP="003E7FCB">
      <w:pPr>
        <w:ind w:left="2880" w:hanging="2880"/>
        <w:rPr>
          <w:rFonts w:ascii="Calibri" w:hAnsi="Calibri" w:cs="Calibri"/>
          <w:b/>
          <w:sz w:val="18"/>
          <w:szCs w:val="18"/>
        </w:rPr>
      </w:pPr>
    </w:p>
    <w:p w14:paraId="5EFD433F" w14:textId="77777777" w:rsidR="003E7FCB" w:rsidRPr="004C13A8" w:rsidRDefault="003E7FCB" w:rsidP="003E7FCB">
      <w:pPr>
        <w:ind w:left="2880" w:hanging="2880"/>
        <w:rPr>
          <w:rFonts w:ascii="Calibri" w:hAnsi="Calibri" w:cs="Calibri"/>
          <w:b/>
          <w:sz w:val="18"/>
          <w:szCs w:val="18"/>
        </w:rPr>
      </w:pPr>
      <w:r w:rsidRPr="004C13A8">
        <w:rPr>
          <w:rFonts w:ascii="Calibri" w:hAnsi="Calibri" w:cs="Calibri"/>
          <w:b/>
          <w:sz w:val="18"/>
          <w:szCs w:val="18"/>
        </w:rPr>
        <w:t>APPENDIX H</w:t>
      </w:r>
      <w:r w:rsidRPr="004C13A8">
        <w:rPr>
          <w:rFonts w:ascii="Calibri" w:hAnsi="Calibri" w:cs="Calibri"/>
          <w:b/>
          <w:sz w:val="18"/>
          <w:szCs w:val="18"/>
        </w:rPr>
        <w:tab/>
      </w:r>
      <w:r w:rsidRPr="004C13A8">
        <w:rPr>
          <w:rFonts w:ascii="Calibri" w:hAnsi="Calibri" w:cs="Calibri"/>
          <w:sz w:val="18"/>
          <w:szCs w:val="18"/>
        </w:rPr>
        <w:t>COMPLIANT COMPANIES – POLICE ADVICE TO PUBLIC</w:t>
      </w:r>
    </w:p>
    <w:p w14:paraId="3509C073" w14:textId="77777777" w:rsidR="003E7FCB" w:rsidRPr="004C13A8" w:rsidRDefault="003E7FCB" w:rsidP="003E7FCB">
      <w:pPr>
        <w:ind w:left="2880" w:hanging="2880"/>
        <w:rPr>
          <w:rFonts w:ascii="Calibri" w:hAnsi="Calibri" w:cs="Calibri"/>
          <w:b/>
          <w:sz w:val="18"/>
          <w:szCs w:val="18"/>
        </w:rPr>
      </w:pPr>
    </w:p>
    <w:p w14:paraId="5228B938" w14:textId="77777777" w:rsidR="003E7FCB" w:rsidRPr="004C13A8" w:rsidRDefault="003E7FCB" w:rsidP="003E7FCB">
      <w:pPr>
        <w:ind w:left="2880" w:hanging="2880"/>
        <w:rPr>
          <w:rFonts w:ascii="Calibri" w:hAnsi="Calibri" w:cs="Calibri"/>
          <w:b/>
          <w:sz w:val="18"/>
          <w:szCs w:val="18"/>
        </w:rPr>
      </w:pPr>
      <w:r w:rsidRPr="004C13A8">
        <w:rPr>
          <w:rFonts w:ascii="Calibri" w:hAnsi="Calibri" w:cs="Calibri"/>
          <w:b/>
          <w:sz w:val="18"/>
          <w:szCs w:val="18"/>
        </w:rPr>
        <w:t>APPENDIX I</w:t>
      </w:r>
      <w:r w:rsidRPr="004C13A8">
        <w:rPr>
          <w:rFonts w:ascii="Calibri" w:hAnsi="Calibri" w:cs="Calibri"/>
          <w:b/>
          <w:sz w:val="18"/>
          <w:szCs w:val="18"/>
        </w:rPr>
        <w:tab/>
      </w:r>
      <w:r w:rsidRPr="004C13A8">
        <w:rPr>
          <w:rFonts w:ascii="Calibri" w:hAnsi="Calibri" w:cs="Calibri"/>
          <w:sz w:val="18"/>
          <w:szCs w:val="18"/>
        </w:rPr>
        <w:t>LETTER TO POTENTIAL CUSTOMER</w:t>
      </w:r>
    </w:p>
    <w:p w14:paraId="7F567115" w14:textId="77777777" w:rsidR="003E7FCB" w:rsidRPr="004C13A8" w:rsidRDefault="003E7FCB" w:rsidP="003E7FCB">
      <w:pPr>
        <w:ind w:left="2880" w:hanging="2880"/>
        <w:rPr>
          <w:rFonts w:ascii="Calibri" w:hAnsi="Calibri" w:cs="Calibri"/>
          <w:b/>
          <w:sz w:val="18"/>
          <w:szCs w:val="18"/>
        </w:rPr>
      </w:pPr>
    </w:p>
    <w:p w14:paraId="323D275E" w14:textId="77777777" w:rsidR="003E7FCB" w:rsidRPr="004C13A8" w:rsidRDefault="003E7FCB" w:rsidP="003E7FCB">
      <w:pPr>
        <w:ind w:left="2880" w:hanging="2880"/>
        <w:rPr>
          <w:rFonts w:ascii="Calibri" w:hAnsi="Calibri" w:cs="Calibri"/>
          <w:b/>
          <w:sz w:val="18"/>
          <w:szCs w:val="18"/>
        </w:rPr>
      </w:pPr>
      <w:r w:rsidRPr="004C13A8">
        <w:rPr>
          <w:rFonts w:ascii="Calibri" w:hAnsi="Calibri" w:cs="Calibri"/>
          <w:b/>
          <w:sz w:val="18"/>
          <w:szCs w:val="18"/>
        </w:rPr>
        <w:t>APPENDIX J</w:t>
      </w:r>
      <w:r w:rsidRPr="004C13A8">
        <w:rPr>
          <w:rFonts w:ascii="Calibri" w:hAnsi="Calibri" w:cs="Calibri"/>
          <w:b/>
          <w:sz w:val="18"/>
          <w:szCs w:val="18"/>
        </w:rPr>
        <w:tab/>
      </w:r>
      <w:r w:rsidRPr="004C13A8">
        <w:rPr>
          <w:rFonts w:ascii="Calibri" w:hAnsi="Calibri" w:cs="Calibri"/>
          <w:sz w:val="18"/>
          <w:szCs w:val="18"/>
        </w:rPr>
        <w:t>MEMORANDUM OF UNDERSTANDING</w:t>
      </w:r>
    </w:p>
    <w:p w14:paraId="6F1C1AFC" w14:textId="77777777" w:rsidR="003E7FCB" w:rsidRPr="004C13A8" w:rsidRDefault="003E7FCB" w:rsidP="003E7FCB">
      <w:pPr>
        <w:ind w:left="2880" w:hanging="2880"/>
        <w:rPr>
          <w:rFonts w:ascii="Calibri" w:hAnsi="Calibri" w:cs="Calibri"/>
          <w:b/>
          <w:sz w:val="18"/>
          <w:szCs w:val="18"/>
        </w:rPr>
      </w:pPr>
    </w:p>
    <w:p w14:paraId="24442D96" w14:textId="77777777" w:rsidR="003E7FCB" w:rsidRPr="004C13A8" w:rsidRDefault="003E7FCB" w:rsidP="003E7FCB">
      <w:pPr>
        <w:ind w:left="2880" w:hanging="2880"/>
        <w:rPr>
          <w:rFonts w:ascii="Calibri" w:hAnsi="Calibri" w:cs="Calibri"/>
          <w:b/>
          <w:bCs/>
          <w:iCs/>
          <w:sz w:val="18"/>
          <w:szCs w:val="18"/>
          <w:u w:val="single"/>
        </w:rPr>
      </w:pPr>
      <w:r w:rsidRPr="004C13A8">
        <w:rPr>
          <w:rFonts w:ascii="Calibri" w:hAnsi="Calibri" w:cs="Calibri"/>
          <w:b/>
          <w:bCs/>
          <w:iCs/>
          <w:sz w:val="18"/>
          <w:szCs w:val="18"/>
          <w:u w:val="single"/>
        </w:rPr>
        <w:t>APPENDICES K-Q ARE ADVISORY STANDARD TEMPLATES, FOR USE BY FORCES, IF REQUIRED</w:t>
      </w:r>
    </w:p>
    <w:p w14:paraId="669586AB" w14:textId="77777777" w:rsidR="003E7FCB" w:rsidRPr="004C13A8" w:rsidRDefault="003E7FCB" w:rsidP="003E7FCB">
      <w:pPr>
        <w:ind w:left="2880" w:hanging="2880"/>
        <w:rPr>
          <w:rFonts w:ascii="Calibri" w:hAnsi="Calibri" w:cs="Calibri"/>
          <w:b/>
          <w:sz w:val="18"/>
          <w:szCs w:val="18"/>
        </w:rPr>
      </w:pPr>
    </w:p>
    <w:p w14:paraId="115C2A49" w14:textId="77777777" w:rsidR="003E7FCB" w:rsidRPr="004C13A8" w:rsidRDefault="003E7FCB" w:rsidP="003E7FCB">
      <w:pPr>
        <w:ind w:left="2880" w:hanging="2880"/>
        <w:rPr>
          <w:rFonts w:ascii="Calibri" w:hAnsi="Calibri" w:cs="Calibri"/>
          <w:b/>
          <w:iCs/>
          <w:sz w:val="18"/>
          <w:szCs w:val="18"/>
        </w:rPr>
      </w:pPr>
      <w:r w:rsidRPr="004C13A8">
        <w:rPr>
          <w:rFonts w:ascii="Calibri" w:hAnsi="Calibri" w:cs="Calibri"/>
          <w:b/>
          <w:iCs/>
          <w:sz w:val="18"/>
          <w:szCs w:val="18"/>
        </w:rPr>
        <w:t>APPENDIX K</w:t>
      </w:r>
      <w:r w:rsidRPr="004C13A8">
        <w:rPr>
          <w:rFonts w:ascii="Calibri" w:hAnsi="Calibri" w:cs="Calibri"/>
          <w:b/>
          <w:iCs/>
          <w:sz w:val="18"/>
          <w:szCs w:val="18"/>
        </w:rPr>
        <w:tab/>
      </w:r>
      <w:r w:rsidRPr="004C13A8">
        <w:rPr>
          <w:rFonts w:ascii="Calibri" w:hAnsi="Calibri" w:cs="Calibri"/>
          <w:iCs/>
          <w:sz w:val="18"/>
          <w:szCs w:val="18"/>
        </w:rPr>
        <w:t>POLICE LETTER TO CUSTOMER ON COMPLETION OF INSTALLATION</w:t>
      </w:r>
    </w:p>
    <w:p w14:paraId="17CEF608" w14:textId="77777777" w:rsidR="003E7FCB" w:rsidRPr="004C13A8" w:rsidRDefault="003E7FCB" w:rsidP="003E7FCB">
      <w:pPr>
        <w:ind w:left="2880" w:hanging="2880"/>
        <w:rPr>
          <w:rFonts w:ascii="Calibri" w:hAnsi="Calibri" w:cs="Calibri"/>
          <w:b/>
          <w:iCs/>
          <w:sz w:val="18"/>
          <w:szCs w:val="18"/>
        </w:rPr>
      </w:pPr>
    </w:p>
    <w:p w14:paraId="79C15DA1" w14:textId="77777777" w:rsidR="003E7FCB" w:rsidRPr="004C13A8" w:rsidRDefault="003E7FCB" w:rsidP="003E7FCB">
      <w:pPr>
        <w:ind w:left="2880" w:hanging="2880"/>
        <w:rPr>
          <w:rFonts w:ascii="Calibri" w:hAnsi="Calibri" w:cs="Calibri"/>
          <w:iCs/>
          <w:sz w:val="18"/>
          <w:szCs w:val="18"/>
        </w:rPr>
      </w:pPr>
      <w:r w:rsidRPr="004C13A8">
        <w:rPr>
          <w:rFonts w:ascii="Calibri" w:hAnsi="Calibri" w:cs="Calibri"/>
          <w:b/>
          <w:iCs/>
          <w:sz w:val="18"/>
          <w:szCs w:val="18"/>
        </w:rPr>
        <w:t>APPENDIX L</w:t>
      </w:r>
      <w:r w:rsidRPr="004C13A8">
        <w:rPr>
          <w:rFonts w:ascii="Calibri" w:hAnsi="Calibri" w:cs="Calibri"/>
          <w:b/>
          <w:iCs/>
          <w:sz w:val="18"/>
          <w:szCs w:val="18"/>
        </w:rPr>
        <w:tab/>
      </w:r>
      <w:r w:rsidRPr="004C13A8">
        <w:rPr>
          <w:rFonts w:ascii="Calibri" w:hAnsi="Calibri" w:cs="Calibri"/>
          <w:iCs/>
          <w:sz w:val="18"/>
          <w:szCs w:val="18"/>
        </w:rPr>
        <w:t>NOTICE OF URN TO MAINTAINING COMPANY</w:t>
      </w:r>
    </w:p>
    <w:p w14:paraId="0A31E9B2" w14:textId="77777777" w:rsidR="003E7FCB" w:rsidRPr="004C13A8" w:rsidRDefault="003E7FCB" w:rsidP="003E7FCB">
      <w:pPr>
        <w:ind w:left="2880" w:hanging="2880"/>
        <w:rPr>
          <w:rFonts w:ascii="Calibri" w:hAnsi="Calibri" w:cs="Calibri"/>
          <w:iCs/>
          <w:sz w:val="18"/>
          <w:szCs w:val="18"/>
        </w:rPr>
      </w:pPr>
    </w:p>
    <w:p w14:paraId="37DEFD0C" w14:textId="77777777" w:rsidR="003E7FCB" w:rsidRPr="004C13A8" w:rsidRDefault="003E7FCB" w:rsidP="003E7FCB">
      <w:pPr>
        <w:ind w:left="2880" w:hanging="2880"/>
        <w:rPr>
          <w:rFonts w:ascii="Calibri" w:hAnsi="Calibri" w:cs="Calibri"/>
          <w:b/>
          <w:iCs/>
          <w:sz w:val="18"/>
          <w:szCs w:val="18"/>
        </w:rPr>
      </w:pPr>
      <w:r w:rsidRPr="004C13A8">
        <w:rPr>
          <w:rFonts w:ascii="Calibri" w:hAnsi="Calibri" w:cs="Calibri"/>
          <w:b/>
          <w:iCs/>
          <w:sz w:val="18"/>
          <w:szCs w:val="18"/>
        </w:rPr>
        <w:t>APPENDIX M</w:t>
      </w:r>
      <w:r w:rsidRPr="004C13A8">
        <w:rPr>
          <w:rFonts w:ascii="Calibri" w:hAnsi="Calibri" w:cs="Calibri"/>
          <w:b/>
          <w:iCs/>
          <w:sz w:val="18"/>
          <w:szCs w:val="18"/>
        </w:rPr>
        <w:tab/>
      </w:r>
      <w:r w:rsidRPr="004C13A8">
        <w:rPr>
          <w:rFonts w:ascii="Calibri" w:hAnsi="Calibri" w:cs="Calibri"/>
          <w:iCs/>
          <w:sz w:val="18"/>
          <w:szCs w:val="18"/>
        </w:rPr>
        <w:t>LETTER TO CUSTOMER FOLLOWING 2 FALSE CALLS</w:t>
      </w:r>
    </w:p>
    <w:p w14:paraId="009E95B9" w14:textId="77777777" w:rsidR="003E7FCB" w:rsidRPr="004C13A8" w:rsidRDefault="003E7FCB" w:rsidP="003E7FCB">
      <w:pPr>
        <w:ind w:left="2880" w:hanging="2880"/>
        <w:rPr>
          <w:rFonts w:ascii="Calibri" w:hAnsi="Calibri" w:cs="Calibri"/>
          <w:b/>
          <w:iCs/>
          <w:sz w:val="18"/>
          <w:szCs w:val="18"/>
        </w:rPr>
      </w:pPr>
    </w:p>
    <w:p w14:paraId="5EE27DF2" w14:textId="77777777" w:rsidR="003E7FCB" w:rsidRPr="004C13A8" w:rsidRDefault="003E7FCB" w:rsidP="003E7FCB">
      <w:pPr>
        <w:ind w:left="2880" w:hanging="2880"/>
        <w:rPr>
          <w:rFonts w:ascii="Calibri" w:hAnsi="Calibri" w:cs="Calibri"/>
          <w:b/>
          <w:iCs/>
          <w:sz w:val="18"/>
          <w:szCs w:val="18"/>
        </w:rPr>
      </w:pPr>
      <w:r w:rsidRPr="004C13A8">
        <w:rPr>
          <w:rFonts w:ascii="Calibri" w:hAnsi="Calibri" w:cs="Calibri"/>
          <w:b/>
          <w:iCs/>
          <w:sz w:val="18"/>
          <w:szCs w:val="18"/>
        </w:rPr>
        <w:t>APPENDIX N</w:t>
      </w:r>
      <w:r w:rsidRPr="004C13A8">
        <w:rPr>
          <w:rFonts w:ascii="Calibri" w:hAnsi="Calibri" w:cs="Calibri"/>
          <w:b/>
          <w:iCs/>
          <w:sz w:val="18"/>
          <w:szCs w:val="18"/>
        </w:rPr>
        <w:tab/>
      </w:r>
      <w:r w:rsidRPr="004C13A8">
        <w:rPr>
          <w:rFonts w:ascii="Calibri" w:hAnsi="Calibri" w:cs="Calibri"/>
          <w:iCs/>
          <w:sz w:val="18"/>
          <w:szCs w:val="18"/>
        </w:rPr>
        <w:t>LETTER TO CUSTOMER FOLLOWING 3 FALSE CALLS</w:t>
      </w:r>
    </w:p>
    <w:p w14:paraId="32069F68" w14:textId="77777777" w:rsidR="003E7FCB" w:rsidRPr="004C13A8" w:rsidRDefault="003E7FCB" w:rsidP="003E7FCB">
      <w:pPr>
        <w:ind w:left="2880" w:hanging="2880"/>
        <w:rPr>
          <w:rFonts w:ascii="Calibri" w:hAnsi="Calibri" w:cs="Calibri"/>
          <w:b/>
          <w:iCs/>
          <w:sz w:val="18"/>
          <w:szCs w:val="18"/>
        </w:rPr>
      </w:pPr>
    </w:p>
    <w:p w14:paraId="431E2CB3" w14:textId="77777777" w:rsidR="003E7FCB" w:rsidRPr="004C13A8" w:rsidRDefault="003E7FCB" w:rsidP="003E7FCB">
      <w:pPr>
        <w:ind w:left="2880" w:hanging="2880"/>
        <w:rPr>
          <w:rFonts w:ascii="Calibri" w:hAnsi="Calibri" w:cs="Calibri"/>
          <w:b/>
          <w:iCs/>
          <w:sz w:val="18"/>
          <w:szCs w:val="18"/>
        </w:rPr>
      </w:pPr>
      <w:r w:rsidRPr="004C13A8">
        <w:rPr>
          <w:rFonts w:ascii="Calibri" w:hAnsi="Calibri" w:cs="Calibri"/>
          <w:b/>
          <w:iCs/>
          <w:sz w:val="18"/>
          <w:szCs w:val="18"/>
        </w:rPr>
        <w:t>APPENDIX O</w:t>
      </w:r>
      <w:r w:rsidRPr="004C13A8">
        <w:rPr>
          <w:rFonts w:ascii="Calibri" w:hAnsi="Calibri" w:cs="Calibri"/>
          <w:b/>
          <w:iCs/>
          <w:sz w:val="18"/>
          <w:szCs w:val="18"/>
        </w:rPr>
        <w:tab/>
      </w:r>
      <w:r w:rsidRPr="004C13A8">
        <w:rPr>
          <w:rFonts w:ascii="Calibri" w:hAnsi="Calibri" w:cs="Calibri"/>
          <w:iCs/>
          <w:sz w:val="18"/>
          <w:szCs w:val="18"/>
        </w:rPr>
        <w:t>REINSTATEMENT OF POLICE RESPONSE LETTER</w:t>
      </w:r>
    </w:p>
    <w:p w14:paraId="77A5B9A6" w14:textId="77777777" w:rsidR="003E7FCB" w:rsidRPr="004C13A8" w:rsidRDefault="003E7FCB" w:rsidP="003E7FCB">
      <w:pPr>
        <w:ind w:left="2880" w:hanging="2880"/>
        <w:rPr>
          <w:rFonts w:ascii="Calibri" w:hAnsi="Calibri" w:cs="Calibri"/>
          <w:b/>
          <w:iCs/>
          <w:sz w:val="18"/>
          <w:szCs w:val="18"/>
        </w:rPr>
      </w:pPr>
    </w:p>
    <w:p w14:paraId="2BD0015A" w14:textId="77777777" w:rsidR="003E7FCB" w:rsidRPr="004C13A8" w:rsidRDefault="003E7FCB" w:rsidP="003E7FCB">
      <w:pPr>
        <w:ind w:left="2880" w:hanging="2880"/>
        <w:rPr>
          <w:rFonts w:ascii="Calibri" w:hAnsi="Calibri" w:cs="Calibri"/>
          <w:b/>
          <w:iCs/>
          <w:sz w:val="18"/>
          <w:szCs w:val="18"/>
        </w:rPr>
      </w:pPr>
      <w:r w:rsidRPr="004C13A8">
        <w:rPr>
          <w:rFonts w:ascii="Calibri" w:hAnsi="Calibri" w:cs="Calibri"/>
          <w:b/>
          <w:iCs/>
          <w:sz w:val="18"/>
          <w:szCs w:val="18"/>
        </w:rPr>
        <w:t>APPENDIX P</w:t>
      </w:r>
      <w:r w:rsidRPr="004C13A8">
        <w:rPr>
          <w:rFonts w:ascii="Calibri" w:hAnsi="Calibri" w:cs="Calibri"/>
          <w:b/>
          <w:iCs/>
          <w:sz w:val="18"/>
          <w:szCs w:val="18"/>
        </w:rPr>
        <w:tab/>
      </w:r>
      <w:r w:rsidRPr="004C13A8">
        <w:rPr>
          <w:rFonts w:ascii="Calibri" w:hAnsi="Calibri" w:cs="Calibri"/>
          <w:iCs/>
          <w:sz w:val="18"/>
          <w:szCs w:val="18"/>
        </w:rPr>
        <w:t>DELETION OF URN/MONITORING LETTER TO CUSTOMER</w:t>
      </w:r>
    </w:p>
    <w:p w14:paraId="65D0B0D6" w14:textId="77777777" w:rsidR="003E7FCB" w:rsidRPr="004C13A8" w:rsidRDefault="003E7FCB" w:rsidP="003E7FCB">
      <w:pPr>
        <w:ind w:left="2880" w:hanging="2880"/>
        <w:rPr>
          <w:rFonts w:ascii="Calibri" w:hAnsi="Calibri" w:cs="Calibri"/>
          <w:b/>
          <w:iCs/>
          <w:sz w:val="18"/>
          <w:szCs w:val="18"/>
        </w:rPr>
      </w:pPr>
    </w:p>
    <w:p w14:paraId="121CE51A" w14:textId="77777777" w:rsidR="003E7FCB" w:rsidRPr="004C13A8" w:rsidRDefault="003E7FCB" w:rsidP="003E7FCB">
      <w:pPr>
        <w:ind w:left="2880" w:hanging="2880"/>
        <w:rPr>
          <w:rFonts w:ascii="Calibri" w:hAnsi="Calibri" w:cs="Calibri"/>
          <w:b/>
          <w:iCs/>
          <w:sz w:val="18"/>
          <w:szCs w:val="18"/>
        </w:rPr>
      </w:pPr>
      <w:r w:rsidRPr="004C13A8">
        <w:rPr>
          <w:rFonts w:ascii="Calibri" w:hAnsi="Calibri" w:cs="Calibri"/>
          <w:b/>
          <w:iCs/>
          <w:sz w:val="18"/>
          <w:szCs w:val="18"/>
        </w:rPr>
        <w:t>APPENDIX Q</w:t>
      </w:r>
      <w:r w:rsidRPr="004C13A8">
        <w:rPr>
          <w:rFonts w:ascii="Calibri" w:hAnsi="Calibri" w:cs="Calibri"/>
          <w:b/>
          <w:iCs/>
          <w:sz w:val="18"/>
          <w:szCs w:val="18"/>
        </w:rPr>
        <w:tab/>
      </w:r>
      <w:r w:rsidRPr="004C13A8">
        <w:rPr>
          <w:rFonts w:ascii="Calibri" w:hAnsi="Calibri" w:cs="Calibri"/>
          <w:iCs/>
          <w:sz w:val="18"/>
          <w:szCs w:val="18"/>
        </w:rPr>
        <w:t>DELETION OF URN/MONITORING LETTER TO SECURITY SYSTEMS COMPANY</w:t>
      </w:r>
    </w:p>
    <w:p w14:paraId="798DC460" w14:textId="77777777" w:rsidR="003E7FCB" w:rsidRPr="004C13A8" w:rsidRDefault="003E7FCB" w:rsidP="003E7FCB">
      <w:pPr>
        <w:ind w:left="2880" w:hanging="2880"/>
        <w:rPr>
          <w:rFonts w:ascii="Calibri" w:hAnsi="Calibri" w:cs="Calibri"/>
          <w:b/>
          <w:sz w:val="18"/>
          <w:szCs w:val="18"/>
        </w:rPr>
      </w:pPr>
    </w:p>
    <w:p w14:paraId="4EB37DFA" w14:textId="77777777" w:rsidR="003E7FCB" w:rsidRPr="004C13A8" w:rsidRDefault="003E7FCB" w:rsidP="003E7FCB">
      <w:pPr>
        <w:ind w:left="2880" w:hanging="2880"/>
        <w:rPr>
          <w:rFonts w:ascii="Calibri" w:hAnsi="Calibri" w:cs="Calibri"/>
          <w:b/>
          <w:sz w:val="18"/>
          <w:szCs w:val="18"/>
        </w:rPr>
      </w:pPr>
      <w:r w:rsidRPr="004C13A8">
        <w:rPr>
          <w:rFonts w:ascii="Calibri" w:hAnsi="Calibri" w:cs="Calibri"/>
          <w:b/>
          <w:sz w:val="18"/>
          <w:szCs w:val="18"/>
        </w:rPr>
        <w:t>APPENDIX R</w:t>
      </w:r>
      <w:r w:rsidRPr="004C13A8">
        <w:rPr>
          <w:rFonts w:ascii="Calibri" w:hAnsi="Calibri" w:cs="Calibri"/>
          <w:b/>
          <w:sz w:val="18"/>
          <w:szCs w:val="18"/>
        </w:rPr>
        <w:tab/>
      </w:r>
      <w:r w:rsidRPr="004C13A8">
        <w:rPr>
          <w:rFonts w:ascii="Calibri" w:hAnsi="Calibri" w:cs="Calibri"/>
          <w:sz w:val="18"/>
          <w:szCs w:val="18"/>
        </w:rPr>
        <w:t>REQUIREMENTS FOR COMPANIES INSTALLING AND MONITORING REMOTE CCTV SYSTEMS</w:t>
      </w:r>
    </w:p>
    <w:p w14:paraId="56F4B743" w14:textId="77777777" w:rsidR="003E7FCB" w:rsidRPr="004C13A8" w:rsidRDefault="003E7FCB" w:rsidP="003E7FCB">
      <w:pPr>
        <w:ind w:left="2880" w:hanging="2880"/>
        <w:rPr>
          <w:rFonts w:ascii="Calibri" w:hAnsi="Calibri" w:cs="Calibri"/>
          <w:b/>
          <w:sz w:val="18"/>
          <w:szCs w:val="18"/>
        </w:rPr>
      </w:pPr>
    </w:p>
    <w:p w14:paraId="05275E35" w14:textId="77777777" w:rsidR="003E7FCB" w:rsidRPr="004C13A8" w:rsidRDefault="003E7FCB" w:rsidP="003E7FCB">
      <w:pPr>
        <w:ind w:left="2880" w:hanging="2880"/>
        <w:rPr>
          <w:rFonts w:ascii="Calibri" w:hAnsi="Calibri" w:cs="Calibri"/>
          <w:b/>
          <w:sz w:val="18"/>
          <w:szCs w:val="18"/>
        </w:rPr>
      </w:pPr>
      <w:r w:rsidRPr="004C13A8">
        <w:rPr>
          <w:rFonts w:ascii="Calibri" w:hAnsi="Calibri" w:cs="Calibri"/>
          <w:b/>
          <w:sz w:val="18"/>
          <w:szCs w:val="18"/>
        </w:rPr>
        <w:t>APPENDIX S</w:t>
      </w:r>
      <w:r w:rsidRPr="004C13A8">
        <w:rPr>
          <w:rFonts w:ascii="Calibri" w:hAnsi="Calibri" w:cs="Calibri"/>
          <w:b/>
          <w:sz w:val="18"/>
          <w:szCs w:val="18"/>
        </w:rPr>
        <w:tab/>
      </w:r>
      <w:r w:rsidRPr="004C13A8">
        <w:rPr>
          <w:rFonts w:ascii="Calibri" w:hAnsi="Calibri" w:cs="Calibri"/>
          <w:sz w:val="18"/>
          <w:szCs w:val="18"/>
        </w:rPr>
        <w:t>REQUIREMENTS FOR SECURITY SYSTEMS SERVICES</w:t>
      </w:r>
    </w:p>
    <w:p w14:paraId="5255DB10" w14:textId="77777777" w:rsidR="003E7FCB" w:rsidRPr="004C13A8" w:rsidRDefault="003E7FCB" w:rsidP="003E7FCB">
      <w:pPr>
        <w:ind w:left="2880" w:hanging="2880"/>
        <w:rPr>
          <w:rFonts w:ascii="Calibri" w:hAnsi="Calibri" w:cs="Calibri"/>
          <w:b/>
          <w:sz w:val="18"/>
          <w:szCs w:val="18"/>
        </w:rPr>
      </w:pPr>
    </w:p>
    <w:p w14:paraId="42C1DD6A" w14:textId="77777777" w:rsidR="003E7FCB" w:rsidRPr="004C13A8" w:rsidRDefault="003E7FCB" w:rsidP="003E7FCB">
      <w:pPr>
        <w:ind w:left="2880" w:hanging="2880"/>
        <w:rPr>
          <w:rFonts w:ascii="Calibri" w:hAnsi="Calibri" w:cs="Calibri"/>
          <w:b/>
          <w:sz w:val="18"/>
          <w:szCs w:val="18"/>
        </w:rPr>
      </w:pPr>
      <w:r w:rsidRPr="004C13A8">
        <w:rPr>
          <w:rFonts w:ascii="Calibri" w:hAnsi="Calibri" w:cs="Calibri"/>
          <w:b/>
          <w:sz w:val="18"/>
          <w:szCs w:val="18"/>
        </w:rPr>
        <w:t>APPENDIX T</w:t>
      </w:r>
      <w:r w:rsidRPr="004C13A8">
        <w:rPr>
          <w:rFonts w:ascii="Calibri" w:hAnsi="Calibri" w:cs="Calibri"/>
          <w:b/>
          <w:sz w:val="18"/>
          <w:szCs w:val="18"/>
        </w:rPr>
        <w:tab/>
      </w:r>
      <w:r w:rsidRPr="004C13A8">
        <w:rPr>
          <w:rFonts w:ascii="Calibri" w:hAnsi="Calibri" w:cs="Calibri"/>
          <w:sz w:val="18"/>
          <w:szCs w:val="18"/>
        </w:rPr>
        <w:t>TEN POINT PLAN FOR HUA DEVICES</w:t>
      </w:r>
    </w:p>
    <w:p w14:paraId="2257F4DD" w14:textId="77777777" w:rsidR="003E7FCB" w:rsidRPr="004C13A8" w:rsidRDefault="003E7FCB" w:rsidP="003E7FCB">
      <w:pPr>
        <w:ind w:left="2880" w:hanging="2880"/>
        <w:rPr>
          <w:rFonts w:ascii="Calibri" w:hAnsi="Calibri" w:cs="Calibri"/>
          <w:b/>
          <w:sz w:val="18"/>
          <w:szCs w:val="18"/>
        </w:rPr>
      </w:pPr>
    </w:p>
    <w:p w14:paraId="23599575" w14:textId="77777777" w:rsidR="003E7FCB" w:rsidRPr="004C13A8" w:rsidRDefault="003E7FCB" w:rsidP="003E7FCB">
      <w:pPr>
        <w:ind w:left="2880" w:hanging="2880"/>
        <w:rPr>
          <w:rFonts w:ascii="Calibri" w:hAnsi="Calibri" w:cs="Calibri"/>
          <w:bCs/>
          <w:sz w:val="18"/>
          <w:szCs w:val="18"/>
        </w:rPr>
      </w:pPr>
      <w:r w:rsidRPr="004C13A8">
        <w:rPr>
          <w:rFonts w:ascii="Calibri" w:hAnsi="Calibri" w:cs="Calibri"/>
          <w:b/>
          <w:bCs/>
          <w:sz w:val="18"/>
          <w:szCs w:val="18"/>
        </w:rPr>
        <w:t>APPENDIX U</w:t>
      </w:r>
      <w:r w:rsidRPr="004C13A8">
        <w:rPr>
          <w:rFonts w:ascii="Calibri" w:hAnsi="Calibri" w:cs="Calibri"/>
          <w:b/>
          <w:bCs/>
          <w:sz w:val="18"/>
          <w:szCs w:val="18"/>
        </w:rPr>
        <w:tab/>
      </w:r>
      <w:r w:rsidRPr="004C13A8">
        <w:rPr>
          <w:rFonts w:ascii="Calibri" w:hAnsi="Calibri" w:cs="Calibri"/>
          <w:bCs/>
          <w:sz w:val="18"/>
          <w:szCs w:val="18"/>
        </w:rPr>
        <w:t>NOT IN USE</w:t>
      </w:r>
    </w:p>
    <w:p w14:paraId="3EC774CF" w14:textId="77777777" w:rsidR="003E7FCB" w:rsidRPr="004C13A8" w:rsidRDefault="003E7FCB" w:rsidP="003E7FCB">
      <w:pPr>
        <w:ind w:left="2880" w:hanging="2880"/>
        <w:rPr>
          <w:rFonts w:ascii="Calibri" w:hAnsi="Calibri" w:cs="Calibri"/>
          <w:b/>
          <w:sz w:val="18"/>
          <w:szCs w:val="18"/>
        </w:rPr>
      </w:pPr>
    </w:p>
    <w:p w14:paraId="04D8F1BC" w14:textId="77777777" w:rsidR="003E7FCB" w:rsidRPr="004C13A8" w:rsidRDefault="003E7FCB" w:rsidP="003E7FCB">
      <w:pPr>
        <w:ind w:left="2880" w:hanging="2880"/>
        <w:rPr>
          <w:rFonts w:ascii="Calibri" w:hAnsi="Calibri" w:cs="Calibri"/>
          <w:sz w:val="18"/>
          <w:szCs w:val="18"/>
        </w:rPr>
      </w:pPr>
      <w:r w:rsidRPr="004C13A8">
        <w:rPr>
          <w:rFonts w:ascii="Calibri" w:hAnsi="Calibri" w:cs="Calibri"/>
          <w:b/>
          <w:sz w:val="18"/>
          <w:szCs w:val="18"/>
        </w:rPr>
        <w:t>APPENDIX V</w:t>
      </w:r>
      <w:r w:rsidRPr="004C13A8">
        <w:rPr>
          <w:rFonts w:ascii="Calibri" w:hAnsi="Calibri" w:cs="Calibri"/>
          <w:b/>
          <w:sz w:val="18"/>
          <w:szCs w:val="18"/>
        </w:rPr>
        <w:tab/>
      </w:r>
      <w:r w:rsidRPr="004C13A8">
        <w:rPr>
          <w:rFonts w:ascii="Calibri" w:hAnsi="Calibri" w:cs="Calibri"/>
          <w:sz w:val="18"/>
          <w:szCs w:val="18"/>
        </w:rPr>
        <w:t>REQUIREMENTS OF LONE WORKER SERVICES</w:t>
      </w:r>
    </w:p>
    <w:p w14:paraId="11BE662F" w14:textId="77777777" w:rsidR="003F47C4" w:rsidRPr="008159E3" w:rsidRDefault="003F47C4" w:rsidP="003F47C4">
      <w:pPr>
        <w:ind w:left="709" w:hanging="709"/>
      </w:pPr>
    </w:p>
    <w:p w14:paraId="5062C4FB" w14:textId="77777777" w:rsidR="003E7FCB" w:rsidRDefault="003E7FCB">
      <w:pPr>
        <w:spacing w:after="200" w:line="276" w:lineRule="auto"/>
      </w:pPr>
      <w:r>
        <w:br w:type="page"/>
      </w:r>
    </w:p>
    <w:p w14:paraId="782BBBF4" w14:textId="77777777" w:rsidR="003E7FCB" w:rsidRPr="004C13A8" w:rsidRDefault="003E7FCB" w:rsidP="003E7FCB">
      <w:pPr>
        <w:pStyle w:val="AppendixHeader"/>
        <w:rPr>
          <w:rFonts w:ascii="Calibri" w:hAnsi="Calibri" w:cs="Calibri"/>
          <w:color w:val="000000"/>
          <w:sz w:val="28"/>
          <w:szCs w:val="28"/>
        </w:rPr>
      </w:pPr>
      <w:r w:rsidRPr="004C13A8">
        <w:rPr>
          <w:rFonts w:ascii="Calibri" w:hAnsi="Calibri" w:cs="Calibri"/>
          <w:color w:val="000000"/>
          <w:sz w:val="28"/>
          <w:szCs w:val="28"/>
        </w:rPr>
        <w:lastRenderedPageBreak/>
        <w:t>APPENDIX A (April 2020)</w:t>
      </w:r>
    </w:p>
    <w:p w14:paraId="40D679A0" w14:textId="77777777" w:rsidR="003E7FCB" w:rsidRPr="001E6325" w:rsidRDefault="003E7FCB" w:rsidP="003E7FCB">
      <w:pPr>
        <w:ind w:left="2880" w:hanging="2880"/>
        <w:rPr>
          <w:rFonts w:ascii="Verdana" w:hAnsi="Verdana"/>
          <w:b/>
          <w:color w:val="000000"/>
          <w:sz w:val="18"/>
          <w:szCs w:val="18"/>
        </w:rPr>
      </w:pPr>
    </w:p>
    <w:p w14:paraId="7F04BDDF" w14:textId="77777777" w:rsidR="003E7FCB" w:rsidRPr="004C13A8" w:rsidRDefault="003E7FCB" w:rsidP="003E7FCB">
      <w:pPr>
        <w:ind w:left="2880" w:hanging="2880"/>
        <w:rPr>
          <w:rFonts w:ascii="Calibri" w:hAnsi="Calibri" w:cs="Calibri"/>
          <w:b/>
          <w:sz w:val="24"/>
          <w:szCs w:val="24"/>
        </w:rPr>
      </w:pPr>
      <w:r w:rsidRPr="004C13A8">
        <w:rPr>
          <w:rFonts w:ascii="Calibri" w:hAnsi="Calibri" w:cs="Calibri"/>
          <w:b/>
          <w:sz w:val="24"/>
          <w:szCs w:val="24"/>
        </w:rPr>
        <w:t>VARIATIONS FORCE SERVICE STANDARD</w:t>
      </w:r>
    </w:p>
    <w:p w14:paraId="73F5108A" w14:textId="77777777" w:rsidR="003E7FCB" w:rsidRDefault="003E7FCB" w:rsidP="003E7FCB">
      <w:pPr>
        <w:tabs>
          <w:tab w:val="left" w:pos="7371"/>
        </w:tabs>
        <w:rPr>
          <w:rFonts w:ascii="Verdana" w:hAnsi="Verdana"/>
          <w:b/>
          <w:sz w:val="18"/>
          <w:szCs w:val="18"/>
        </w:rPr>
      </w:pPr>
    </w:p>
    <w:p w14:paraId="1B887A24" w14:textId="77777777" w:rsidR="003E7FCB" w:rsidRDefault="003E7FCB" w:rsidP="003E7FCB">
      <w:pPr>
        <w:tabs>
          <w:tab w:val="left" w:pos="7371"/>
        </w:tabs>
        <w:rPr>
          <w:rFonts w:ascii="Calibri" w:hAnsi="Calibri" w:cs="Calibri"/>
          <w:b/>
        </w:rPr>
      </w:pPr>
      <w:r w:rsidRPr="004C13A8">
        <w:rPr>
          <w:rFonts w:ascii="Calibri" w:hAnsi="Calibri" w:cs="Calibri"/>
          <w:b/>
        </w:rPr>
        <w:t>(EXAMPLE - Remains as at present with force response policy and will include the adoption of options to check convictions and make administrative charges. It must not be used to introduce changes to the principles of this document).</w:t>
      </w:r>
    </w:p>
    <w:p w14:paraId="5DC2823B" w14:textId="77777777" w:rsidR="003E7FCB" w:rsidRPr="004C13A8" w:rsidRDefault="003E7FCB" w:rsidP="003E7FCB">
      <w:pPr>
        <w:tabs>
          <w:tab w:val="left" w:pos="7371"/>
        </w:tabs>
        <w:rPr>
          <w:rFonts w:ascii="Calibri" w:hAnsi="Calibri" w:cs="Calibri"/>
          <w:b/>
        </w:rPr>
      </w:pPr>
    </w:p>
    <w:p w14:paraId="0A0AF265" w14:textId="77777777" w:rsidR="003E7FCB" w:rsidRPr="004C13A8" w:rsidRDefault="003E7FCB" w:rsidP="003E7FCB">
      <w:pPr>
        <w:tabs>
          <w:tab w:val="left" w:pos="7371"/>
        </w:tabs>
        <w:rPr>
          <w:rFonts w:ascii="Calibri" w:hAnsi="Calibri" w:cs="Calibri"/>
          <w:b/>
        </w:rPr>
      </w:pPr>
    </w:p>
    <w:p w14:paraId="6101C1D0" w14:textId="77777777" w:rsidR="003E7FCB" w:rsidRPr="004C13A8" w:rsidRDefault="003E7FCB" w:rsidP="003E7FCB">
      <w:pPr>
        <w:tabs>
          <w:tab w:val="left" w:pos="7371"/>
        </w:tabs>
        <w:rPr>
          <w:rFonts w:ascii="Calibri" w:hAnsi="Calibri" w:cs="Calibri"/>
          <w:color w:val="FF0000"/>
        </w:rPr>
      </w:pPr>
      <w:r w:rsidRPr="004C13A8">
        <w:rPr>
          <w:rFonts w:ascii="Calibri" w:hAnsi="Calibri" w:cs="Calibri"/>
          <w:color w:val="FF0000"/>
        </w:rPr>
        <w:t>(insert Force Logo, Chief Officer’s name and headquarters address)</w:t>
      </w:r>
    </w:p>
    <w:p w14:paraId="1B754073" w14:textId="77777777" w:rsidR="003E7FCB" w:rsidRPr="004C13A8" w:rsidRDefault="003E7FCB" w:rsidP="003E7FCB">
      <w:pPr>
        <w:tabs>
          <w:tab w:val="left" w:pos="7371"/>
        </w:tabs>
        <w:rPr>
          <w:rFonts w:ascii="Calibri" w:hAnsi="Calibri" w:cs="Calibri"/>
          <w:b/>
        </w:rPr>
      </w:pPr>
    </w:p>
    <w:p w14:paraId="7C36473A" w14:textId="77777777" w:rsidR="003E7FCB" w:rsidRPr="004C13A8" w:rsidRDefault="003E7FCB" w:rsidP="003E7FCB">
      <w:pPr>
        <w:tabs>
          <w:tab w:val="right" w:pos="9120"/>
        </w:tabs>
        <w:spacing w:line="240" w:lineRule="exact"/>
        <w:ind w:right="186"/>
        <w:rPr>
          <w:rFonts w:ascii="Calibri" w:hAnsi="Calibri" w:cs="Calibri"/>
        </w:rPr>
      </w:pPr>
      <w:r w:rsidRPr="004C13A8">
        <w:rPr>
          <w:rFonts w:ascii="Calibri" w:hAnsi="Calibri" w:cs="Calibri"/>
        </w:rPr>
        <w:t xml:space="preserve">The Security Systems Requirements have been adopted by the </w:t>
      </w:r>
      <w:r>
        <w:rPr>
          <w:rFonts w:ascii="Calibri" w:hAnsi="Calibri" w:cs="Calibri"/>
          <w:color w:val="FF0000"/>
        </w:rPr>
        <w:t>(force</w:t>
      </w:r>
      <w:r w:rsidRPr="004C13A8">
        <w:rPr>
          <w:rFonts w:ascii="Calibri" w:hAnsi="Calibri" w:cs="Calibri"/>
          <w:color w:val="FF0000"/>
        </w:rPr>
        <w:t xml:space="preserve"> name)</w:t>
      </w:r>
      <w:r w:rsidRPr="004C13A8">
        <w:rPr>
          <w:rFonts w:ascii="Calibri" w:hAnsi="Calibri" w:cs="Calibri"/>
        </w:rPr>
        <w:t xml:space="preserve"> Constabulary</w:t>
      </w:r>
      <w:r>
        <w:rPr>
          <w:rFonts w:ascii="Calibri" w:hAnsi="Calibri" w:cs="Calibri"/>
        </w:rPr>
        <w:t>/ Police</w:t>
      </w:r>
      <w:r w:rsidRPr="004C13A8">
        <w:rPr>
          <w:rFonts w:ascii="Calibri" w:hAnsi="Calibri" w:cs="Calibri"/>
        </w:rPr>
        <w:t>.  The following variations permitted under the terms of this document apply in this police area.</w:t>
      </w:r>
    </w:p>
    <w:p w14:paraId="495778E7" w14:textId="77777777" w:rsidR="003E7FCB" w:rsidRPr="004C13A8" w:rsidRDefault="003E7FCB" w:rsidP="003E7FCB">
      <w:pPr>
        <w:tabs>
          <w:tab w:val="right" w:pos="9120"/>
        </w:tabs>
        <w:spacing w:line="240" w:lineRule="exact"/>
        <w:rPr>
          <w:rFonts w:ascii="Calibri" w:hAnsi="Calibri" w:cs="Calibri"/>
        </w:rPr>
      </w:pPr>
    </w:p>
    <w:p w14:paraId="3BC60112" w14:textId="77777777" w:rsidR="003E7FCB" w:rsidRPr="004C13A8" w:rsidRDefault="003E7FCB" w:rsidP="003E7FCB">
      <w:pPr>
        <w:tabs>
          <w:tab w:val="right" w:pos="9120"/>
        </w:tabs>
        <w:spacing w:line="240" w:lineRule="exact"/>
        <w:rPr>
          <w:rFonts w:ascii="Calibri" w:hAnsi="Calibri" w:cs="Calibri"/>
        </w:rPr>
      </w:pPr>
      <w:r w:rsidRPr="004C13A8">
        <w:rPr>
          <w:rFonts w:ascii="Calibri" w:hAnsi="Calibri" w:cs="Calibri"/>
        </w:rPr>
        <w:t>Examples:</w:t>
      </w:r>
    </w:p>
    <w:p w14:paraId="3623F07F" w14:textId="77777777" w:rsidR="003E7FCB" w:rsidRPr="004C13A8" w:rsidRDefault="003E7FCB" w:rsidP="003E7FCB">
      <w:pPr>
        <w:tabs>
          <w:tab w:val="right" w:pos="9120"/>
        </w:tabs>
        <w:spacing w:line="240" w:lineRule="exact"/>
        <w:jc w:val="both"/>
        <w:rPr>
          <w:rFonts w:ascii="Calibri" w:hAnsi="Calibri" w:cs="Calibri"/>
        </w:rPr>
      </w:pPr>
    </w:p>
    <w:p w14:paraId="1BCE13A0" w14:textId="77777777" w:rsidR="003E7FCB" w:rsidRPr="004C13A8" w:rsidRDefault="003E7FCB" w:rsidP="003E7FCB">
      <w:pPr>
        <w:tabs>
          <w:tab w:val="right" w:pos="6624"/>
        </w:tabs>
        <w:spacing w:line="240" w:lineRule="exact"/>
        <w:ind w:left="426" w:hanging="426"/>
        <w:rPr>
          <w:rFonts w:ascii="Calibri" w:hAnsi="Calibri" w:cs="Calibri"/>
        </w:rPr>
      </w:pPr>
      <w:r w:rsidRPr="004C13A8">
        <w:rPr>
          <w:rFonts w:ascii="Calibri" w:hAnsi="Calibri" w:cs="Calibri"/>
        </w:rPr>
        <w:t xml:space="preserve">1. </w:t>
      </w:r>
      <w:r w:rsidRPr="004C13A8">
        <w:rPr>
          <w:rFonts w:ascii="Calibri" w:hAnsi="Calibri" w:cs="Calibri"/>
        </w:rPr>
        <w:tab/>
        <w:t>Automatic 999 dialling alarm equipment is not permitted.</w:t>
      </w:r>
    </w:p>
    <w:p w14:paraId="4BD3B2A6" w14:textId="77777777" w:rsidR="003E7FCB" w:rsidRPr="004C13A8" w:rsidRDefault="003E7FCB" w:rsidP="003E7FCB">
      <w:pPr>
        <w:tabs>
          <w:tab w:val="right" w:pos="6624"/>
        </w:tabs>
        <w:spacing w:line="240" w:lineRule="exact"/>
        <w:ind w:left="426" w:hanging="426"/>
        <w:rPr>
          <w:rFonts w:ascii="Calibri" w:hAnsi="Calibri" w:cs="Calibri"/>
        </w:rPr>
      </w:pPr>
    </w:p>
    <w:p w14:paraId="137955C3" w14:textId="77777777" w:rsidR="003E7FCB" w:rsidRPr="004C13A8" w:rsidRDefault="003E7FCB" w:rsidP="003E7FCB">
      <w:pPr>
        <w:tabs>
          <w:tab w:val="right" w:pos="6624"/>
        </w:tabs>
        <w:spacing w:line="240" w:lineRule="exact"/>
        <w:ind w:left="426" w:hanging="426"/>
        <w:rPr>
          <w:rFonts w:ascii="Calibri" w:hAnsi="Calibri" w:cs="Calibri"/>
        </w:rPr>
      </w:pPr>
      <w:r w:rsidRPr="004C13A8">
        <w:rPr>
          <w:rFonts w:ascii="Calibri" w:hAnsi="Calibri" w:cs="Calibri"/>
        </w:rPr>
        <w:t xml:space="preserve">2.  </w:t>
      </w:r>
      <w:r w:rsidRPr="004C13A8">
        <w:rPr>
          <w:rFonts w:ascii="Calibri" w:hAnsi="Calibri" w:cs="Calibri"/>
        </w:rPr>
        <w:tab/>
        <w:t>All central monitoring station alarm messages must be transmitted to our Force Control Room, Police Headquarters on dedicated ex-directory telephone lines. The number of which will be disclosed on receipt of a signed agreement (Appendix B).</w:t>
      </w:r>
    </w:p>
    <w:p w14:paraId="30DBC9F2" w14:textId="77777777" w:rsidR="003E7FCB" w:rsidRPr="004C13A8" w:rsidRDefault="003E7FCB" w:rsidP="003E7FCB">
      <w:pPr>
        <w:tabs>
          <w:tab w:val="right" w:pos="6624"/>
        </w:tabs>
        <w:spacing w:line="240" w:lineRule="exact"/>
        <w:rPr>
          <w:rFonts w:ascii="Calibri" w:hAnsi="Calibri" w:cs="Calibri"/>
        </w:rPr>
      </w:pPr>
    </w:p>
    <w:p w14:paraId="7ADF13EA" w14:textId="77777777" w:rsidR="003E7FCB" w:rsidRPr="004C13A8" w:rsidRDefault="003E7FCB" w:rsidP="003E7FCB">
      <w:pPr>
        <w:tabs>
          <w:tab w:val="left" w:pos="426"/>
          <w:tab w:val="right" w:pos="6624"/>
        </w:tabs>
        <w:spacing w:line="240" w:lineRule="exact"/>
        <w:ind w:left="420" w:hanging="420"/>
        <w:rPr>
          <w:rFonts w:ascii="Calibri" w:hAnsi="Calibri" w:cs="Calibri"/>
          <w:i/>
          <w:iCs/>
        </w:rPr>
      </w:pPr>
      <w:r w:rsidRPr="004C13A8">
        <w:rPr>
          <w:rFonts w:ascii="Calibri" w:hAnsi="Calibri" w:cs="Calibri"/>
        </w:rPr>
        <w:t>3.</w:t>
      </w:r>
      <w:r w:rsidRPr="004C13A8">
        <w:rPr>
          <w:rFonts w:ascii="Calibri" w:hAnsi="Calibri" w:cs="Calibri"/>
        </w:rPr>
        <w:tab/>
      </w:r>
      <w:r w:rsidRPr="004C13A8">
        <w:rPr>
          <w:rFonts w:ascii="Calibri" w:hAnsi="Calibri" w:cs="Calibri"/>
        </w:rPr>
        <w:tab/>
        <w:t xml:space="preserve">The </w:t>
      </w:r>
      <w:r w:rsidRPr="004C13A8">
        <w:rPr>
          <w:rFonts w:ascii="Calibri" w:hAnsi="Calibri" w:cs="Calibri"/>
          <w:color w:val="FF0000"/>
        </w:rPr>
        <w:t xml:space="preserve">(name of force) </w:t>
      </w:r>
      <w:r w:rsidRPr="004C13A8">
        <w:rPr>
          <w:rFonts w:ascii="Calibri" w:hAnsi="Calibri" w:cs="Calibri"/>
        </w:rPr>
        <w:t>Constabulary</w:t>
      </w:r>
      <w:r>
        <w:rPr>
          <w:rFonts w:ascii="Calibri" w:hAnsi="Calibri" w:cs="Calibri"/>
        </w:rPr>
        <w:t>/Police</w:t>
      </w:r>
      <w:r w:rsidRPr="004C13A8">
        <w:rPr>
          <w:rFonts w:ascii="Calibri" w:hAnsi="Calibri" w:cs="Calibri"/>
        </w:rPr>
        <w:t xml:space="preserve"> Service Standard is to aim to attend all urgent calls within 10 minutes in the following areas</w:t>
      </w:r>
      <w:r w:rsidRPr="004C13A8">
        <w:rPr>
          <w:rFonts w:ascii="Calibri" w:hAnsi="Calibri" w:cs="Calibri"/>
          <w:color w:val="FF0000"/>
        </w:rPr>
        <w:t xml:space="preserve"> (insert areas) </w:t>
      </w:r>
      <w:r w:rsidRPr="004C13A8">
        <w:rPr>
          <w:rFonts w:ascii="Calibri" w:hAnsi="Calibri" w:cs="Calibri"/>
        </w:rPr>
        <w:t>and</w:t>
      </w:r>
      <w:r w:rsidRPr="004C13A8">
        <w:rPr>
          <w:rFonts w:ascii="Calibri" w:hAnsi="Calibri" w:cs="Calibri"/>
          <w:color w:val="FF0000"/>
        </w:rPr>
        <w:t xml:space="preserve"> (insert town names) </w:t>
      </w:r>
      <w:r w:rsidRPr="004C13A8">
        <w:rPr>
          <w:rFonts w:ascii="Calibri" w:hAnsi="Calibri" w:cs="Calibri"/>
        </w:rPr>
        <w:t>town centres. Commercial premises in these areas must have a 10 minute audible sounder delay on remote signalling systems. In all other areas an instant sounder is permitted. In exceptional circumstances companies may apply in writing for exemption to the delay requirement according to individual risks.</w:t>
      </w:r>
    </w:p>
    <w:p w14:paraId="5B0BF164" w14:textId="77777777" w:rsidR="003E7FCB" w:rsidRPr="004C13A8" w:rsidRDefault="003E7FCB" w:rsidP="003E7FCB">
      <w:pPr>
        <w:tabs>
          <w:tab w:val="right" w:pos="6624"/>
        </w:tabs>
        <w:spacing w:line="240" w:lineRule="exact"/>
        <w:rPr>
          <w:rFonts w:ascii="Calibri" w:hAnsi="Calibri" w:cs="Calibri"/>
        </w:rPr>
      </w:pPr>
    </w:p>
    <w:p w14:paraId="74386D0E" w14:textId="77777777" w:rsidR="003E7FCB" w:rsidRPr="004C13A8" w:rsidRDefault="003E7FCB" w:rsidP="003E7FCB">
      <w:pPr>
        <w:tabs>
          <w:tab w:val="left" w:pos="426"/>
          <w:tab w:val="right" w:pos="6624"/>
        </w:tabs>
        <w:spacing w:line="240" w:lineRule="exact"/>
        <w:ind w:left="426" w:hanging="426"/>
        <w:rPr>
          <w:rFonts w:ascii="Calibri" w:hAnsi="Calibri" w:cs="Calibri"/>
        </w:rPr>
      </w:pPr>
      <w:r w:rsidRPr="004C13A8">
        <w:rPr>
          <w:rFonts w:ascii="Calibri" w:hAnsi="Calibri" w:cs="Calibri"/>
        </w:rPr>
        <w:t>4.</w:t>
      </w:r>
      <w:r w:rsidRPr="004C13A8">
        <w:rPr>
          <w:rFonts w:ascii="Calibri" w:hAnsi="Calibri" w:cs="Calibri"/>
        </w:rPr>
        <w:tab/>
        <w:t>Commercial security system companies must enclose a stamped addressed envelope with all correspondence requiring a reply.</w:t>
      </w:r>
    </w:p>
    <w:p w14:paraId="33BCA939" w14:textId="77777777" w:rsidR="003E7FCB" w:rsidRPr="004C13A8" w:rsidRDefault="003E7FCB" w:rsidP="003E7FCB">
      <w:pPr>
        <w:tabs>
          <w:tab w:val="left" w:pos="426"/>
          <w:tab w:val="right" w:pos="6624"/>
        </w:tabs>
        <w:spacing w:line="240" w:lineRule="exact"/>
        <w:ind w:left="426" w:hanging="426"/>
        <w:rPr>
          <w:rFonts w:ascii="Calibri" w:hAnsi="Calibri" w:cs="Calibri"/>
        </w:rPr>
      </w:pPr>
    </w:p>
    <w:p w14:paraId="67B4C25A" w14:textId="77777777" w:rsidR="003E7FCB" w:rsidRPr="004C13A8" w:rsidRDefault="003E7FCB" w:rsidP="003E7FCB">
      <w:pPr>
        <w:pStyle w:val="BodyText"/>
        <w:tabs>
          <w:tab w:val="right" w:pos="9120"/>
        </w:tabs>
        <w:spacing w:line="240" w:lineRule="exact"/>
        <w:rPr>
          <w:rFonts w:ascii="Calibri" w:hAnsi="Calibri" w:cs="Calibri"/>
          <w:i/>
          <w:sz w:val="22"/>
          <w:szCs w:val="22"/>
        </w:rPr>
      </w:pPr>
      <w:r w:rsidRPr="004C13A8">
        <w:rPr>
          <w:rFonts w:ascii="Calibri" w:hAnsi="Calibri" w:cs="Calibri"/>
          <w:i/>
          <w:sz w:val="22"/>
          <w:szCs w:val="22"/>
        </w:rPr>
        <w:t xml:space="preserve">All correspondence should be addressed to the Supervisor, Alarms Administration Department, </w:t>
      </w:r>
      <w:r w:rsidRPr="004C13A8">
        <w:rPr>
          <w:rFonts w:ascii="Calibri" w:hAnsi="Calibri" w:cs="Calibri"/>
          <w:i/>
          <w:color w:val="FF0000"/>
          <w:sz w:val="22"/>
          <w:szCs w:val="22"/>
          <w:lang w:val="en-US"/>
        </w:rPr>
        <w:t>(address)</w:t>
      </w:r>
      <w:r w:rsidRPr="004C13A8">
        <w:rPr>
          <w:rFonts w:ascii="Calibri" w:hAnsi="Calibri" w:cs="Calibri"/>
          <w:i/>
          <w:sz w:val="22"/>
          <w:szCs w:val="22"/>
        </w:rPr>
        <w:t>.</w:t>
      </w:r>
    </w:p>
    <w:p w14:paraId="1C90DDF3" w14:textId="77777777" w:rsidR="003E7FCB" w:rsidRPr="004C13A8" w:rsidRDefault="003E7FCB" w:rsidP="003E7FCB">
      <w:pPr>
        <w:tabs>
          <w:tab w:val="right" w:pos="9120"/>
        </w:tabs>
        <w:spacing w:line="240" w:lineRule="exact"/>
        <w:rPr>
          <w:rFonts w:ascii="Calibri" w:hAnsi="Calibri" w:cs="Calibri"/>
          <w:b/>
          <w:bCs/>
        </w:rPr>
      </w:pPr>
    </w:p>
    <w:p w14:paraId="7C9F724A" w14:textId="77777777" w:rsidR="003E7FCB" w:rsidRPr="004C13A8" w:rsidRDefault="003E7FCB" w:rsidP="003E7FCB">
      <w:pPr>
        <w:tabs>
          <w:tab w:val="right" w:pos="9120"/>
        </w:tabs>
        <w:spacing w:line="240" w:lineRule="exact"/>
        <w:rPr>
          <w:rFonts w:ascii="Calibri" w:hAnsi="Calibri" w:cs="Calibri"/>
        </w:rPr>
      </w:pPr>
      <w:r w:rsidRPr="004C13A8">
        <w:rPr>
          <w:rFonts w:ascii="Calibri" w:hAnsi="Calibri" w:cs="Calibri"/>
        </w:rPr>
        <w:t xml:space="preserve">The Unique Reference Number (URN) remains the property of </w:t>
      </w:r>
      <w:r w:rsidRPr="004C13A8">
        <w:rPr>
          <w:rFonts w:ascii="Calibri" w:hAnsi="Calibri" w:cs="Calibri"/>
          <w:color w:val="FF0000"/>
        </w:rPr>
        <w:t xml:space="preserve">(force name) </w:t>
      </w:r>
      <w:r w:rsidRPr="004C13A8">
        <w:rPr>
          <w:rFonts w:ascii="Calibri" w:hAnsi="Calibri" w:cs="Calibri"/>
        </w:rPr>
        <w:t>Constabulary</w:t>
      </w:r>
      <w:r>
        <w:rPr>
          <w:rFonts w:ascii="Calibri" w:hAnsi="Calibri" w:cs="Calibri"/>
        </w:rPr>
        <w:t>/Police</w:t>
      </w:r>
      <w:r w:rsidRPr="004C13A8">
        <w:rPr>
          <w:rFonts w:ascii="Calibri" w:hAnsi="Calibri" w:cs="Calibri"/>
        </w:rPr>
        <w:t xml:space="preserve"> and must be quoted in all correspondence.  In the interests of maintaining security of records, all enquiries concerning individual security systems must be made in writing or electronic means. Telephone enquiries regarding systems or particular alarm activations will</w:t>
      </w:r>
      <w:r w:rsidRPr="004C13A8">
        <w:rPr>
          <w:rFonts w:ascii="Calibri" w:hAnsi="Calibri" w:cs="Calibri"/>
          <w:b/>
        </w:rPr>
        <w:t xml:space="preserve"> not</w:t>
      </w:r>
      <w:r w:rsidRPr="004C13A8">
        <w:rPr>
          <w:rFonts w:ascii="Calibri" w:hAnsi="Calibri" w:cs="Calibri"/>
        </w:rPr>
        <w:t xml:space="preserve"> be accepted.</w:t>
      </w:r>
    </w:p>
    <w:p w14:paraId="0BF077DF" w14:textId="77777777" w:rsidR="003E7FCB" w:rsidRPr="00740C99" w:rsidRDefault="003E7FCB" w:rsidP="003E7FCB">
      <w:pPr>
        <w:tabs>
          <w:tab w:val="right" w:pos="9120"/>
        </w:tabs>
        <w:spacing w:line="240" w:lineRule="exact"/>
        <w:jc w:val="both"/>
        <w:rPr>
          <w:rFonts w:ascii="Verdana" w:hAnsi="Verdana"/>
        </w:rPr>
      </w:pPr>
    </w:p>
    <w:p w14:paraId="23336A93" w14:textId="77777777" w:rsidR="008159E3" w:rsidRPr="008159E3" w:rsidRDefault="008159E3" w:rsidP="008159E3"/>
    <w:p w14:paraId="068C4499" w14:textId="77777777" w:rsidR="003C15E8" w:rsidRPr="00946A51" w:rsidRDefault="00216516" w:rsidP="003C15E8">
      <w:pPr>
        <w:pStyle w:val="AppendixHeader"/>
        <w:rPr>
          <w:rFonts w:asciiTheme="minorHAnsi" w:hAnsiTheme="minorHAnsi" w:cstheme="minorHAnsi"/>
          <w:color w:val="000000"/>
          <w:sz w:val="28"/>
          <w:szCs w:val="28"/>
        </w:rPr>
      </w:pPr>
      <w:r w:rsidRPr="008159E3">
        <w:br w:type="page"/>
      </w:r>
      <w:r w:rsidR="003C15E8" w:rsidRPr="00946A51">
        <w:rPr>
          <w:rFonts w:asciiTheme="minorHAnsi" w:hAnsiTheme="minorHAnsi" w:cstheme="minorHAnsi"/>
          <w:color w:val="000000"/>
          <w:sz w:val="28"/>
          <w:szCs w:val="28"/>
        </w:rPr>
        <w:lastRenderedPageBreak/>
        <w:t>APPENDIX B (April 2020)</w:t>
      </w:r>
    </w:p>
    <w:p w14:paraId="4E306817" w14:textId="77777777" w:rsidR="003C15E8" w:rsidRPr="0003502C" w:rsidRDefault="003C15E8" w:rsidP="003C15E8">
      <w:pPr>
        <w:spacing w:line="240" w:lineRule="atLeast"/>
        <w:rPr>
          <w:rFonts w:ascii="Verdana" w:hAnsi="Verdana"/>
          <w:b/>
        </w:rPr>
      </w:pPr>
      <w:r>
        <w:rPr>
          <w:rFonts w:ascii="Verdana" w:hAnsi="Verdana"/>
          <w:b/>
        </w:rPr>
        <w:tab/>
      </w:r>
      <w:r>
        <w:rPr>
          <w:rFonts w:ascii="Verdana" w:hAnsi="Verdana"/>
          <w:b/>
        </w:rPr>
        <w:tab/>
        <w:t xml:space="preserve">         </w:t>
      </w:r>
    </w:p>
    <w:p w14:paraId="32161146" w14:textId="77777777" w:rsidR="003C15E8" w:rsidRDefault="003C15E8" w:rsidP="003C15E8">
      <w:pPr>
        <w:spacing w:line="240" w:lineRule="atLeast"/>
        <w:jc w:val="center"/>
        <w:rPr>
          <w:rFonts w:asciiTheme="minorHAnsi" w:hAnsiTheme="minorHAnsi" w:cstheme="minorHAnsi"/>
          <w:b/>
          <w:sz w:val="24"/>
          <w:szCs w:val="24"/>
        </w:rPr>
      </w:pPr>
      <w:r w:rsidRPr="00946A51">
        <w:rPr>
          <w:rFonts w:asciiTheme="minorHAnsi" w:hAnsiTheme="minorHAnsi" w:cstheme="minorHAnsi"/>
          <w:b/>
          <w:sz w:val="24"/>
          <w:szCs w:val="24"/>
        </w:rPr>
        <w:t>APPLICATION TO BE ACCEPTED ON POLICE LIST OF COMPLIANT COMPANIES/POLICE REQUIREMENTS DOCUMENT</w:t>
      </w:r>
    </w:p>
    <w:p w14:paraId="13A178E2" w14:textId="77777777" w:rsidR="003C15E8" w:rsidRPr="00946A51" w:rsidRDefault="003C15E8" w:rsidP="003C15E8">
      <w:pPr>
        <w:spacing w:line="240" w:lineRule="atLeast"/>
        <w:jc w:val="center"/>
        <w:rPr>
          <w:rFonts w:asciiTheme="minorHAnsi" w:hAnsiTheme="minorHAnsi" w:cstheme="minorHAnsi"/>
          <w:b/>
          <w:sz w:val="24"/>
          <w:szCs w:val="24"/>
        </w:rPr>
      </w:pPr>
    </w:p>
    <w:p w14:paraId="34A73066" w14:textId="77777777" w:rsidR="003C15E8" w:rsidRPr="00CF221F" w:rsidRDefault="003C15E8" w:rsidP="003C15E8">
      <w:pPr>
        <w:spacing w:line="240" w:lineRule="atLeast"/>
        <w:jc w:val="both"/>
        <w:rPr>
          <w:rFonts w:asciiTheme="minorHAnsi" w:hAnsiTheme="minorHAnsi" w:cstheme="minorHAnsi"/>
          <w:b/>
          <w:u w:val="single"/>
        </w:rPr>
      </w:pPr>
      <w:r w:rsidRPr="00CF221F">
        <w:rPr>
          <w:rFonts w:asciiTheme="minorHAnsi" w:hAnsiTheme="minorHAnsi" w:cstheme="minorHAnsi"/>
          <w:b/>
          <w:u w:val="single"/>
        </w:rPr>
        <w:t>This form must be signed by an authorised person at the company head office.</w:t>
      </w:r>
    </w:p>
    <w:p w14:paraId="0CF878AC" w14:textId="77777777" w:rsidR="003C15E8" w:rsidRPr="00EF2C22" w:rsidRDefault="003C15E8" w:rsidP="003C15E8">
      <w:pPr>
        <w:spacing w:line="240" w:lineRule="atLeast"/>
        <w:jc w:val="both"/>
        <w:rPr>
          <w:rFonts w:asciiTheme="minorHAnsi" w:hAnsiTheme="minorHAnsi" w:cstheme="minorHAnsi"/>
          <w:b/>
          <w:sz w:val="12"/>
          <w:szCs w:val="12"/>
          <w:u w:val="single"/>
        </w:rPr>
      </w:pPr>
    </w:p>
    <w:p w14:paraId="333A1A21" w14:textId="77777777" w:rsidR="003C15E8" w:rsidRPr="00CF221F" w:rsidRDefault="003C15E8" w:rsidP="003C15E8">
      <w:pPr>
        <w:spacing w:line="240" w:lineRule="atLeast"/>
        <w:rPr>
          <w:rFonts w:asciiTheme="minorHAnsi" w:hAnsiTheme="minorHAnsi" w:cstheme="minorHAnsi"/>
        </w:rPr>
      </w:pPr>
      <w:r w:rsidRPr="00CF221F">
        <w:rPr>
          <w:rFonts w:asciiTheme="minorHAnsi" w:hAnsiTheme="minorHAnsi" w:cstheme="minorHAnsi"/>
        </w:rPr>
        <w:t xml:space="preserve">You must be registered with your Home Force where your main office/headquarters is situated </w:t>
      </w:r>
      <w:r w:rsidRPr="00CF221F">
        <w:rPr>
          <w:rFonts w:asciiTheme="minorHAnsi" w:hAnsiTheme="minorHAnsi" w:cstheme="minorHAnsi"/>
          <w:b/>
          <w:u w:val="single"/>
        </w:rPr>
        <w:t>before</w:t>
      </w:r>
      <w:r w:rsidRPr="00CF221F">
        <w:rPr>
          <w:rFonts w:asciiTheme="minorHAnsi" w:hAnsiTheme="minorHAnsi" w:cstheme="minorHAnsi"/>
          <w:b/>
        </w:rPr>
        <w:t xml:space="preserve"> </w:t>
      </w:r>
      <w:r w:rsidRPr="00CF221F">
        <w:rPr>
          <w:rFonts w:asciiTheme="minorHAnsi" w:hAnsiTheme="minorHAnsi" w:cstheme="minorHAnsi"/>
        </w:rPr>
        <w:t xml:space="preserve">applying to other police forces for inclusion on their List of Compliant Security Companies. </w:t>
      </w:r>
    </w:p>
    <w:p w14:paraId="57092DF1" w14:textId="77777777" w:rsidR="003C15E8" w:rsidRDefault="003C15E8" w:rsidP="003C15E8"/>
    <w:tbl>
      <w:tblPr>
        <w:tblStyle w:val="TableGrid"/>
        <w:tblW w:w="0" w:type="auto"/>
        <w:tblLook w:val="04A0" w:firstRow="1" w:lastRow="0" w:firstColumn="1" w:lastColumn="0" w:noHBand="0" w:noVBand="1"/>
      </w:tblPr>
      <w:tblGrid>
        <w:gridCol w:w="2205"/>
        <w:gridCol w:w="6811"/>
      </w:tblGrid>
      <w:tr w:rsidR="003C15E8" w14:paraId="6C32A5C0" w14:textId="77777777" w:rsidTr="002D6D24">
        <w:tc>
          <w:tcPr>
            <w:tcW w:w="2235" w:type="dxa"/>
            <w:shd w:val="clear" w:color="auto" w:fill="EAF1DD" w:themeFill="accent3" w:themeFillTint="33"/>
          </w:tcPr>
          <w:p w14:paraId="16345B1C" w14:textId="77777777" w:rsidR="003C15E8" w:rsidRPr="00CF221F" w:rsidRDefault="003C15E8" w:rsidP="002D6D24">
            <w:pPr>
              <w:rPr>
                <w:rFonts w:asciiTheme="minorHAnsi" w:hAnsiTheme="minorHAnsi" w:cstheme="minorHAnsi"/>
              </w:rPr>
            </w:pPr>
            <w:r>
              <w:rPr>
                <w:rFonts w:asciiTheme="minorHAnsi" w:hAnsiTheme="minorHAnsi" w:cstheme="minorHAnsi"/>
              </w:rPr>
              <w:t>Name of Home Force</w:t>
            </w:r>
          </w:p>
        </w:tc>
        <w:tc>
          <w:tcPr>
            <w:tcW w:w="7007" w:type="dxa"/>
          </w:tcPr>
          <w:p w14:paraId="7197EB81" w14:textId="77777777" w:rsidR="003C15E8" w:rsidRDefault="003C15E8" w:rsidP="002D6D24"/>
        </w:tc>
      </w:tr>
      <w:tr w:rsidR="003C15E8" w14:paraId="4FEE1126" w14:textId="77777777" w:rsidTr="002D6D24">
        <w:tc>
          <w:tcPr>
            <w:tcW w:w="2235" w:type="dxa"/>
            <w:shd w:val="clear" w:color="auto" w:fill="EAF1DD" w:themeFill="accent3" w:themeFillTint="33"/>
          </w:tcPr>
          <w:p w14:paraId="6E0DBA8C" w14:textId="77777777" w:rsidR="003C15E8" w:rsidRPr="00CF221F" w:rsidRDefault="003C15E8" w:rsidP="002D6D24">
            <w:pPr>
              <w:rPr>
                <w:rFonts w:asciiTheme="minorHAnsi" w:hAnsiTheme="minorHAnsi" w:cstheme="minorHAnsi"/>
              </w:rPr>
            </w:pPr>
            <w:r>
              <w:rPr>
                <w:rFonts w:asciiTheme="minorHAnsi" w:hAnsiTheme="minorHAnsi" w:cstheme="minorHAnsi"/>
              </w:rPr>
              <w:t xml:space="preserve">Legal Entity Name </w:t>
            </w:r>
          </w:p>
        </w:tc>
        <w:tc>
          <w:tcPr>
            <w:tcW w:w="7007" w:type="dxa"/>
          </w:tcPr>
          <w:p w14:paraId="1FBA7A2F" w14:textId="77777777" w:rsidR="003C15E8" w:rsidRDefault="003C15E8" w:rsidP="002D6D24"/>
        </w:tc>
      </w:tr>
      <w:tr w:rsidR="003C15E8" w14:paraId="3D5B380D" w14:textId="77777777" w:rsidTr="002D6D24">
        <w:tc>
          <w:tcPr>
            <w:tcW w:w="2235" w:type="dxa"/>
            <w:shd w:val="clear" w:color="auto" w:fill="EAF1DD" w:themeFill="accent3" w:themeFillTint="33"/>
          </w:tcPr>
          <w:p w14:paraId="7B14C1DB" w14:textId="77777777" w:rsidR="003C15E8" w:rsidRDefault="003C15E8" w:rsidP="002D6D24">
            <w:pPr>
              <w:rPr>
                <w:rFonts w:asciiTheme="minorHAnsi" w:hAnsiTheme="minorHAnsi" w:cstheme="minorHAnsi"/>
              </w:rPr>
            </w:pPr>
            <w:r>
              <w:rPr>
                <w:rFonts w:asciiTheme="minorHAnsi" w:hAnsiTheme="minorHAnsi" w:cstheme="minorHAnsi"/>
              </w:rPr>
              <w:t>Trading Name</w:t>
            </w:r>
          </w:p>
        </w:tc>
        <w:tc>
          <w:tcPr>
            <w:tcW w:w="7007" w:type="dxa"/>
          </w:tcPr>
          <w:p w14:paraId="665DF3B4" w14:textId="77777777" w:rsidR="003C15E8" w:rsidRDefault="003C15E8" w:rsidP="002D6D24"/>
        </w:tc>
      </w:tr>
      <w:tr w:rsidR="003C15E8" w14:paraId="38B88787" w14:textId="77777777" w:rsidTr="002D6D24">
        <w:tc>
          <w:tcPr>
            <w:tcW w:w="2235" w:type="dxa"/>
            <w:shd w:val="clear" w:color="auto" w:fill="EAF1DD" w:themeFill="accent3" w:themeFillTint="33"/>
          </w:tcPr>
          <w:p w14:paraId="6F8227A2" w14:textId="77777777" w:rsidR="003C15E8" w:rsidRPr="00CF221F" w:rsidRDefault="003C15E8" w:rsidP="002D6D24">
            <w:pPr>
              <w:rPr>
                <w:rFonts w:asciiTheme="minorHAnsi" w:hAnsiTheme="minorHAnsi" w:cstheme="minorHAnsi"/>
              </w:rPr>
            </w:pPr>
            <w:r>
              <w:rPr>
                <w:rFonts w:asciiTheme="minorHAnsi" w:hAnsiTheme="minorHAnsi" w:cstheme="minorHAnsi"/>
              </w:rPr>
              <w:t>Companies House No.</w:t>
            </w:r>
          </w:p>
        </w:tc>
        <w:tc>
          <w:tcPr>
            <w:tcW w:w="7007" w:type="dxa"/>
          </w:tcPr>
          <w:p w14:paraId="6F3754AE" w14:textId="77777777" w:rsidR="003C15E8" w:rsidRDefault="003C15E8" w:rsidP="002D6D24"/>
        </w:tc>
      </w:tr>
      <w:tr w:rsidR="003C15E8" w14:paraId="1F84FF94" w14:textId="77777777" w:rsidTr="002D6D24">
        <w:tc>
          <w:tcPr>
            <w:tcW w:w="2235" w:type="dxa"/>
            <w:vMerge w:val="restart"/>
            <w:shd w:val="clear" w:color="auto" w:fill="EAF1DD" w:themeFill="accent3" w:themeFillTint="33"/>
          </w:tcPr>
          <w:p w14:paraId="1A342AAD" w14:textId="77777777" w:rsidR="003C15E8" w:rsidRPr="00CF221F" w:rsidRDefault="003C15E8" w:rsidP="002D6D24">
            <w:pPr>
              <w:rPr>
                <w:rFonts w:asciiTheme="minorHAnsi" w:hAnsiTheme="minorHAnsi" w:cstheme="minorHAnsi"/>
              </w:rPr>
            </w:pPr>
            <w:r>
              <w:rPr>
                <w:rFonts w:asciiTheme="minorHAnsi" w:hAnsiTheme="minorHAnsi" w:cstheme="minorHAnsi"/>
              </w:rPr>
              <w:t>Registered Office</w:t>
            </w:r>
          </w:p>
        </w:tc>
        <w:tc>
          <w:tcPr>
            <w:tcW w:w="7007" w:type="dxa"/>
          </w:tcPr>
          <w:p w14:paraId="5E55E026" w14:textId="77777777" w:rsidR="003C15E8" w:rsidRDefault="003C15E8" w:rsidP="002D6D24"/>
        </w:tc>
      </w:tr>
      <w:tr w:rsidR="003C15E8" w14:paraId="2E2913C3" w14:textId="77777777" w:rsidTr="002D6D24">
        <w:tc>
          <w:tcPr>
            <w:tcW w:w="2235" w:type="dxa"/>
            <w:vMerge/>
            <w:shd w:val="clear" w:color="auto" w:fill="EAF1DD" w:themeFill="accent3" w:themeFillTint="33"/>
          </w:tcPr>
          <w:p w14:paraId="4C4D8836" w14:textId="77777777" w:rsidR="003C15E8" w:rsidRPr="00CF221F" w:rsidRDefault="003C15E8" w:rsidP="002D6D24">
            <w:pPr>
              <w:rPr>
                <w:rFonts w:asciiTheme="minorHAnsi" w:hAnsiTheme="minorHAnsi" w:cstheme="minorHAnsi"/>
              </w:rPr>
            </w:pPr>
          </w:p>
        </w:tc>
        <w:tc>
          <w:tcPr>
            <w:tcW w:w="7007" w:type="dxa"/>
          </w:tcPr>
          <w:p w14:paraId="556F6957" w14:textId="77777777" w:rsidR="003C15E8" w:rsidRDefault="003C15E8" w:rsidP="002D6D24"/>
        </w:tc>
      </w:tr>
    </w:tbl>
    <w:p w14:paraId="78E7DB8E" w14:textId="77777777" w:rsidR="003C15E8" w:rsidRPr="00EF2C22" w:rsidRDefault="003C15E8" w:rsidP="003C15E8">
      <w:pPr>
        <w:rPr>
          <w:sz w:val="12"/>
          <w:szCs w:val="12"/>
        </w:rPr>
      </w:pPr>
    </w:p>
    <w:p w14:paraId="71DECDDE" w14:textId="77777777" w:rsidR="003C15E8" w:rsidRPr="00EB54E3" w:rsidRDefault="003C15E8" w:rsidP="003C15E8">
      <w:pPr>
        <w:spacing w:line="240" w:lineRule="atLeast"/>
        <w:rPr>
          <w:rFonts w:asciiTheme="minorHAnsi" w:hAnsiTheme="minorHAnsi" w:cstheme="minorHAnsi"/>
          <w:sz w:val="20"/>
          <w:szCs w:val="20"/>
        </w:rPr>
      </w:pPr>
      <w:r w:rsidRPr="00EB54E3">
        <w:rPr>
          <w:rFonts w:asciiTheme="minorHAnsi" w:hAnsiTheme="minorHAnsi" w:cstheme="minorHAnsi"/>
          <w:sz w:val="20"/>
          <w:szCs w:val="20"/>
        </w:rPr>
        <w:t>I have read the ………………………</w:t>
      </w:r>
      <w:r>
        <w:rPr>
          <w:rFonts w:asciiTheme="minorHAnsi" w:hAnsiTheme="minorHAnsi" w:cstheme="minorHAnsi"/>
          <w:sz w:val="20"/>
          <w:szCs w:val="20"/>
        </w:rPr>
        <w:t xml:space="preserve">… </w:t>
      </w:r>
      <w:r w:rsidRPr="00EB54E3">
        <w:rPr>
          <w:rFonts w:asciiTheme="minorHAnsi" w:hAnsiTheme="minorHAnsi" w:cstheme="minorHAnsi"/>
          <w:sz w:val="20"/>
          <w:szCs w:val="20"/>
        </w:rPr>
        <w:t>(*) Constabulary Security Systems Requirements.  I agree to comply with every requirement of these documents.</w:t>
      </w:r>
    </w:p>
    <w:p w14:paraId="0B8CC473" w14:textId="77777777" w:rsidR="003C15E8" w:rsidRPr="00EB54E3" w:rsidRDefault="003C15E8" w:rsidP="003C15E8">
      <w:pPr>
        <w:spacing w:line="240" w:lineRule="atLeast"/>
        <w:rPr>
          <w:rFonts w:asciiTheme="minorHAnsi" w:hAnsiTheme="minorHAnsi" w:cstheme="minorHAnsi"/>
          <w:sz w:val="20"/>
          <w:szCs w:val="20"/>
        </w:rPr>
      </w:pPr>
    </w:p>
    <w:p w14:paraId="32591A90" w14:textId="77777777" w:rsidR="003C15E8" w:rsidRPr="00EB54E3" w:rsidRDefault="003C15E8" w:rsidP="003C15E8">
      <w:pPr>
        <w:rPr>
          <w:rFonts w:asciiTheme="minorHAnsi" w:hAnsiTheme="minorHAnsi" w:cstheme="minorHAnsi"/>
          <w:sz w:val="20"/>
          <w:szCs w:val="20"/>
        </w:rPr>
      </w:pPr>
      <w:r w:rsidRPr="00EB54E3">
        <w:rPr>
          <w:rFonts w:asciiTheme="minorHAnsi" w:hAnsiTheme="minorHAnsi" w:cstheme="minorHAnsi"/>
          <w:sz w:val="20"/>
          <w:szCs w:val="20"/>
        </w:rPr>
        <w:t>I acknowledge that failure to comply will result in my company no longer being accepted by the …………………</w:t>
      </w:r>
      <w:r>
        <w:rPr>
          <w:rFonts w:asciiTheme="minorHAnsi" w:hAnsiTheme="minorHAnsi" w:cstheme="minorHAnsi"/>
          <w:sz w:val="20"/>
          <w:szCs w:val="20"/>
        </w:rPr>
        <w:t xml:space="preserve"> </w:t>
      </w:r>
      <w:r w:rsidRPr="00EB54E3">
        <w:rPr>
          <w:rFonts w:asciiTheme="minorHAnsi" w:hAnsiTheme="minorHAnsi" w:cstheme="minorHAnsi"/>
          <w:sz w:val="20"/>
          <w:szCs w:val="20"/>
        </w:rPr>
        <w:t>(*) Police or being included on the …………………….</w:t>
      </w:r>
      <w:r>
        <w:rPr>
          <w:rFonts w:asciiTheme="minorHAnsi" w:hAnsiTheme="minorHAnsi" w:cstheme="minorHAnsi"/>
          <w:sz w:val="20"/>
          <w:szCs w:val="20"/>
        </w:rPr>
        <w:t xml:space="preserve"> </w:t>
      </w:r>
      <w:r w:rsidRPr="00EB54E3">
        <w:rPr>
          <w:rFonts w:asciiTheme="minorHAnsi" w:hAnsiTheme="minorHAnsi" w:cstheme="minorHAnsi"/>
          <w:sz w:val="20"/>
          <w:szCs w:val="20"/>
        </w:rPr>
        <w:t>(*) Police list of compliant companies.</w:t>
      </w:r>
    </w:p>
    <w:p w14:paraId="1F5CD54A" w14:textId="77777777" w:rsidR="003C15E8" w:rsidRPr="00EB54E3" w:rsidRDefault="003C15E8" w:rsidP="003C15E8">
      <w:pPr>
        <w:rPr>
          <w:rFonts w:asciiTheme="minorHAnsi" w:hAnsiTheme="minorHAnsi" w:cstheme="minorHAnsi"/>
          <w:sz w:val="20"/>
          <w:szCs w:val="20"/>
        </w:rPr>
      </w:pPr>
    </w:p>
    <w:p w14:paraId="476F3C98" w14:textId="77777777" w:rsidR="003C15E8" w:rsidRPr="00EB54E3" w:rsidRDefault="003C15E8" w:rsidP="003C15E8">
      <w:pPr>
        <w:rPr>
          <w:rFonts w:asciiTheme="minorHAnsi" w:hAnsiTheme="minorHAnsi" w:cstheme="minorHAnsi"/>
          <w:sz w:val="20"/>
          <w:szCs w:val="20"/>
        </w:rPr>
      </w:pPr>
      <w:r w:rsidRPr="00EB54E3">
        <w:rPr>
          <w:rFonts w:asciiTheme="minorHAnsi" w:hAnsiTheme="minorHAnsi" w:cstheme="minorHAnsi"/>
          <w:sz w:val="20"/>
          <w:szCs w:val="20"/>
        </w:rPr>
        <w:t>I am authorised to sign this document on behalf of....................................</w:t>
      </w:r>
      <w:r>
        <w:rPr>
          <w:rFonts w:asciiTheme="minorHAnsi" w:hAnsiTheme="minorHAnsi" w:cstheme="minorHAnsi"/>
          <w:sz w:val="20"/>
          <w:szCs w:val="20"/>
        </w:rPr>
        <w:t xml:space="preserve"> </w:t>
      </w:r>
      <w:r w:rsidRPr="00EB54E3">
        <w:rPr>
          <w:rFonts w:asciiTheme="minorHAnsi" w:hAnsiTheme="minorHAnsi" w:cstheme="minorHAnsi"/>
          <w:sz w:val="20"/>
          <w:szCs w:val="20"/>
        </w:rPr>
        <w:t xml:space="preserve">(**) </w:t>
      </w:r>
    </w:p>
    <w:p w14:paraId="11745C5A" w14:textId="77777777" w:rsidR="003C15E8" w:rsidRPr="00EB54E3" w:rsidRDefault="003C15E8" w:rsidP="003C15E8">
      <w:pPr>
        <w:tabs>
          <w:tab w:val="right" w:pos="8691"/>
        </w:tabs>
        <w:ind w:left="5040" w:firstLine="720"/>
        <w:rPr>
          <w:rFonts w:asciiTheme="minorHAnsi" w:hAnsiTheme="minorHAnsi" w:cstheme="minorHAnsi"/>
          <w:sz w:val="20"/>
          <w:szCs w:val="20"/>
        </w:rPr>
      </w:pPr>
      <w:r w:rsidRPr="00EB54E3">
        <w:rPr>
          <w:rFonts w:asciiTheme="minorHAnsi" w:hAnsiTheme="minorHAnsi" w:cstheme="minorHAnsi"/>
          <w:sz w:val="20"/>
          <w:szCs w:val="20"/>
        </w:rPr>
        <w:tab/>
      </w:r>
    </w:p>
    <w:p w14:paraId="3807A6F6" w14:textId="77777777" w:rsidR="003C15E8" w:rsidRPr="00EB54E3" w:rsidRDefault="003C15E8" w:rsidP="003C15E8">
      <w:pPr>
        <w:rPr>
          <w:rFonts w:asciiTheme="minorHAnsi" w:hAnsiTheme="minorHAnsi" w:cstheme="minorHAnsi"/>
          <w:sz w:val="20"/>
          <w:szCs w:val="20"/>
        </w:rPr>
      </w:pPr>
      <w:r w:rsidRPr="00EB54E3">
        <w:rPr>
          <w:rFonts w:asciiTheme="minorHAnsi" w:hAnsiTheme="minorHAnsi" w:cstheme="minorHAnsi"/>
          <w:sz w:val="20"/>
          <w:szCs w:val="20"/>
        </w:rPr>
        <w:t>Position in Company …………….………………………….</w:t>
      </w:r>
    </w:p>
    <w:p w14:paraId="189D0309" w14:textId="77777777" w:rsidR="003C15E8" w:rsidRPr="00EB54E3" w:rsidRDefault="003C15E8" w:rsidP="003C15E8">
      <w:pPr>
        <w:rPr>
          <w:rFonts w:asciiTheme="minorHAnsi" w:hAnsiTheme="minorHAnsi" w:cstheme="minorHAnsi"/>
          <w:sz w:val="20"/>
          <w:szCs w:val="20"/>
        </w:rPr>
      </w:pPr>
      <w:r w:rsidRPr="00EB54E3">
        <w:rPr>
          <w:rFonts w:asciiTheme="minorHAnsi" w:hAnsiTheme="minorHAnsi" w:cstheme="minorHAnsi"/>
          <w:sz w:val="20"/>
          <w:szCs w:val="20"/>
        </w:rPr>
        <w:t>My company is inspected by……………… for the following types of security system………………………….. ……………………………………………… (Copy of certificate to be enclosed)</w:t>
      </w:r>
    </w:p>
    <w:p w14:paraId="5A8A37AD" w14:textId="77777777" w:rsidR="003C15E8" w:rsidRPr="00EB54E3" w:rsidRDefault="003C15E8" w:rsidP="003C15E8">
      <w:pPr>
        <w:rPr>
          <w:rFonts w:asciiTheme="minorHAnsi" w:hAnsiTheme="minorHAnsi" w:cstheme="minorHAnsi"/>
          <w:sz w:val="20"/>
          <w:szCs w:val="20"/>
        </w:rPr>
      </w:pPr>
    </w:p>
    <w:p w14:paraId="0386C5A9" w14:textId="77777777" w:rsidR="003C15E8" w:rsidRPr="00EB54E3" w:rsidRDefault="003C15E8" w:rsidP="003C15E8">
      <w:pPr>
        <w:spacing w:line="480" w:lineRule="auto"/>
        <w:jc w:val="center"/>
        <w:rPr>
          <w:rFonts w:asciiTheme="minorHAnsi" w:hAnsiTheme="minorHAnsi" w:cstheme="minorHAnsi"/>
          <w:b/>
          <w:sz w:val="20"/>
          <w:szCs w:val="20"/>
        </w:rPr>
      </w:pPr>
      <w:r w:rsidRPr="00EB54E3">
        <w:rPr>
          <w:rFonts w:asciiTheme="minorHAnsi" w:hAnsiTheme="minorHAnsi" w:cstheme="minorHAnsi"/>
          <w:b/>
          <w:sz w:val="20"/>
          <w:szCs w:val="20"/>
        </w:rPr>
        <w:t>(*) Enter name of Home Force</w:t>
      </w:r>
      <w:r w:rsidRPr="00EB54E3">
        <w:rPr>
          <w:rFonts w:asciiTheme="minorHAnsi" w:hAnsiTheme="minorHAnsi" w:cstheme="minorHAnsi"/>
          <w:b/>
          <w:sz w:val="20"/>
          <w:szCs w:val="20"/>
        </w:rPr>
        <w:tab/>
      </w:r>
      <w:r w:rsidRPr="00EB54E3">
        <w:rPr>
          <w:rFonts w:asciiTheme="minorHAnsi" w:hAnsiTheme="minorHAnsi" w:cstheme="minorHAnsi"/>
          <w:b/>
          <w:sz w:val="20"/>
          <w:szCs w:val="20"/>
        </w:rPr>
        <w:tab/>
        <w:t>(**) Enter name of company</w:t>
      </w:r>
    </w:p>
    <w:p w14:paraId="6459A7C1" w14:textId="77777777" w:rsidR="003C15E8" w:rsidRPr="00EB54E3" w:rsidRDefault="003C15E8" w:rsidP="003C15E8">
      <w:pPr>
        <w:spacing w:line="240" w:lineRule="atLeast"/>
        <w:rPr>
          <w:rFonts w:asciiTheme="minorHAnsi" w:hAnsiTheme="minorHAnsi" w:cstheme="minorHAnsi"/>
          <w:b/>
          <w:bCs/>
          <w:sz w:val="20"/>
          <w:szCs w:val="20"/>
        </w:rPr>
      </w:pPr>
      <w:r w:rsidRPr="00EB54E3">
        <w:rPr>
          <w:rFonts w:asciiTheme="minorHAnsi" w:hAnsiTheme="minorHAnsi" w:cstheme="minorHAnsi"/>
          <w:b/>
          <w:bCs/>
          <w:sz w:val="20"/>
          <w:szCs w:val="20"/>
        </w:rPr>
        <w:t xml:space="preserve">This is a living document and may be subject to annual amendment.  It is your responsibility to ensure that your company is aware </w:t>
      </w:r>
      <w:r>
        <w:rPr>
          <w:rFonts w:asciiTheme="minorHAnsi" w:hAnsiTheme="minorHAnsi" w:cstheme="minorHAnsi"/>
          <w:b/>
          <w:bCs/>
          <w:sz w:val="20"/>
          <w:szCs w:val="20"/>
        </w:rPr>
        <w:t>of these amendments.  This</w:t>
      </w:r>
      <w:r w:rsidRPr="00EB54E3">
        <w:rPr>
          <w:rFonts w:asciiTheme="minorHAnsi" w:hAnsiTheme="minorHAnsi" w:cstheme="minorHAnsi"/>
          <w:b/>
          <w:bCs/>
          <w:sz w:val="20"/>
          <w:szCs w:val="20"/>
        </w:rPr>
        <w:t xml:space="preserve"> document is available on the Secured By Design website ( </w:t>
      </w:r>
      <w:hyperlink r:id="rId22" w:history="1">
        <w:r w:rsidRPr="00EB54E3">
          <w:rPr>
            <w:rStyle w:val="Hyperlink"/>
            <w:rFonts w:asciiTheme="minorHAnsi" w:hAnsiTheme="minorHAnsi" w:cstheme="minorHAnsi"/>
            <w:b/>
            <w:bCs/>
            <w:sz w:val="20"/>
            <w:szCs w:val="20"/>
          </w:rPr>
          <w:t>www.policesecuritysystems.com</w:t>
        </w:r>
      </w:hyperlink>
      <w:r w:rsidRPr="00EB54E3">
        <w:rPr>
          <w:rFonts w:asciiTheme="minorHAnsi" w:hAnsiTheme="minorHAnsi" w:cstheme="minorHAnsi"/>
          <w:b/>
          <w:bCs/>
          <w:sz w:val="20"/>
          <w:szCs w:val="20"/>
        </w:rPr>
        <w:t xml:space="preserve"> ).</w:t>
      </w:r>
    </w:p>
    <w:p w14:paraId="5E857C44" w14:textId="77777777" w:rsidR="003C15E8" w:rsidRPr="00EB54E3" w:rsidRDefault="003C15E8" w:rsidP="003C15E8">
      <w:pPr>
        <w:rPr>
          <w:sz w:val="12"/>
          <w:szCs w:val="12"/>
        </w:rPr>
      </w:pPr>
    </w:p>
    <w:tbl>
      <w:tblPr>
        <w:tblStyle w:val="TableGrid"/>
        <w:tblW w:w="0" w:type="auto"/>
        <w:tblLook w:val="04A0" w:firstRow="1" w:lastRow="0" w:firstColumn="1" w:lastColumn="0" w:noHBand="0" w:noVBand="1"/>
      </w:tblPr>
      <w:tblGrid>
        <w:gridCol w:w="2199"/>
        <w:gridCol w:w="1642"/>
        <w:gridCol w:w="1543"/>
        <w:gridCol w:w="1380"/>
        <w:gridCol w:w="2252"/>
      </w:tblGrid>
      <w:tr w:rsidR="003C15E8" w14:paraId="4C022DC4" w14:textId="77777777" w:rsidTr="002D6D24">
        <w:tc>
          <w:tcPr>
            <w:tcW w:w="2235" w:type="dxa"/>
            <w:shd w:val="clear" w:color="auto" w:fill="EAF1DD" w:themeFill="accent3" w:themeFillTint="33"/>
          </w:tcPr>
          <w:p w14:paraId="41FD1EC9" w14:textId="77777777" w:rsidR="003C15E8" w:rsidRPr="007E6BCF" w:rsidRDefault="003C15E8" w:rsidP="002D6D24">
            <w:pPr>
              <w:rPr>
                <w:rFonts w:asciiTheme="minorHAnsi" w:hAnsiTheme="minorHAnsi" w:cstheme="minorHAnsi"/>
              </w:rPr>
            </w:pPr>
            <w:r>
              <w:rPr>
                <w:rFonts w:asciiTheme="minorHAnsi" w:hAnsiTheme="minorHAnsi" w:cstheme="minorHAnsi"/>
              </w:rPr>
              <w:t>Signature</w:t>
            </w:r>
          </w:p>
        </w:tc>
        <w:tc>
          <w:tcPr>
            <w:tcW w:w="3260" w:type="dxa"/>
            <w:gridSpan w:val="2"/>
          </w:tcPr>
          <w:p w14:paraId="2692D5F2" w14:textId="77777777" w:rsidR="003C15E8" w:rsidRPr="007E6BCF" w:rsidRDefault="003C15E8" w:rsidP="002D6D24">
            <w:pPr>
              <w:rPr>
                <w:rFonts w:asciiTheme="minorHAnsi" w:hAnsiTheme="minorHAnsi" w:cstheme="minorHAnsi"/>
              </w:rPr>
            </w:pPr>
          </w:p>
        </w:tc>
        <w:tc>
          <w:tcPr>
            <w:tcW w:w="1411" w:type="dxa"/>
            <w:shd w:val="clear" w:color="auto" w:fill="EAF1DD" w:themeFill="accent3" w:themeFillTint="33"/>
          </w:tcPr>
          <w:p w14:paraId="6A265EFB" w14:textId="77777777" w:rsidR="003C15E8" w:rsidRPr="007E6BCF" w:rsidRDefault="003C15E8" w:rsidP="002D6D24">
            <w:pPr>
              <w:rPr>
                <w:rFonts w:asciiTheme="minorHAnsi" w:hAnsiTheme="minorHAnsi" w:cstheme="minorHAnsi"/>
              </w:rPr>
            </w:pPr>
            <w:r w:rsidRPr="007E6BCF">
              <w:rPr>
                <w:rFonts w:asciiTheme="minorHAnsi" w:hAnsiTheme="minorHAnsi" w:cstheme="minorHAnsi"/>
              </w:rPr>
              <w:t>Date</w:t>
            </w:r>
          </w:p>
        </w:tc>
        <w:tc>
          <w:tcPr>
            <w:tcW w:w="2336" w:type="dxa"/>
          </w:tcPr>
          <w:p w14:paraId="5D16BA9E" w14:textId="77777777" w:rsidR="003C15E8" w:rsidRPr="007E6BCF" w:rsidRDefault="003C15E8" w:rsidP="002D6D24">
            <w:pPr>
              <w:rPr>
                <w:rFonts w:asciiTheme="minorHAnsi" w:hAnsiTheme="minorHAnsi" w:cstheme="minorHAnsi"/>
              </w:rPr>
            </w:pPr>
          </w:p>
        </w:tc>
      </w:tr>
      <w:tr w:rsidR="003C15E8" w14:paraId="67BFBAD7" w14:textId="77777777" w:rsidTr="002D6D24">
        <w:tc>
          <w:tcPr>
            <w:tcW w:w="2235" w:type="dxa"/>
            <w:shd w:val="clear" w:color="auto" w:fill="EAF1DD" w:themeFill="accent3" w:themeFillTint="33"/>
          </w:tcPr>
          <w:p w14:paraId="0AA2A766" w14:textId="77777777" w:rsidR="003C15E8" w:rsidRPr="007E6BCF" w:rsidRDefault="003C15E8" w:rsidP="002D6D24">
            <w:pPr>
              <w:rPr>
                <w:rFonts w:asciiTheme="minorHAnsi" w:hAnsiTheme="minorHAnsi" w:cstheme="minorHAnsi"/>
              </w:rPr>
            </w:pPr>
            <w:r>
              <w:rPr>
                <w:rFonts w:asciiTheme="minorHAnsi" w:hAnsiTheme="minorHAnsi" w:cstheme="minorHAnsi"/>
              </w:rPr>
              <w:t>Print Full Name</w:t>
            </w:r>
          </w:p>
        </w:tc>
        <w:tc>
          <w:tcPr>
            <w:tcW w:w="3260" w:type="dxa"/>
            <w:gridSpan w:val="2"/>
          </w:tcPr>
          <w:p w14:paraId="1CFCBCD0" w14:textId="77777777" w:rsidR="003C15E8" w:rsidRPr="007E6BCF" w:rsidRDefault="003C15E8" w:rsidP="002D6D24">
            <w:pPr>
              <w:rPr>
                <w:rFonts w:asciiTheme="minorHAnsi" w:hAnsiTheme="minorHAnsi" w:cstheme="minorHAnsi"/>
              </w:rPr>
            </w:pPr>
          </w:p>
        </w:tc>
        <w:tc>
          <w:tcPr>
            <w:tcW w:w="1411" w:type="dxa"/>
            <w:shd w:val="clear" w:color="auto" w:fill="EAF1DD" w:themeFill="accent3" w:themeFillTint="33"/>
          </w:tcPr>
          <w:p w14:paraId="26E4395A" w14:textId="77777777" w:rsidR="003C15E8" w:rsidRPr="007E6BCF" w:rsidRDefault="003C15E8" w:rsidP="002D6D24">
            <w:pPr>
              <w:rPr>
                <w:rFonts w:asciiTheme="minorHAnsi" w:hAnsiTheme="minorHAnsi" w:cstheme="minorHAnsi"/>
              </w:rPr>
            </w:pPr>
            <w:r>
              <w:rPr>
                <w:rFonts w:asciiTheme="minorHAnsi" w:hAnsiTheme="minorHAnsi" w:cstheme="minorHAnsi"/>
              </w:rPr>
              <w:t xml:space="preserve">Title </w:t>
            </w:r>
          </w:p>
        </w:tc>
        <w:tc>
          <w:tcPr>
            <w:tcW w:w="2336" w:type="dxa"/>
          </w:tcPr>
          <w:p w14:paraId="1C78F79B" w14:textId="77777777" w:rsidR="003C15E8" w:rsidRPr="007E6BCF" w:rsidRDefault="003C15E8" w:rsidP="002D6D24">
            <w:pPr>
              <w:rPr>
                <w:rFonts w:asciiTheme="minorHAnsi" w:hAnsiTheme="minorHAnsi" w:cstheme="minorHAnsi"/>
              </w:rPr>
            </w:pPr>
          </w:p>
        </w:tc>
      </w:tr>
      <w:tr w:rsidR="003C15E8" w14:paraId="3D4B1065" w14:textId="77777777" w:rsidTr="002D6D24">
        <w:tc>
          <w:tcPr>
            <w:tcW w:w="2235" w:type="dxa"/>
            <w:vMerge w:val="restart"/>
            <w:shd w:val="clear" w:color="auto" w:fill="EAF1DD" w:themeFill="accent3" w:themeFillTint="33"/>
          </w:tcPr>
          <w:p w14:paraId="416FB986" w14:textId="77777777" w:rsidR="003C15E8" w:rsidRPr="007E6BCF" w:rsidRDefault="003C15E8" w:rsidP="002D6D24">
            <w:pPr>
              <w:rPr>
                <w:rFonts w:asciiTheme="minorHAnsi" w:hAnsiTheme="minorHAnsi" w:cstheme="minorHAnsi"/>
              </w:rPr>
            </w:pPr>
            <w:r>
              <w:rPr>
                <w:rFonts w:asciiTheme="minorHAnsi" w:hAnsiTheme="minorHAnsi" w:cstheme="minorHAnsi"/>
              </w:rPr>
              <w:t>Trading Address</w:t>
            </w:r>
          </w:p>
        </w:tc>
        <w:tc>
          <w:tcPr>
            <w:tcW w:w="7007" w:type="dxa"/>
            <w:gridSpan w:val="4"/>
          </w:tcPr>
          <w:p w14:paraId="762D2756" w14:textId="77777777" w:rsidR="003C15E8" w:rsidRPr="007E6BCF" w:rsidRDefault="003C15E8" w:rsidP="002D6D24">
            <w:pPr>
              <w:rPr>
                <w:rFonts w:asciiTheme="minorHAnsi" w:hAnsiTheme="minorHAnsi" w:cstheme="minorHAnsi"/>
              </w:rPr>
            </w:pPr>
          </w:p>
        </w:tc>
      </w:tr>
      <w:tr w:rsidR="003C15E8" w14:paraId="2FEA22FE" w14:textId="77777777" w:rsidTr="002D6D24">
        <w:tc>
          <w:tcPr>
            <w:tcW w:w="2235" w:type="dxa"/>
            <w:vMerge/>
            <w:shd w:val="clear" w:color="auto" w:fill="EAF1DD" w:themeFill="accent3" w:themeFillTint="33"/>
          </w:tcPr>
          <w:p w14:paraId="03C0B9CD" w14:textId="77777777" w:rsidR="003C15E8" w:rsidRPr="007E6BCF" w:rsidRDefault="003C15E8" w:rsidP="002D6D24">
            <w:pPr>
              <w:rPr>
                <w:rFonts w:asciiTheme="minorHAnsi" w:hAnsiTheme="minorHAnsi" w:cstheme="minorHAnsi"/>
              </w:rPr>
            </w:pPr>
          </w:p>
        </w:tc>
        <w:tc>
          <w:tcPr>
            <w:tcW w:w="7007" w:type="dxa"/>
            <w:gridSpan w:val="4"/>
          </w:tcPr>
          <w:p w14:paraId="13A4AF6A" w14:textId="77777777" w:rsidR="003C15E8" w:rsidRPr="007E6BCF" w:rsidRDefault="003C15E8" w:rsidP="002D6D24">
            <w:pPr>
              <w:rPr>
                <w:rFonts w:asciiTheme="minorHAnsi" w:hAnsiTheme="minorHAnsi" w:cstheme="minorHAnsi"/>
              </w:rPr>
            </w:pPr>
          </w:p>
        </w:tc>
      </w:tr>
      <w:tr w:rsidR="003C15E8" w14:paraId="66900DC9" w14:textId="77777777" w:rsidTr="002D6D24">
        <w:tc>
          <w:tcPr>
            <w:tcW w:w="2235" w:type="dxa"/>
            <w:shd w:val="clear" w:color="auto" w:fill="EAF1DD" w:themeFill="accent3" w:themeFillTint="33"/>
          </w:tcPr>
          <w:p w14:paraId="444D2791" w14:textId="77777777" w:rsidR="003C15E8" w:rsidRPr="007E6BCF" w:rsidRDefault="003C15E8" w:rsidP="002D6D24">
            <w:pPr>
              <w:rPr>
                <w:rFonts w:asciiTheme="minorHAnsi" w:hAnsiTheme="minorHAnsi" w:cstheme="minorHAnsi"/>
              </w:rPr>
            </w:pPr>
            <w:r>
              <w:rPr>
                <w:rFonts w:asciiTheme="minorHAnsi" w:hAnsiTheme="minorHAnsi" w:cstheme="minorHAnsi"/>
              </w:rPr>
              <w:t>Postcode</w:t>
            </w:r>
          </w:p>
        </w:tc>
        <w:tc>
          <w:tcPr>
            <w:tcW w:w="1701" w:type="dxa"/>
          </w:tcPr>
          <w:p w14:paraId="5EF3AF7B" w14:textId="77777777" w:rsidR="003C15E8" w:rsidRPr="007E6BCF" w:rsidRDefault="003C15E8" w:rsidP="002D6D24">
            <w:pPr>
              <w:rPr>
                <w:rFonts w:asciiTheme="minorHAnsi" w:hAnsiTheme="minorHAnsi" w:cstheme="minorHAnsi"/>
              </w:rPr>
            </w:pPr>
          </w:p>
        </w:tc>
        <w:tc>
          <w:tcPr>
            <w:tcW w:w="1559" w:type="dxa"/>
            <w:shd w:val="clear" w:color="auto" w:fill="EAF1DD" w:themeFill="accent3" w:themeFillTint="33"/>
          </w:tcPr>
          <w:p w14:paraId="459FD84D" w14:textId="77777777" w:rsidR="003C15E8" w:rsidRPr="007E6BCF" w:rsidRDefault="003C15E8" w:rsidP="002D6D24">
            <w:pPr>
              <w:rPr>
                <w:rFonts w:asciiTheme="minorHAnsi" w:hAnsiTheme="minorHAnsi" w:cstheme="minorHAnsi"/>
              </w:rPr>
            </w:pPr>
            <w:r>
              <w:rPr>
                <w:rFonts w:asciiTheme="minorHAnsi" w:hAnsiTheme="minorHAnsi" w:cstheme="minorHAnsi"/>
              </w:rPr>
              <w:t>Telephone No</w:t>
            </w:r>
          </w:p>
        </w:tc>
        <w:tc>
          <w:tcPr>
            <w:tcW w:w="3747" w:type="dxa"/>
            <w:gridSpan w:val="2"/>
          </w:tcPr>
          <w:p w14:paraId="2039DAEA" w14:textId="77777777" w:rsidR="003C15E8" w:rsidRPr="007E6BCF" w:rsidRDefault="003C15E8" w:rsidP="002D6D24">
            <w:pPr>
              <w:rPr>
                <w:rFonts w:asciiTheme="minorHAnsi" w:hAnsiTheme="minorHAnsi" w:cstheme="minorHAnsi"/>
              </w:rPr>
            </w:pPr>
          </w:p>
        </w:tc>
      </w:tr>
      <w:tr w:rsidR="003C15E8" w14:paraId="49775B15" w14:textId="77777777" w:rsidTr="002D6D24">
        <w:tc>
          <w:tcPr>
            <w:tcW w:w="2235" w:type="dxa"/>
            <w:shd w:val="clear" w:color="auto" w:fill="EAF1DD" w:themeFill="accent3" w:themeFillTint="33"/>
          </w:tcPr>
          <w:p w14:paraId="3F6DBC80" w14:textId="77777777" w:rsidR="003C15E8" w:rsidRPr="007E6BCF" w:rsidRDefault="003C15E8" w:rsidP="002D6D24">
            <w:pPr>
              <w:rPr>
                <w:rFonts w:asciiTheme="minorHAnsi" w:hAnsiTheme="minorHAnsi" w:cstheme="minorHAnsi"/>
              </w:rPr>
            </w:pPr>
            <w:r>
              <w:rPr>
                <w:rFonts w:asciiTheme="minorHAnsi" w:hAnsiTheme="minorHAnsi" w:cstheme="minorHAnsi"/>
              </w:rPr>
              <w:t xml:space="preserve">Email </w:t>
            </w:r>
            <w:r w:rsidRPr="004538F6">
              <w:rPr>
                <w:rFonts w:asciiTheme="minorHAnsi" w:hAnsiTheme="minorHAnsi" w:cstheme="minorHAnsi"/>
                <w:sz w:val="16"/>
                <w:szCs w:val="16"/>
              </w:rPr>
              <w:t>(for correspondence)</w:t>
            </w:r>
          </w:p>
        </w:tc>
        <w:tc>
          <w:tcPr>
            <w:tcW w:w="7007" w:type="dxa"/>
            <w:gridSpan w:val="4"/>
          </w:tcPr>
          <w:p w14:paraId="6FE5443A" w14:textId="77777777" w:rsidR="003C15E8" w:rsidRPr="007E6BCF" w:rsidRDefault="003C15E8" w:rsidP="002D6D24">
            <w:pPr>
              <w:rPr>
                <w:rFonts w:asciiTheme="minorHAnsi" w:hAnsiTheme="minorHAnsi" w:cstheme="minorHAnsi"/>
              </w:rPr>
            </w:pPr>
          </w:p>
        </w:tc>
      </w:tr>
      <w:tr w:rsidR="003C15E8" w14:paraId="7B0EB448" w14:textId="77777777" w:rsidTr="002D6D24">
        <w:tc>
          <w:tcPr>
            <w:tcW w:w="2235" w:type="dxa"/>
            <w:shd w:val="clear" w:color="auto" w:fill="EAF1DD" w:themeFill="accent3" w:themeFillTint="33"/>
          </w:tcPr>
          <w:p w14:paraId="02EE11C5" w14:textId="77777777" w:rsidR="003C15E8" w:rsidRPr="007E6BCF" w:rsidRDefault="003C15E8" w:rsidP="002D6D24">
            <w:pPr>
              <w:rPr>
                <w:rFonts w:asciiTheme="minorHAnsi" w:hAnsiTheme="minorHAnsi" w:cstheme="minorHAnsi"/>
              </w:rPr>
            </w:pPr>
            <w:r>
              <w:rPr>
                <w:rFonts w:asciiTheme="minorHAnsi" w:hAnsiTheme="minorHAnsi" w:cstheme="minorHAnsi"/>
              </w:rPr>
              <w:t xml:space="preserve">Email </w:t>
            </w:r>
            <w:r w:rsidRPr="004538F6">
              <w:rPr>
                <w:rFonts w:asciiTheme="minorHAnsi" w:hAnsiTheme="minorHAnsi" w:cstheme="minorHAnsi"/>
                <w:sz w:val="16"/>
                <w:szCs w:val="16"/>
              </w:rPr>
              <w:t>(</w:t>
            </w:r>
            <w:r>
              <w:rPr>
                <w:rFonts w:asciiTheme="minorHAnsi" w:hAnsiTheme="minorHAnsi" w:cstheme="minorHAnsi"/>
                <w:sz w:val="16"/>
                <w:szCs w:val="16"/>
              </w:rPr>
              <w:t>for invoicing</w:t>
            </w:r>
            <w:r w:rsidRPr="004538F6">
              <w:rPr>
                <w:rFonts w:asciiTheme="minorHAnsi" w:hAnsiTheme="minorHAnsi" w:cstheme="minorHAnsi"/>
                <w:sz w:val="16"/>
                <w:szCs w:val="16"/>
              </w:rPr>
              <w:t>)</w:t>
            </w:r>
          </w:p>
        </w:tc>
        <w:tc>
          <w:tcPr>
            <w:tcW w:w="7007" w:type="dxa"/>
            <w:gridSpan w:val="4"/>
          </w:tcPr>
          <w:p w14:paraId="022C5D94" w14:textId="77777777" w:rsidR="003C15E8" w:rsidRPr="007E6BCF" w:rsidRDefault="003C15E8" w:rsidP="002D6D24">
            <w:pPr>
              <w:rPr>
                <w:rFonts w:asciiTheme="minorHAnsi" w:hAnsiTheme="minorHAnsi" w:cstheme="minorHAnsi"/>
              </w:rPr>
            </w:pPr>
          </w:p>
        </w:tc>
      </w:tr>
    </w:tbl>
    <w:p w14:paraId="7E2723DC" w14:textId="77777777" w:rsidR="003C15E8" w:rsidRPr="00EB54E3" w:rsidRDefault="003C15E8" w:rsidP="003C15E8">
      <w:pPr>
        <w:rPr>
          <w:sz w:val="12"/>
          <w:szCs w:val="12"/>
        </w:rPr>
      </w:pPr>
    </w:p>
    <w:p w14:paraId="3E97B545" w14:textId="77777777" w:rsidR="003C15E8" w:rsidRPr="00EB54E3" w:rsidRDefault="003C15E8" w:rsidP="003C15E8">
      <w:pPr>
        <w:rPr>
          <w:rFonts w:asciiTheme="minorHAnsi" w:hAnsiTheme="minorHAnsi" w:cstheme="minorHAnsi"/>
          <w:b/>
        </w:rPr>
      </w:pPr>
      <w:r>
        <w:rPr>
          <w:rFonts w:asciiTheme="minorHAnsi" w:hAnsiTheme="minorHAnsi" w:cstheme="minorHAnsi"/>
          <w:b/>
        </w:rPr>
        <w:t>Alarm Receiving Centre(s)</w:t>
      </w:r>
    </w:p>
    <w:tbl>
      <w:tblPr>
        <w:tblStyle w:val="TableGrid"/>
        <w:tblW w:w="0" w:type="auto"/>
        <w:tblLook w:val="04A0" w:firstRow="1" w:lastRow="0" w:firstColumn="1" w:lastColumn="0" w:noHBand="0" w:noVBand="1"/>
      </w:tblPr>
      <w:tblGrid>
        <w:gridCol w:w="390"/>
        <w:gridCol w:w="3226"/>
        <w:gridCol w:w="5400"/>
      </w:tblGrid>
      <w:tr w:rsidR="003C15E8" w14:paraId="58717448" w14:textId="77777777" w:rsidTr="002D6D24">
        <w:tc>
          <w:tcPr>
            <w:tcW w:w="392" w:type="dxa"/>
            <w:vMerge w:val="restart"/>
            <w:shd w:val="clear" w:color="auto" w:fill="EAF1DD" w:themeFill="accent3" w:themeFillTint="33"/>
            <w:vAlign w:val="center"/>
          </w:tcPr>
          <w:p w14:paraId="5D11E5C4" w14:textId="77777777" w:rsidR="003C15E8" w:rsidRDefault="003C15E8" w:rsidP="002D6D24">
            <w:pPr>
              <w:jc w:val="center"/>
              <w:rPr>
                <w:rFonts w:asciiTheme="minorHAnsi" w:hAnsiTheme="minorHAnsi" w:cstheme="minorHAnsi"/>
              </w:rPr>
            </w:pPr>
            <w:r>
              <w:rPr>
                <w:rFonts w:asciiTheme="minorHAnsi" w:hAnsiTheme="minorHAnsi" w:cstheme="minorHAnsi"/>
              </w:rPr>
              <w:t>1</w:t>
            </w:r>
          </w:p>
        </w:tc>
        <w:tc>
          <w:tcPr>
            <w:tcW w:w="3298" w:type="dxa"/>
            <w:shd w:val="clear" w:color="auto" w:fill="EAF1DD" w:themeFill="accent3" w:themeFillTint="33"/>
          </w:tcPr>
          <w:p w14:paraId="12A877E8" w14:textId="77777777" w:rsidR="003C15E8" w:rsidRPr="004538F6" w:rsidRDefault="003C15E8" w:rsidP="002D6D24">
            <w:pPr>
              <w:rPr>
                <w:rFonts w:asciiTheme="minorHAnsi" w:hAnsiTheme="minorHAnsi" w:cstheme="minorHAnsi"/>
              </w:rPr>
            </w:pPr>
            <w:r>
              <w:rPr>
                <w:rFonts w:asciiTheme="minorHAnsi" w:hAnsiTheme="minorHAnsi" w:cstheme="minorHAnsi"/>
              </w:rPr>
              <w:t>Name</w:t>
            </w:r>
          </w:p>
        </w:tc>
        <w:tc>
          <w:tcPr>
            <w:tcW w:w="5552" w:type="dxa"/>
          </w:tcPr>
          <w:p w14:paraId="640CC1BE" w14:textId="77777777" w:rsidR="003C15E8" w:rsidRPr="004538F6" w:rsidRDefault="003C15E8" w:rsidP="002D6D24">
            <w:pPr>
              <w:rPr>
                <w:rFonts w:asciiTheme="minorHAnsi" w:hAnsiTheme="minorHAnsi" w:cstheme="minorHAnsi"/>
              </w:rPr>
            </w:pPr>
          </w:p>
        </w:tc>
      </w:tr>
      <w:tr w:rsidR="003C15E8" w14:paraId="22242FE6" w14:textId="77777777" w:rsidTr="002D6D24">
        <w:tc>
          <w:tcPr>
            <w:tcW w:w="392" w:type="dxa"/>
            <w:vMerge/>
            <w:shd w:val="clear" w:color="auto" w:fill="EAF1DD" w:themeFill="accent3" w:themeFillTint="33"/>
            <w:vAlign w:val="center"/>
          </w:tcPr>
          <w:p w14:paraId="1386DB54" w14:textId="77777777" w:rsidR="003C15E8" w:rsidRDefault="003C15E8" w:rsidP="002D6D24">
            <w:pPr>
              <w:jc w:val="center"/>
              <w:rPr>
                <w:rFonts w:asciiTheme="minorHAnsi" w:hAnsiTheme="minorHAnsi" w:cstheme="minorHAnsi"/>
              </w:rPr>
            </w:pPr>
          </w:p>
        </w:tc>
        <w:tc>
          <w:tcPr>
            <w:tcW w:w="3298" w:type="dxa"/>
            <w:shd w:val="clear" w:color="auto" w:fill="EAF1DD" w:themeFill="accent3" w:themeFillTint="33"/>
          </w:tcPr>
          <w:p w14:paraId="3798F1F1" w14:textId="77777777" w:rsidR="003C15E8" w:rsidRDefault="003C15E8" w:rsidP="002D6D24">
            <w:pPr>
              <w:rPr>
                <w:rFonts w:asciiTheme="minorHAnsi" w:hAnsiTheme="minorHAnsi" w:cstheme="minorHAnsi"/>
              </w:rPr>
            </w:pPr>
            <w:r>
              <w:rPr>
                <w:rFonts w:asciiTheme="minorHAnsi" w:hAnsiTheme="minorHAnsi" w:cstheme="minorHAnsi"/>
              </w:rPr>
              <w:t xml:space="preserve">Telephone </w:t>
            </w:r>
          </w:p>
        </w:tc>
        <w:tc>
          <w:tcPr>
            <w:tcW w:w="5552" w:type="dxa"/>
          </w:tcPr>
          <w:p w14:paraId="01868EE2" w14:textId="77777777" w:rsidR="003C15E8" w:rsidRPr="00631FE9" w:rsidRDefault="003C15E8" w:rsidP="002D6D24">
            <w:pPr>
              <w:jc w:val="right"/>
              <w:rPr>
                <w:rFonts w:asciiTheme="minorHAnsi" w:hAnsiTheme="minorHAnsi" w:cstheme="minorHAnsi"/>
                <w:sz w:val="18"/>
                <w:szCs w:val="18"/>
              </w:rPr>
            </w:pPr>
            <w:r w:rsidRPr="00631FE9">
              <w:rPr>
                <w:rFonts w:asciiTheme="minorHAnsi" w:hAnsiTheme="minorHAnsi" w:cstheme="minorHAnsi"/>
                <w:sz w:val="18"/>
                <w:szCs w:val="18"/>
              </w:rPr>
              <w:t>(for police operational use)</w:t>
            </w:r>
          </w:p>
        </w:tc>
      </w:tr>
      <w:tr w:rsidR="003C15E8" w14:paraId="27399AC5" w14:textId="77777777" w:rsidTr="002D6D24">
        <w:tc>
          <w:tcPr>
            <w:tcW w:w="392" w:type="dxa"/>
            <w:vMerge w:val="restart"/>
            <w:shd w:val="clear" w:color="auto" w:fill="EAF1DD" w:themeFill="accent3" w:themeFillTint="33"/>
            <w:vAlign w:val="center"/>
          </w:tcPr>
          <w:p w14:paraId="614E3C15" w14:textId="77777777" w:rsidR="003C15E8" w:rsidRDefault="003C15E8" w:rsidP="002D6D24">
            <w:pPr>
              <w:jc w:val="center"/>
              <w:rPr>
                <w:rFonts w:asciiTheme="minorHAnsi" w:hAnsiTheme="minorHAnsi" w:cstheme="minorHAnsi"/>
              </w:rPr>
            </w:pPr>
            <w:r>
              <w:rPr>
                <w:rFonts w:asciiTheme="minorHAnsi" w:hAnsiTheme="minorHAnsi" w:cstheme="minorHAnsi"/>
              </w:rPr>
              <w:t>2</w:t>
            </w:r>
          </w:p>
        </w:tc>
        <w:tc>
          <w:tcPr>
            <w:tcW w:w="3298" w:type="dxa"/>
            <w:shd w:val="clear" w:color="auto" w:fill="EAF1DD" w:themeFill="accent3" w:themeFillTint="33"/>
          </w:tcPr>
          <w:p w14:paraId="1163D972" w14:textId="77777777" w:rsidR="003C15E8" w:rsidRPr="004538F6" w:rsidRDefault="003C15E8" w:rsidP="002D6D24">
            <w:pPr>
              <w:rPr>
                <w:rFonts w:asciiTheme="minorHAnsi" w:hAnsiTheme="minorHAnsi" w:cstheme="minorHAnsi"/>
              </w:rPr>
            </w:pPr>
            <w:r>
              <w:rPr>
                <w:rFonts w:asciiTheme="minorHAnsi" w:hAnsiTheme="minorHAnsi" w:cstheme="minorHAnsi"/>
              </w:rPr>
              <w:t>Name</w:t>
            </w:r>
          </w:p>
        </w:tc>
        <w:tc>
          <w:tcPr>
            <w:tcW w:w="5552" w:type="dxa"/>
          </w:tcPr>
          <w:p w14:paraId="3E99A41C" w14:textId="77777777" w:rsidR="003C15E8" w:rsidRPr="004538F6" w:rsidRDefault="003C15E8" w:rsidP="002D6D24">
            <w:pPr>
              <w:rPr>
                <w:rFonts w:asciiTheme="minorHAnsi" w:hAnsiTheme="minorHAnsi" w:cstheme="minorHAnsi"/>
              </w:rPr>
            </w:pPr>
          </w:p>
        </w:tc>
      </w:tr>
      <w:tr w:rsidR="003C15E8" w14:paraId="4FA64277" w14:textId="77777777" w:rsidTr="002D6D24">
        <w:tc>
          <w:tcPr>
            <w:tcW w:w="392" w:type="dxa"/>
            <w:vMerge/>
            <w:shd w:val="clear" w:color="auto" w:fill="EAF1DD" w:themeFill="accent3" w:themeFillTint="33"/>
          </w:tcPr>
          <w:p w14:paraId="67F32DD0" w14:textId="77777777" w:rsidR="003C15E8" w:rsidRDefault="003C15E8" w:rsidP="002D6D24">
            <w:pPr>
              <w:rPr>
                <w:rFonts w:asciiTheme="minorHAnsi" w:hAnsiTheme="minorHAnsi" w:cstheme="minorHAnsi"/>
              </w:rPr>
            </w:pPr>
          </w:p>
        </w:tc>
        <w:tc>
          <w:tcPr>
            <w:tcW w:w="3298" w:type="dxa"/>
            <w:shd w:val="clear" w:color="auto" w:fill="EAF1DD" w:themeFill="accent3" w:themeFillTint="33"/>
          </w:tcPr>
          <w:p w14:paraId="773171E1" w14:textId="77777777" w:rsidR="003C15E8" w:rsidRDefault="003C15E8" w:rsidP="002D6D24">
            <w:pPr>
              <w:rPr>
                <w:rFonts w:asciiTheme="minorHAnsi" w:hAnsiTheme="minorHAnsi" w:cstheme="minorHAnsi"/>
              </w:rPr>
            </w:pPr>
            <w:r>
              <w:rPr>
                <w:rFonts w:asciiTheme="minorHAnsi" w:hAnsiTheme="minorHAnsi" w:cstheme="minorHAnsi"/>
              </w:rPr>
              <w:t xml:space="preserve">Telephone </w:t>
            </w:r>
          </w:p>
        </w:tc>
        <w:tc>
          <w:tcPr>
            <w:tcW w:w="5552" w:type="dxa"/>
          </w:tcPr>
          <w:p w14:paraId="3EEAC577" w14:textId="77777777" w:rsidR="003C15E8" w:rsidRPr="00631FE9" w:rsidRDefault="003C15E8" w:rsidP="002D6D24">
            <w:pPr>
              <w:jc w:val="right"/>
              <w:rPr>
                <w:rFonts w:asciiTheme="minorHAnsi" w:hAnsiTheme="minorHAnsi" w:cstheme="minorHAnsi"/>
                <w:sz w:val="18"/>
                <w:szCs w:val="18"/>
              </w:rPr>
            </w:pPr>
            <w:r w:rsidRPr="00631FE9">
              <w:rPr>
                <w:rFonts w:asciiTheme="minorHAnsi" w:hAnsiTheme="minorHAnsi" w:cstheme="minorHAnsi"/>
                <w:sz w:val="18"/>
                <w:szCs w:val="18"/>
              </w:rPr>
              <w:t>(for police operational use)</w:t>
            </w:r>
          </w:p>
        </w:tc>
      </w:tr>
    </w:tbl>
    <w:p w14:paraId="3850C013" w14:textId="77777777" w:rsidR="003C15E8" w:rsidRDefault="003C15E8" w:rsidP="003C15E8"/>
    <w:p w14:paraId="0CE56183" w14:textId="77777777" w:rsidR="003C15E8" w:rsidRPr="00631FE9" w:rsidRDefault="003C15E8" w:rsidP="003C15E8">
      <w:pPr>
        <w:rPr>
          <w:rFonts w:asciiTheme="minorHAnsi" w:hAnsiTheme="minorHAnsi" w:cstheme="minorHAnsi"/>
          <w:color w:val="FF0000"/>
        </w:rPr>
      </w:pPr>
      <w:r w:rsidRPr="00631FE9">
        <w:rPr>
          <w:rFonts w:asciiTheme="minorHAnsi" w:hAnsiTheme="minorHAnsi" w:cstheme="minorHAnsi"/>
          <w:b/>
        </w:rPr>
        <w:t xml:space="preserve">Please Return to: </w:t>
      </w:r>
      <w:r w:rsidRPr="00631FE9">
        <w:rPr>
          <w:rFonts w:asciiTheme="minorHAnsi" w:hAnsiTheme="minorHAnsi" w:cstheme="minorHAnsi"/>
        </w:rPr>
        <w:t xml:space="preserve">Alarms Administrator, </w:t>
      </w:r>
      <w:r w:rsidRPr="00631FE9">
        <w:rPr>
          <w:rFonts w:asciiTheme="minorHAnsi" w:hAnsiTheme="minorHAnsi" w:cstheme="minorHAnsi"/>
          <w:color w:val="FF0000"/>
        </w:rPr>
        <w:t>(name of force &amp; address)</w:t>
      </w:r>
    </w:p>
    <w:p w14:paraId="56DA9270" w14:textId="77777777" w:rsidR="003C15E8" w:rsidRPr="00631FE9" w:rsidRDefault="003C15E8" w:rsidP="003C15E8">
      <w:pPr>
        <w:rPr>
          <w:rFonts w:asciiTheme="minorHAnsi" w:hAnsiTheme="minorHAnsi" w:cstheme="minorHAnsi"/>
          <w:color w:val="FF0000"/>
        </w:rPr>
      </w:pPr>
    </w:p>
    <w:p w14:paraId="1A30C734" w14:textId="77777777" w:rsidR="003C15E8" w:rsidRPr="00EB54E3" w:rsidRDefault="003C15E8" w:rsidP="003C15E8">
      <w:pPr>
        <w:spacing w:line="240" w:lineRule="atLeast"/>
        <w:rPr>
          <w:color w:val="FF0000"/>
          <w:sz w:val="18"/>
          <w:szCs w:val="18"/>
        </w:rPr>
      </w:pPr>
      <w:r w:rsidRPr="00EB54E3">
        <w:rPr>
          <w:rFonts w:asciiTheme="minorHAnsi" w:hAnsiTheme="minorHAnsi" w:cstheme="minorHAnsi"/>
          <w:sz w:val="18"/>
          <w:szCs w:val="18"/>
          <w:u w:val="single"/>
        </w:rPr>
        <w:t>Data Protection Act 1998</w:t>
      </w:r>
      <w:r w:rsidRPr="00EB54E3">
        <w:rPr>
          <w:rFonts w:asciiTheme="minorHAnsi" w:hAnsiTheme="minorHAnsi" w:cstheme="minorHAnsi"/>
          <w:color w:val="FF0000"/>
          <w:sz w:val="18"/>
          <w:szCs w:val="18"/>
          <w:u w:val="single"/>
        </w:rPr>
        <w:t xml:space="preserve"> </w:t>
      </w:r>
      <w:r w:rsidRPr="00EB54E3">
        <w:rPr>
          <w:rFonts w:asciiTheme="minorHAnsi" w:hAnsiTheme="minorHAnsi" w:cstheme="minorHAnsi"/>
          <w:sz w:val="18"/>
          <w:szCs w:val="18"/>
          <w:u w:val="single"/>
        </w:rPr>
        <w:t>and from May 2018 the Data Protection Act 2018 and the General Data Protection Regulation.</w:t>
      </w:r>
      <w:r w:rsidRPr="00EB54E3">
        <w:rPr>
          <w:rFonts w:asciiTheme="minorHAnsi" w:hAnsiTheme="minorHAnsi" w:cstheme="minorHAnsi"/>
          <w:sz w:val="18"/>
          <w:szCs w:val="18"/>
        </w:rPr>
        <w:t xml:space="preserve"> Personal data supplied on this form may be held on, and/or verified by reference to information already held on computer.</w:t>
      </w:r>
      <w:r w:rsidRPr="00EB54E3">
        <w:rPr>
          <w:rFonts w:asciiTheme="minorHAnsi" w:hAnsiTheme="minorHAnsi" w:cstheme="minorHAnsi"/>
          <w:b/>
          <w:sz w:val="18"/>
          <w:szCs w:val="18"/>
        </w:rPr>
        <w:t xml:space="preserve"> </w:t>
      </w:r>
    </w:p>
    <w:p w14:paraId="5C56DAAC" w14:textId="77777777" w:rsidR="003C15E8" w:rsidRDefault="003C15E8" w:rsidP="003C15E8">
      <w:pPr>
        <w:pStyle w:val="AppendixHeader"/>
      </w:pPr>
      <w:r>
        <w:lastRenderedPageBreak/>
        <w:tab/>
      </w:r>
      <w:r>
        <w:tab/>
      </w:r>
      <w:r>
        <w:tab/>
      </w:r>
      <w:r>
        <w:tab/>
      </w:r>
    </w:p>
    <w:p w14:paraId="0B0FEEF3" w14:textId="77777777" w:rsidR="003C15E8" w:rsidRPr="004C13A8" w:rsidRDefault="003C15E8" w:rsidP="003C15E8">
      <w:pPr>
        <w:jc w:val="right"/>
        <w:rPr>
          <w:rFonts w:ascii="Calibri" w:hAnsi="Calibri" w:cs="Calibri"/>
          <w:b/>
          <w:sz w:val="28"/>
          <w:szCs w:val="28"/>
        </w:rPr>
      </w:pPr>
      <w:r w:rsidRPr="004C13A8">
        <w:rPr>
          <w:rFonts w:ascii="Calibri" w:hAnsi="Calibri" w:cs="Calibri"/>
          <w:b/>
          <w:sz w:val="28"/>
          <w:szCs w:val="28"/>
        </w:rPr>
        <w:t>APPENDIX C (April 2020)</w:t>
      </w:r>
    </w:p>
    <w:p w14:paraId="7D4E9A6B" w14:textId="77777777" w:rsidR="003C15E8" w:rsidRPr="004C13A8" w:rsidRDefault="003C15E8" w:rsidP="003C15E8">
      <w:pPr>
        <w:tabs>
          <w:tab w:val="left" w:pos="3840"/>
        </w:tabs>
        <w:spacing w:line="240" w:lineRule="atLeast"/>
        <w:jc w:val="both"/>
        <w:rPr>
          <w:rFonts w:ascii="Calibri" w:hAnsi="Calibri" w:cs="Calibri"/>
          <w:b/>
          <w:sz w:val="24"/>
          <w:szCs w:val="24"/>
        </w:rPr>
      </w:pPr>
      <w:r w:rsidRPr="004C13A8">
        <w:rPr>
          <w:rFonts w:ascii="Calibri" w:hAnsi="Calibri" w:cs="Calibri"/>
          <w:b/>
          <w:sz w:val="24"/>
          <w:szCs w:val="24"/>
        </w:rPr>
        <w:t xml:space="preserve">DISCLOSURE OF CONVICTIONS </w:t>
      </w:r>
    </w:p>
    <w:p w14:paraId="4B86F946" w14:textId="77777777" w:rsidR="003C15E8" w:rsidRDefault="003C15E8" w:rsidP="003C15E8">
      <w:pPr>
        <w:tabs>
          <w:tab w:val="left" w:pos="3840"/>
        </w:tabs>
        <w:spacing w:line="240" w:lineRule="atLeast"/>
        <w:jc w:val="both"/>
        <w:rPr>
          <w:rFonts w:ascii="Verdana" w:hAnsi="Verdana"/>
          <w:b/>
        </w:rPr>
      </w:pPr>
    </w:p>
    <w:p w14:paraId="1415DCC2" w14:textId="77777777" w:rsidR="003C15E8" w:rsidRPr="004C13A8" w:rsidRDefault="003C15E8" w:rsidP="003C15E8">
      <w:pPr>
        <w:tabs>
          <w:tab w:val="left" w:pos="3840"/>
        </w:tabs>
        <w:spacing w:line="240" w:lineRule="atLeast"/>
        <w:rPr>
          <w:rFonts w:ascii="Calibri" w:hAnsi="Calibri" w:cs="Calibri"/>
        </w:rPr>
      </w:pPr>
      <w:r w:rsidRPr="004C13A8">
        <w:rPr>
          <w:rFonts w:ascii="Calibri" w:hAnsi="Calibri" w:cs="Calibri"/>
        </w:rPr>
        <w:t>This procedure should only be entered into with companies on the list of compliant security system installers and monitoring centres of a Police Force or a company making a bona fide application for admittance to the list.</w:t>
      </w:r>
    </w:p>
    <w:p w14:paraId="25C2A84A" w14:textId="77777777" w:rsidR="003C15E8" w:rsidRPr="004C13A8" w:rsidRDefault="003C15E8" w:rsidP="003C15E8">
      <w:pPr>
        <w:tabs>
          <w:tab w:val="left" w:pos="3840"/>
        </w:tabs>
        <w:spacing w:line="240" w:lineRule="atLeast"/>
        <w:rPr>
          <w:rFonts w:ascii="Calibri" w:hAnsi="Calibri" w:cs="Calibri"/>
        </w:rPr>
      </w:pPr>
    </w:p>
    <w:p w14:paraId="37BEDFFF" w14:textId="77777777" w:rsidR="003C15E8" w:rsidRPr="004C13A8" w:rsidRDefault="003C15E8" w:rsidP="003C15E8">
      <w:pPr>
        <w:tabs>
          <w:tab w:val="left" w:pos="3840"/>
        </w:tabs>
        <w:spacing w:line="240" w:lineRule="atLeast"/>
        <w:rPr>
          <w:rFonts w:ascii="Calibri" w:hAnsi="Calibri" w:cs="Calibri"/>
        </w:rPr>
      </w:pPr>
      <w:r w:rsidRPr="004C13A8">
        <w:rPr>
          <w:rFonts w:ascii="Calibri" w:hAnsi="Calibri" w:cs="Calibri"/>
        </w:rPr>
        <w:t>It is emphasised that the Rehabilitation of Offenders Act 1974 (as amended by the Criminal Justice and Immigration Act 2008) applies and spent convictions, reprimands, warnings, cautions and conditional cautions (adult and youth) cannot be considered.</w:t>
      </w:r>
    </w:p>
    <w:p w14:paraId="30A40D8F" w14:textId="77777777" w:rsidR="003C15E8" w:rsidRPr="004C13A8" w:rsidRDefault="003C15E8" w:rsidP="003C15E8">
      <w:pPr>
        <w:tabs>
          <w:tab w:val="left" w:pos="3840"/>
        </w:tabs>
        <w:spacing w:line="240" w:lineRule="atLeast"/>
        <w:rPr>
          <w:rFonts w:ascii="Calibri" w:hAnsi="Calibri" w:cs="Calibri"/>
        </w:rPr>
      </w:pPr>
    </w:p>
    <w:p w14:paraId="20A8EB36" w14:textId="77777777" w:rsidR="003C15E8" w:rsidRPr="004C13A8" w:rsidRDefault="003C15E8" w:rsidP="003C15E8">
      <w:pPr>
        <w:tabs>
          <w:tab w:val="left" w:pos="3840"/>
        </w:tabs>
        <w:spacing w:line="240" w:lineRule="atLeast"/>
        <w:rPr>
          <w:rFonts w:ascii="Calibri" w:hAnsi="Calibri" w:cs="Calibri"/>
        </w:rPr>
      </w:pPr>
      <w:r w:rsidRPr="004C13A8">
        <w:rPr>
          <w:rFonts w:ascii="Calibri" w:hAnsi="Calibri" w:cs="Calibri"/>
        </w:rPr>
        <w:t xml:space="preserve">The intention is to curtail those with unspent criminal convictions having access to premises and information relating to the security of premises. The offences should therefore be relevant, such as involving theft, dishonesty, serious assault, drugs and offences of indecency. </w:t>
      </w:r>
    </w:p>
    <w:p w14:paraId="0B543C4E" w14:textId="77777777" w:rsidR="003C15E8" w:rsidRPr="004C13A8" w:rsidRDefault="003C15E8" w:rsidP="003C15E8">
      <w:pPr>
        <w:tabs>
          <w:tab w:val="left" w:pos="3840"/>
        </w:tabs>
        <w:spacing w:line="240" w:lineRule="atLeast"/>
        <w:rPr>
          <w:rFonts w:ascii="Calibri" w:hAnsi="Calibri" w:cs="Calibri"/>
        </w:rPr>
      </w:pPr>
    </w:p>
    <w:p w14:paraId="399A2CF7" w14:textId="77777777" w:rsidR="003C15E8" w:rsidRPr="004C13A8" w:rsidRDefault="003C15E8" w:rsidP="003C15E8">
      <w:pPr>
        <w:tabs>
          <w:tab w:val="left" w:pos="3840"/>
        </w:tabs>
        <w:spacing w:line="240" w:lineRule="atLeast"/>
        <w:rPr>
          <w:rFonts w:ascii="Calibri" w:hAnsi="Calibri" w:cs="Calibri"/>
        </w:rPr>
      </w:pPr>
      <w:r w:rsidRPr="004C13A8">
        <w:rPr>
          <w:rFonts w:ascii="Calibri" w:hAnsi="Calibri" w:cs="Calibri"/>
        </w:rPr>
        <w:t>PROCEDURE</w:t>
      </w:r>
    </w:p>
    <w:p w14:paraId="6ABBD525" w14:textId="77777777" w:rsidR="003C15E8" w:rsidRPr="004C13A8" w:rsidRDefault="003C15E8" w:rsidP="003C15E8">
      <w:pPr>
        <w:tabs>
          <w:tab w:val="left" w:pos="3840"/>
        </w:tabs>
        <w:spacing w:line="240" w:lineRule="atLeast"/>
        <w:rPr>
          <w:rFonts w:ascii="Calibri" w:hAnsi="Calibri" w:cs="Calibri"/>
        </w:rPr>
      </w:pPr>
    </w:p>
    <w:p w14:paraId="42ECEF57" w14:textId="77777777" w:rsidR="003C15E8" w:rsidRPr="004C13A8" w:rsidRDefault="003C15E8" w:rsidP="003C15E8">
      <w:pPr>
        <w:numPr>
          <w:ilvl w:val="0"/>
          <w:numId w:val="18"/>
        </w:numPr>
        <w:tabs>
          <w:tab w:val="left" w:pos="1134"/>
        </w:tabs>
        <w:spacing w:line="240" w:lineRule="atLeast"/>
        <w:ind w:left="1134" w:hanging="1134"/>
        <w:rPr>
          <w:rFonts w:ascii="Calibri" w:hAnsi="Calibri" w:cs="Calibri"/>
        </w:rPr>
      </w:pPr>
      <w:r w:rsidRPr="004C13A8">
        <w:rPr>
          <w:rFonts w:ascii="Calibri" w:hAnsi="Calibri" w:cs="Calibri"/>
        </w:rPr>
        <w:t xml:space="preserve">These requirements only apply to new employees of existing companies on the compliant list and to any prospective company wishing to go on the list.  </w:t>
      </w:r>
      <w:r w:rsidRPr="004C13A8">
        <w:rPr>
          <w:rFonts w:ascii="Calibri" w:hAnsi="Calibri" w:cs="Calibri"/>
        </w:rPr>
        <w:tab/>
      </w:r>
    </w:p>
    <w:p w14:paraId="16A6C2F6" w14:textId="77777777" w:rsidR="003C15E8" w:rsidRPr="004C13A8" w:rsidRDefault="003C15E8" w:rsidP="003C15E8">
      <w:pPr>
        <w:tabs>
          <w:tab w:val="left" w:pos="3840"/>
        </w:tabs>
        <w:spacing w:line="240" w:lineRule="atLeast"/>
        <w:ind w:left="1077" w:hanging="1077"/>
        <w:rPr>
          <w:rFonts w:ascii="Calibri" w:hAnsi="Calibri" w:cs="Calibri"/>
        </w:rPr>
      </w:pPr>
    </w:p>
    <w:p w14:paraId="16920F7E" w14:textId="77777777" w:rsidR="003C15E8" w:rsidRPr="004C13A8" w:rsidRDefault="003C15E8" w:rsidP="003C15E8">
      <w:pPr>
        <w:numPr>
          <w:ilvl w:val="0"/>
          <w:numId w:val="18"/>
        </w:numPr>
        <w:tabs>
          <w:tab w:val="left" w:pos="1134"/>
        </w:tabs>
        <w:spacing w:line="240" w:lineRule="atLeast"/>
        <w:ind w:left="1134" w:hanging="1134"/>
        <w:rPr>
          <w:rFonts w:ascii="Calibri" w:hAnsi="Calibri" w:cs="Calibri"/>
        </w:rPr>
      </w:pPr>
      <w:r w:rsidRPr="004C13A8">
        <w:rPr>
          <w:rFonts w:ascii="Calibri" w:hAnsi="Calibri" w:cs="Calibri"/>
        </w:rPr>
        <w:t>Police checks must not take the place of normal recruitment procedures. BS 7858 must be complied with, which includes references being required and taken up in the case of all new appointments, with unexplained gaps in employment being satisfactorily accounted for.</w:t>
      </w:r>
      <w:r w:rsidRPr="004C13A8">
        <w:rPr>
          <w:rFonts w:ascii="Calibri" w:hAnsi="Calibri" w:cs="Calibri"/>
        </w:rPr>
        <w:br/>
      </w:r>
    </w:p>
    <w:p w14:paraId="7C690A1E" w14:textId="77777777" w:rsidR="003C15E8" w:rsidRPr="004C13A8" w:rsidRDefault="003C15E8" w:rsidP="003C15E8">
      <w:pPr>
        <w:tabs>
          <w:tab w:val="left" w:pos="3840"/>
        </w:tabs>
        <w:spacing w:line="240" w:lineRule="atLeast"/>
        <w:ind w:left="1080" w:hanging="1080"/>
        <w:rPr>
          <w:rFonts w:ascii="Calibri" w:hAnsi="Calibri" w:cs="Calibri"/>
        </w:rPr>
      </w:pPr>
      <w:r w:rsidRPr="004C13A8">
        <w:rPr>
          <w:rFonts w:ascii="Calibri" w:hAnsi="Calibri" w:cs="Calibri"/>
        </w:rPr>
        <w:t>(iii)</w:t>
      </w:r>
      <w:r w:rsidRPr="004C13A8">
        <w:rPr>
          <w:rFonts w:ascii="Calibri" w:hAnsi="Calibri" w:cs="Calibri"/>
        </w:rPr>
        <w:tab/>
        <w:t>Each applicant seeking employment where their duties will include surveying, sales, installation, maintenance, monitoring,</w:t>
      </w:r>
      <w:r>
        <w:rPr>
          <w:rFonts w:ascii="Calibri" w:hAnsi="Calibri" w:cs="Calibri"/>
        </w:rPr>
        <w:t xml:space="preserve"> </w:t>
      </w:r>
      <w:r w:rsidRPr="004C13A8">
        <w:rPr>
          <w:rFonts w:ascii="Calibri" w:hAnsi="Calibri" w:cs="Calibri"/>
        </w:rPr>
        <w:t>administration, sub-contractors an</w:t>
      </w:r>
      <w:r>
        <w:rPr>
          <w:rFonts w:ascii="Calibri" w:hAnsi="Calibri" w:cs="Calibri"/>
        </w:rPr>
        <w:t>d any other role with access to</w:t>
      </w:r>
      <w:r w:rsidRPr="004C13A8">
        <w:rPr>
          <w:rFonts w:ascii="Calibri" w:hAnsi="Calibri" w:cs="Calibri"/>
        </w:rPr>
        <w:t xml:space="preserve"> security systems data (not fire systems) in accordance with BS</w:t>
      </w:r>
      <w:r>
        <w:rPr>
          <w:rFonts w:ascii="Calibri" w:hAnsi="Calibri" w:cs="Calibri"/>
        </w:rPr>
        <w:t xml:space="preserve"> </w:t>
      </w:r>
      <w:r w:rsidRPr="004C13A8">
        <w:rPr>
          <w:rFonts w:ascii="Calibri" w:hAnsi="Calibri" w:cs="Calibri"/>
        </w:rPr>
        <w:t xml:space="preserve">7858 with a company on a force's list of “Compliant Security System Installers”, or a prospective company wishing to go on the list, will be required to complete a form.  The form will be consistent with the model layout as shown at Form A.  This will be done after selection, </w:t>
      </w:r>
      <w:r w:rsidRPr="004C13A8">
        <w:rPr>
          <w:rFonts w:ascii="Calibri" w:hAnsi="Calibri" w:cs="Calibri"/>
          <w:b/>
        </w:rPr>
        <w:t>but preferably before appointment</w:t>
      </w:r>
      <w:r w:rsidRPr="004C13A8">
        <w:rPr>
          <w:rFonts w:ascii="Calibri" w:hAnsi="Calibri" w:cs="Calibri"/>
        </w:rPr>
        <w:t>.</w:t>
      </w:r>
    </w:p>
    <w:p w14:paraId="64B62DB0" w14:textId="77777777" w:rsidR="003C15E8" w:rsidRPr="004C13A8" w:rsidRDefault="003C15E8" w:rsidP="003C15E8">
      <w:pPr>
        <w:tabs>
          <w:tab w:val="left" w:pos="3840"/>
        </w:tabs>
        <w:spacing w:line="240" w:lineRule="atLeast"/>
        <w:rPr>
          <w:rFonts w:ascii="Calibri" w:hAnsi="Calibri" w:cs="Calibri"/>
        </w:rPr>
      </w:pPr>
    </w:p>
    <w:p w14:paraId="3C039E77" w14:textId="77777777" w:rsidR="003C15E8" w:rsidRPr="004C13A8" w:rsidRDefault="003C15E8" w:rsidP="003C15E8">
      <w:pPr>
        <w:tabs>
          <w:tab w:val="left" w:pos="3840"/>
        </w:tabs>
        <w:spacing w:line="240" w:lineRule="atLeast"/>
        <w:ind w:left="1080" w:hanging="1080"/>
        <w:rPr>
          <w:rFonts w:ascii="Calibri" w:hAnsi="Calibri" w:cs="Calibri"/>
        </w:rPr>
      </w:pPr>
      <w:r w:rsidRPr="004C13A8">
        <w:rPr>
          <w:rFonts w:ascii="Calibri" w:hAnsi="Calibri" w:cs="Calibri"/>
        </w:rPr>
        <w:t>(iv)</w:t>
      </w:r>
      <w:r w:rsidRPr="004C13A8">
        <w:rPr>
          <w:rFonts w:ascii="Calibri" w:hAnsi="Calibri" w:cs="Calibri"/>
        </w:rPr>
        <w:tab/>
        <w:t xml:space="preserve">Employers may wish to make a statement available to people who may be subject to a </w:t>
      </w:r>
      <w:proofErr w:type="gramStart"/>
      <w:r w:rsidRPr="004C13A8">
        <w:rPr>
          <w:rFonts w:ascii="Calibri" w:hAnsi="Calibri" w:cs="Calibri"/>
        </w:rPr>
        <w:t>criminal records</w:t>
      </w:r>
      <w:proofErr w:type="gramEnd"/>
      <w:r w:rsidRPr="004C13A8">
        <w:rPr>
          <w:rFonts w:ascii="Calibri" w:hAnsi="Calibri" w:cs="Calibri"/>
        </w:rPr>
        <w:t xml:space="preserve"> check under these arrangements, to reassure them that ex</w:t>
      </w:r>
      <w:r w:rsidRPr="004C13A8">
        <w:rPr>
          <w:rFonts w:ascii="Calibri" w:hAnsi="Calibri" w:cs="Calibri"/>
        </w:rPr>
        <w:noBreakHyphen/>
        <w:t>offenders will not automatically be rejected. A model statement is offered at Form B.</w:t>
      </w:r>
    </w:p>
    <w:p w14:paraId="71E319CA" w14:textId="77777777" w:rsidR="003C15E8" w:rsidRPr="004C13A8" w:rsidRDefault="003C15E8" w:rsidP="003C15E8">
      <w:pPr>
        <w:tabs>
          <w:tab w:val="left" w:pos="3840"/>
        </w:tabs>
        <w:spacing w:line="240" w:lineRule="atLeast"/>
        <w:rPr>
          <w:rFonts w:ascii="Calibri" w:hAnsi="Calibri" w:cs="Calibri"/>
        </w:rPr>
      </w:pPr>
    </w:p>
    <w:p w14:paraId="30613D11" w14:textId="77777777" w:rsidR="003C15E8" w:rsidRPr="004C13A8" w:rsidRDefault="003C15E8" w:rsidP="003C15E8">
      <w:pPr>
        <w:tabs>
          <w:tab w:val="left" w:pos="3840"/>
        </w:tabs>
        <w:spacing w:line="240" w:lineRule="atLeast"/>
        <w:ind w:left="1080" w:hanging="1080"/>
        <w:rPr>
          <w:rFonts w:ascii="Calibri" w:hAnsi="Calibri" w:cs="Calibri"/>
        </w:rPr>
      </w:pPr>
      <w:r w:rsidRPr="004C13A8">
        <w:rPr>
          <w:rFonts w:ascii="Calibri" w:hAnsi="Calibri" w:cs="Calibri"/>
        </w:rPr>
        <w:t>(v)</w:t>
      </w:r>
      <w:r w:rsidRPr="004C13A8">
        <w:rPr>
          <w:rFonts w:ascii="Calibri" w:hAnsi="Calibri" w:cs="Calibri"/>
        </w:rPr>
        <w:tab/>
        <w:t xml:space="preserve">The police should not be asked to confirm criminal records where the person concerned has admitted a conviction which would clearly render him or her unsuitable for employment. </w:t>
      </w:r>
    </w:p>
    <w:p w14:paraId="1D707132" w14:textId="77777777" w:rsidR="003C15E8" w:rsidRPr="004C13A8" w:rsidRDefault="003C15E8" w:rsidP="003C15E8">
      <w:pPr>
        <w:tabs>
          <w:tab w:val="left" w:pos="3840"/>
        </w:tabs>
        <w:spacing w:line="240" w:lineRule="atLeast"/>
        <w:rPr>
          <w:rFonts w:ascii="Calibri" w:hAnsi="Calibri" w:cs="Calibri"/>
        </w:rPr>
      </w:pPr>
    </w:p>
    <w:p w14:paraId="7DB35198" w14:textId="77777777" w:rsidR="003C15E8" w:rsidRPr="004C13A8" w:rsidRDefault="003C15E8" w:rsidP="003C15E8">
      <w:pPr>
        <w:tabs>
          <w:tab w:val="left" w:pos="3840"/>
        </w:tabs>
        <w:spacing w:line="240" w:lineRule="atLeast"/>
        <w:ind w:left="1080" w:hanging="1080"/>
        <w:rPr>
          <w:rFonts w:ascii="Calibri" w:hAnsi="Calibri" w:cs="Calibri"/>
        </w:rPr>
      </w:pPr>
      <w:r w:rsidRPr="004C13A8">
        <w:rPr>
          <w:rFonts w:ascii="Calibri" w:hAnsi="Calibri" w:cs="Calibri"/>
        </w:rPr>
        <w:t>(vi)</w:t>
      </w:r>
      <w:r w:rsidRPr="004C13A8">
        <w:rPr>
          <w:rFonts w:ascii="Calibri" w:hAnsi="Calibri" w:cs="Calibri"/>
        </w:rPr>
        <w:tab/>
        <w:t>When a police check is required, the employer should then pass the request on to the alarms administration office of the police force area where the employee is based for work purposes.  There should be no reason to carry out subsequent checks in other force areas.</w:t>
      </w:r>
    </w:p>
    <w:p w14:paraId="634E2A87" w14:textId="77777777" w:rsidR="003C15E8" w:rsidRPr="004C13A8" w:rsidRDefault="003C15E8" w:rsidP="003C15E8">
      <w:pPr>
        <w:tabs>
          <w:tab w:val="left" w:pos="3840"/>
        </w:tabs>
        <w:spacing w:line="240" w:lineRule="atLeast"/>
        <w:rPr>
          <w:rFonts w:ascii="Calibri" w:hAnsi="Calibri" w:cs="Calibri"/>
        </w:rPr>
      </w:pPr>
    </w:p>
    <w:p w14:paraId="48C2760D" w14:textId="77777777" w:rsidR="003C15E8" w:rsidRDefault="003C15E8" w:rsidP="003C15E8">
      <w:pPr>
        <w:tabs>
          <w:tab w:val="left" w:pos="3840"/>
        </w:tabs>
        <w:spacing w:line="240" w:lineRule="atLeast"/>
        <w:ind w:left="1080" w:hanging="1080"/>
        <w:rPr>
          <w:rFonts w:ascii="Calibri" w:hAnsi="Calibri" w:cs="Calibri"/>
        </w:rPr>
      </w:pPr>
      <w:r w:rsidRPr="004C13A8">
        <w:rPr>
          <w:rFonts w:ascii="Calibri" w:hAnsi="Calibri" w:cs="Calibri"/>
        </w:rPr>
        <w:t>(vii)</w:t>
      </w:r>
      <w:r w:rsidRPr="004C13A8">
        <w:rPr>
          <w:rFonts w:ascii="Calibri" w:hAnsi="Calibri" w:cs="Calibri"/>
        </w:rPr>
        <w:tab/>
        <w:t>Employers must make every effort to confirm the identity of the applicant before the police are required to process the check.  They must also confirm the correct spelling of the full name, the date and place of birth and current address.</w:t>
      </w:r>
    </w:p>
    <w:p w14:paraId="6737B7F9" w14:textId="77777777" w:rsidR="003C15E8" w:rsidRDefault="003C15E8" w:rsidP="003C15E8">
      <w:pPr>
        <w:tabs>
          <w:tab w:val="left" w:pos="3840"/>
        </w:tabs>
        <w:spacing w:line="240" w:lineRule="atLeast"/>
        <w:ind w:left="1080" w:hanging="1080"/>
        <w:rPr>
          <w:rFonts w:ascii="Calibri" w:hAnsi="Calibri" w:cs="Calibri"/>
        </w:rPr>
      </w:pPr>
    </w:p>
    <w:p w14:paraId="5F99B0D5" w14:textId="77777777" w:rsidR="003C15E8" w:rsidRPr="004C13A8" w:rsidRDefault="003C15E8" w:rsidP="003C15E8">
      <w:pPr>
        <w:spacing w:line="240" w:lineRule="atLeast"/>
        <w:ind w:left="1134" w:hanging="1134"/>
        <w:rPr>
          <w:rFonts w:ascii="Calibri" w:hAnsi="Calibri" w:cs="Calibri"/>
        </w:rPr>
      </w:pPr>
      <w:r w:rsidRPr="004C13A8">
        <w:rPr>
          <w:rFonts w:ascii="Calibri" w:hAnsi="Calibri" w:cs="Calibri"/>
        </w:rPr>
        <w:lastRenderedPageBreak/>
        <w:t xml:space="preserve">(viii)       </w:t>
      </w:r>
      <w:r w:rsidRPr="004C13A8">
        <w:rPr>
          <w:rFonts w:ascii="Calibri" w:hAnsi="Calibri" w:cs="Calibri"/>
        </w:rPr>
        <w:tab/>
        <w:t xml:space="preserve">All applicants must give written permission for the police to instigate checks </w:t>
      </w:r>
      <w:proofErr w:type="gramStart"/>
      <w:r w:rsidRPr="004C13A8">
        <w:rPr>
          <w:rFonts w:ascii="Calibri" w:hAnsi="Calibri" w:cs="Calibri"/>
        </w:rPr>
        <w:t>and also</w:t>
      </w:r>
      <w:proofErr w:type="gramEnd"/>
      <w:r w:rsidRPr="004C13A8">
        <w:rPr>
          <w:rFonts w:ascii="Calibri" w:hAnsi="Calibri" w:cs="Calibri"/>
        </w:rPr>
        <w:t xml:space="preserve"> for the police to advise employers where they consider an applicant meets/does not meet the criteria of these requirements.</w:t>
      </w:r>
    </w:p>
    <w:p w14:paraId="2621D25E" w14:textId="77777777" w:rsidR="003C15E8" w:rsidRPr="004C13A8" w:rsidRDefault="003C15E8" w:rsidP="003C15E8">
      <w:pPr>
        <w:tabs>
          <w:tab w:val="left" w:pos="3840"/>
        </w:tabs>
        <w:spacing w:line="240" w:lineRule="atLeast"/>
        <w:jc w:val="both"/>
        <w:rPr>
          <w:rFonts w:ascii="Calibri" w:hAnsi="Calibri" w:cs="Calibri"/>
        </w:rPr>
      </w:pPr>
    </w:p>
    <w:p w14:paraId="7A9024B4" w14:textId="77777777" w:rsidR="003C15E8" w:rsidRPr="004C13A8" w:rsidRDefault="003C15E8" w:rsidP="003C15E8">
      <w:pPr>
        <w:tabs>
          <w:tab w:val="left" w:pos="1134"/>
          <w:tab w:val="left" w:pos="3840"/>
        </w:tabs>
        <w:spacing w:line="240" w:lineRule="atLeast"/>
        <w:ind w:left="1080" w:hanging="1080"/>
        <w:rPr>
          <w:rFonts w:ascii="Calibri" w:hAnsi="Calibri" w:cs="Calibri"/>
          <w:b/>
        </w:rPr>
      </w:pPr>
      <w:r w:rsidRPr="004C13A8">
        <w:rPr>
          <w:rFonts w:ascii="Calibri" w:hAnsi="Calibri" w:cs="Calibri"/>
        </w:rPr>
        <w:t>(ix)</w:t>
      </w:r>
      <w:r w:rsidRPr="004C13A8">
        <w:rPr>
          <w:rFonts w:ascii="Calibri" w:hAnsi="Calibri" w:cs="Calibri"/>
        </w:rPr>
        <w:tab/>
      </w:r>
      <w:r w:rsidRPr="004C13A8">
        <w:rPr>
          <w:rFonts w:ascii="Calibri" w:hAnsi="Calibri" w:cs="Calibri"/>
          <w:b/>
        </w:rPr>
        <w:t>The police check will be limited to a PNC check against criminal convictions only</w:t>
      </w:r>
      <w:r w:rsidRPr="004C13A8">
        <w:rPr>
          <w:rFonts w:ascii="Calibri" w:hAnsi="Calibri" w:cs="Calibri"/>
        </w:rPr>
        <w:t xml:space="preserve">.  The police will reply using standard letter </w:t>
      </w:r>
      <w:r w:rsidRPr="00E67DFE">
        <w:rPr>
          <w:rFonts w:ascii="Calibri" w:hAnsi="Calibri" w:cs="Calibri"/>
          <w:b/>
        </w:rPr>
        <w:t>Appendix C Annexe A</w:t>
      </w:r>
      <w:r w:rsidRPr="004C13A8">
        <w:rPr>
          <w:rFonts w:ascii="Calibri" w:hAnsi="Calibri" w:cs="Calibri"/>
        </w:rPr>
        <w:t xml:space="preserve"> stating the person meets/does not meet the criteria of these requirements.  Details of convictions </w:t>
      </w:r>
      <w:r w:rsidRPr="004C13A8">
        <w:rPr>
          <w:rFonts w:ascii="Calibri" w:hAnsi="Calibri" w:cs="Calibri"/>
          <w:b/>
          <w:u w:val="single"/>
        </w:rPr>
        <w:t>will not</w:t>
      </w:r>
      <w:r w:rsidRPr="004C13A8">
        <w:rPr>
          <w:rFonts w:ascii="Calibri" w:hAnsi="Calibri" w:cs="Calibri"/>
        </w:rPr>
        <w:t xml:space="preserve"> be passed on to the employer.</w:t>
      </w:r>
    </w:p>
    <w:p w14:paraId="06DD1550" w14:textId="77777777" w:rsidR="003C15E8" w:rsidRPr="004C13A8" w:rsidRDefault="003C15E8" w:rsidP="003C15E8">
      <w:pPr>
        <w:tabs>
          <w:tab w:val="left" w:pos="3840"/>
        </w:tabs>
        <w:spacing w:line="240" w:lineRule="atLeast"/>
        <w:ind w:left="360"/>
        <w:rPr>
          <w:rFonts w:ascii="Calibri" w:hAnsi="Calibri" w:cs="Calibri"/>
        </w:rPr>
      </w:pPr>
    </w:p>
    <w:p w14:paraId="6A8764B8" w14:textId="77777777" w:rsidR="003C15E8" w:rsidRPr="004C13A8" w:rsidRDefault="003C15E8" w:rsidP="003C15E8">
      <w:pPr>
        <w:tabs>
          <w:tab w:val="left" w:pos="3840"/>
        </w:tabs>
        <w:spacing w:line="240" w:lineRule="atLeast"/>
        <w:ind w:left="1080" w:hanging="1080"/>
        <w:rPr>
          <w:rFonts w:ascii="Calibri" w:hAnsi="Calibri" w:cs="Calibri"/>
        </w:rPr>
      </w:pPr>
      <w:r w:rsidRPr="004C13A8">
        <w:rPr>
          <w:rFonts w:ascii="Calibri" w:hAnsi="Calibri" w:cs="Calibri"/>
        </w:rPr>
        <w:t>(x)</w:t>
      </w:r>
      <w:r w:rsidRPr="004C13A8">
        <w:rPr>
          <w:rFonts w:ascii="Calibri" w:hAnsi="Calibri" w:cs="Calibri"/>
        </w:rPr>
        <w:tab/>
        <w:t xml:space="preserve">In the event of a pending prosecution where the offence is relevant, a decision on suitability may be delayed subject to the outcome of the case. The police will reply using standard letter </w:t>
      </w:r>
      <w:r w:rsidRPr="00E67DFE">
        <w:rPr>
          <w:rFonts w:ascii="Calibri" w:hAnsi="Calibri" w:cs="Calibri"/>
          <w:b/>
        </w:rPr>
        <w:t>Appendix C Annexe B</w:t>
      </w:r>
      <w:r w:rsidRPr="004C13A8">
        <w:rPr>
          <w:rFonts w:ascii="Calibri" w:hAnsi="Calibri" w:cs="Calibri"/>
        </w:rPr>
        <w:t xml:space="preserve"> stating a decision on suitability cannot be made at this time.</w:t>
      </w:r>
    </w:p>
    <w:p w14:paraId="672FCBB2" w14:textId="77777777" w:rsidR="003C15E8" w:rsidRPr="004C13A8" w:rsidRDefault="003C15E8" w:rsidP="003C15E8">
      <w:pPr>
        <w:tabs>
          <w:tab w:val="left" w:pos="3840"/>
        </w:tabs>
        <w:spacing w:line="240" w:lineRule="atLeast"/>
        <w:rPr>
          <w:rFonts w:ascii="Calibri" w:hAnsi="Calibri" w:cs="Calibri"/>
        </w:rPr>
      </w:pPr>
    </w:p>
    <w:p w14:paraId="2FA6583D" w14:textId="77777777" w:rsidR="003C15E8" w:rsidRPr="004C13A8" w:rsidRDefault="003C15E8" w:rsidP="003C15E8">
      <w:pPr>
        <w:tabs>
          <w:tab w:val="left" w:pos="3840"/>
        </w:tabs>
        <w:spacing w:line="240" w:lineRule="atLeast"/>
        <w:ind w:left="1080" w:hanging="1080"/>
        <w:rPr>
          <w:rFonts w:ascii="Calibri" w:hAnsi="Calibri" w:cs="Calibri"/>
        </w:rPr>
      </w:pPr>
      <w:r w:rsidRPr="004C13A8">
        <w:rPr>
          <w:rFonts w:ascii="Calibri" w:hAnsi="Calibri" w:cs="Calibri"/>
        </w:rPr>
        <w:t>(xi)</w:t>
      </w:r>
      <w:r w:rsidRPr="004C13A8">
        <w:rPr>
          <w:rFonts w:ascii="Calibri" w:hAnsi="Calibri" w:cs="Calibri"/>
        </w:rPr>
        <w:tab/>
        <w:t>Where a person wishes to complain about this decision on the grounds they have been incorrectly identified, they should have an opportunity to make representations to the police.  This should be done initially through the employer. Where such a complaint is received by the police, the grounds for rejection will be disclosed to the complainant, but not the employer.</w:t>
      </w:r>
    </w:p>
    <w:p w14:paraId="1B93D735" w14:textId="77777777" w:rsidR="003C15E8" w:rsidRPr="004C13A8" w:rsidRDefault="003C15E8" w:rsidP="003C15E8">
      <w:pPr>
        <w:tabs>
          <w:tab w:val="left" w:pos="3840"/>
        </w:tabs>
        <w:spacing w:line="240" w:lineRule="atLeast"/>
        <w:rPr>
          <w:rFonts w:ascii="Calibri" w:hAnsi="Calibri" w:cs="Calibri"/>
        </w:rPr>
      </w:pPr>
    </w:p>
    <w:p w14:paraId="11B3C4D4" w14:textId="77777777" w:rsidR="003C15E8" w:rsidRPr="004C13A8" w:rsidRDefault="003C15E8" w:rsidP="003C15E8">
      <w:pPr>
        <w:tabs>
          <w:tab w:val="left" w:pos="3840"/>
        </w:tabs>
        <w:spacing w:line="240" w:lineRule="atLeast"/>
        <w:ind w:left="1080" w:hanging="1080"/>
        <w:rPr>
          <w:rFonts w:ascii="Calibri" w:hAnsi="Calibri" w:cs="Calibri"/>
        </w:rPr>
      </w:pPr>
      <w:r w:rsidRPr="004C13A8">
        <w:rPr>
          <w:rFonts w:ascii="Calibri" w:hAnsi="Calibri" w:cs="Calibri"/>
        </w:rPr>
        <w:t>(xii)</w:t>
      </w:r>
      <w:r w:rsidRPr="004C13A8">
        <w:rPr>
          <w:rFonts w:ascii="Calibri" w:hAnsi="Calibri" w:cs="Calibri"/>
        </w:rPr>
        <w:tab/>
        <w:t>If someone who is working for a company on the police compliant list is subsequently identified as being unsuitable through his/her criminal convictions, police forces may notify the relevant employer that the subject does not meet the requirements. The subject should be informed by the employer.</w:t>
      </w:r>
    </w:p>
    <w:p w14:paraId="3892B1D0" w14:textId="77777777" w:rsidR="003C15E8" w:rsidRPr="004C13A8" w:rsidRDefault="003C15E8" w:rsidP="003C15E8">
      <w:pPr>
        <w:tabs>
          <w:tab w:val="left" w:pos="3840"/>
        </w:tabs>
        <w:spacing w:line="240" w:lineRule="atLeast"/>
        <w:ind w:left="1080" w:hanging="1080"/>
        <w:rPr>
          <w:rFonts w:ascii="Calibri" w:hAnsi="Calibri" w:cs="Calibri"/>
        </w:rPr>
      </w:pPr>
    </w:p>
    <w:p w14:paraId="6EBC4643" w14:textId="77777777" w:rsidR="003C15E8" w:rsidRPr="004C13A8" w:rsidRDefault="003C15E8" w:rsidP="003C15E8">
      <w:pPr>
        <w:tabs>
          <w:tab w:val="left" w:pos="3840"/>
        </w:tabs>
        <w:spacing w:line="240" w:lineRule="atLeast"/>
        <w:ind w:left="1080" w:hanging="1080"/>
        <w:rPr>
          <w:rFonts w:ascii="Calibri" w:hAnsi="Calibri" w:cs="Calibri"/>
        </w:rPr>
      </w:pPr>
      <w:r w:rsidRPr="004C13A8">
        <w:rPr>
          <w:rFonts w:ascii="Calibri" w:hAnsi="Calibri" w:cs="Calibri"/>
        </w:rPr>
        <w:t>(xiii)</w:t>
      </w:r>
      <w:r w:rsidRPr="004C13A8">
        <w:rPr>
          <w:rFonts w:ascii="Calibri" w:hAnsi="Calibri" w:cs="Calibri"/>
        </w:rPr>
        <w:tab/>
        <w:t>In the event of a request for a police check from a foreign national who has not been in continuous residence in the United Kingdom for the past 5 years the application will also require an attachment of the relevant Overseas Criminality Certificate/record check (OCC); this will need a form of authentication and be translated into English by a translation service that is a member of the Institute of Translation &amp; Interpreting Companies or the Association of Translation Companies.</w:t>
      </w:r>
    </w:p>
    <w:p w14:paraId="47E0600A" w14:textId="77777777" w:rsidR="003C15E8" w:rsidRPr="004C13A8" w:rsidRDefault="003C15E8" w:rsidP="003C15E8">
      <w:pPr>
        <w:tabs>
          <w:tab w:val="left" w:pos="1276"/>
          <w:tab w:val="left" w:pos="3840"/>
        </w:tabs>
        <w:spacing w:line="240" w:lineRule="atLeast"/>
        <w:ind w:left="1134"/>
        <w:rPr>
          <w:rFonts w:ascii="Calibri" w:hAnsi="Calibri" w:cs="Calibri"/>
        </w:rPr>
      </w:pPr>
    </w:p>
    <w:p w14:paraId="05D14876" w14:textId="77777777" w:rsidR="003C15E8" w:rsidRPr="004C13A8" w:rsidRDefault="003C15E8" w:rsidP="003C15E8">
      <w:pPr>
        <w:ind w:left="1134" w:hanging="1134"/>
        <w:rPr>
          <w:rFonts w:ascii="Calibri" w:hAnsi="Calibri" w:cs="Calibri"/>
        </w:rPr>
      </w:pPr>
      <w:r w:rsidRPr="004C13A8">
        <w:rPr>
          <w:rFonts w:ascii="Calibri" w:hAnsi="Calibri" w:cs="Calibri"/>
        </w:rPr>
        <w:t xml:space="preserve">(xiv)       </w:t>
      </w:r>
      <w:r w:rsidRPr="004C13A8">
        <w:rPr>
          <w:rFonts w:ascii="Calibri" w:hAnsi="Calibri" w:cs="Calibri"/>
        </w:rPr>
        <w:tab/>
        <w:t>In the event of a British Citizen having worked/resided outside of the UK for over a period of six continuous months in the last 5 years, they will also be required to provide an overseas criminal record check.</w:t>
      </w:r>
    </w:p>
    <w:p w14:paraId="48D58EC3" w14:textId="77777777" w:rsidR="003C15E8" w:rsidRPr="004C13A8" w:rsidRDefault="003C15E8" w:rsidP="003C15E8">
      <w:pPr>
        <w:ind w:left="1134" w:hanging="1134"/>
        <w:rPr>
          <w:rFonts w:ascii="Calibri" w:hAnsi="Calibri" w:cs="Calibri"/>
        </w:rPr>
      </w:pPr>
    </w:p>
    <w:p w14:paraId="43D2BC03" w14:textId="77777777" w:rsidR="003C15E8" w:rsidRPr="004C13A8" w:rsidRDefault="003C15E8" w:rsidP="003C15E8">
      <w:pPr>
        <w:ind w:left="1077" w:hanging="1077"/>
        <w:rPr>
          <w:rFonts w:ascii="Calibri" w:hAnsi="Calibri" w:cs="Calibri"/>
        </w:rPr>
      </w:pPr>
      <w:r w:rsidRPr="004C13A8">
        <w:rPr>
          <w:rFonts w:ascii="Calibri" w:hAnsi="Calibri" w:cs="Calibri"/>
        </w:rPr>
        <w:t>(xv)</w:t>
      </w:r>
      <w:r w:rsidRPr="004C13A8">
        <w:rPr>
          <w:rFonts w:ascii="Calibri" w:hAnsi="Calibri" w:cs="Calibri"/>
        </w:rPr>
        <w:tab/>
        <w:t>In exceptional cases where a government body does not exist or is unable to supply an applicant with an OCC an applicant may be able to supply a sworn oath in place of an OCC.</w:t>
      </w:r>
    </w:p>
    <w:p w14:paraId="06838B85" w14:textId="77777777" w:rsidR="003C15E8" w:rsidRPr="004C13A8" w:rsidRDefault="003C15E8" w:rsidP="003C15E8">
      <w:pPr>
        <w:ind w:left="360"/>
        <w:rPr>
          <w:rFonts w:ascii="Calibri" w:hAnsi="Calibri" w:cs="Calibri"/>
        </w:rPr>
      </w:pPr>
    </w:p>
    <w:p w14:paraId="7F8C2B47" w14:textId="77777777" w:rsidR="003C15E8" w:rsidRPr="004C13A8" w:rsidRDefault="003C15E8" w:rsidP="003C15E8">
      <w:pPr>
        <w:ind w:left="1077" w:hanging="1077"/>
        <w:rPr>
          <w:rFonts w:ascii="Calibri" w:hAnsi="Calibri" w:cs="Calibri"/>
        </w:rPr>
      </w:pPr>
      <w:r w:rsidRPr="004C13A8">
        <w:rPr>
          <w:rFonts w:ascii="Calibri" w:hAnsi="Calibri" w:cs="Calibri"/>
        </w:rPr>
        <w:t xml:space="preserve">(xvi)        </w:t>
      </w:r>
      <w:r w:rsidRPr="004C13A8">
        <w:rPr>
          <w:rFonts w:ascii="Calibri" w:hAnsi="Calibri" w:cs="Calibri"/>
        </w:rPr>
        <w:tab/>
        <w:t>Any employer knowingly employing someone with an unspent criminal record that would otherwise preclude them from working within the alarms industry will be considered for removal from the police list of compliant companies.</w:t>
      </w:r>
    </w:p>
    <w:p w14:paraId="3F654B50" w14:textId="77777777" w:rsidR="003C15E8" w:rsidRPr="004C13A8" w:rsidRDefault="003C15E8" w:rsidP="003C15E8">
      <w:pPr>
        <w:ind w:left="360"/>
        <w:rPr>
          <w:rFonts w:ascii="Calibri" w:hAnsi="Calibri" w:cs="Calibri"/>
        </w:rPr>
      </w:pPr>
    </w:p>
    <w:p w14:paraId="2C07141B" w14:textId="77777777" w:rsidR="003C15E8" w:rsidRPr="004C13A8" w:rsidRDefault="003C15E8" w:rsidP="003C15E8">
      <w:pPr>
        <w:ind w:left="1077" w:hanging="1077"/>
        <w:rPr>
          <w:rFonts w:ascii="Calibri" w:hAnsi="Calibri" w:cs="Calibri"/>
        </w:rPr>
      </w:pPr>
      <w:r w:rsidRPr="004C13A8">
        <w:rPr>
          <w:rFonts w:ascii="Calibri" w:hAnsi="Calibri" w:cs="Calibri"/>
        </w:rPr>
        <w:t xml:space="preserve">(xvii)       </w:t>
      </w:r>
      <w:r w:rsidRPr="004C13A8">
        <w:rPr>
          <w:rFonts w:ascii="Calibri" w:hAnsi="Calibri" w:cs="Calibri"/>
        </w:rPr>
        <w:tab/>
        <w:t>Employers must have policies in place to ensure that any company personnel subsequently found guilty of a criminal offence that would naturally preclude them from working within the alarms industry must disclose this fact to their employer immediately.</w:t>
      </w:r>
    </w:p>
    <w:p w14:paraId="269B13B2" w14:textId="77777777" w:rsidR="003C15E8" w:rsidRDefault="003C15E8" w:rsidP="003C15E8">
      <w:pPr>
        <w:tabs>
          <w:tab w:val="left" w:pos="3840"/>
        </w:tabs>
        <w:spacing w:line="240" w:lineRule="atLeast"/>
        <w:ind w:left="1080" w:hanging="1080"/>
        <w:rPr>
          <w:rFonts w:ascii="Calibri" w:hAnsi="Calibri" w:cs="Calibri"/>
        </w:rPr>
      </w:pPr>
    </w:p>
    <w:p w14:paraId="264F5CDF" w14:textId="77777777" w:rsidR="003C15E8" w:rsidRDefault="003C15E8" w:rsidP="003C15E8">
      <w:pPr>
        <w:tabs>
          <w:tab w:val="left" w:pos="3840"/>
        </w:tabs>
        <w:spacing w:line="240" w:lineRule="atLeast"/>
        <w:ind w:left="1080" w:hanging="1080"/>
        <w:rPr>
          <w:rFonts w:ascii="Calibri" w:hAnsi="Calibri" w:cs="Calibri"/>
        </w:rPr>
      </w:pPr>
    </w:p>
    <w:p w14:paraId="4DAA9C3F" w14:textId="77777777" w:rsidR="003C15E8" w:rsidRDefault="003C15E8" w:rsidP="003C15E8">
      <w:pPr>
        <w:tabs>
          <w:tab w:val="left" w:pos="3840"/>
        </w:tabs>
        <w:spacing w:line="240" w:lineRule="atLeast"/>
        <w:ind w:left="1080" w:hanging="1080"/>
        <w:rPr>
          <w:rFonts w:ascii="Calibri" w:hAnsi="Calibri" w:cs="Calibri"/>
        </w:rPr>
      </w:pPr>
    </w:p>
    <w:p w14:paraId="2538F06F" w14:textId="77777777" w:rsidR="003C15E8" w:rsidRPr="004C13A8" w:rsidRDefault="003C15E8" w:rsidP="003C15E8">
      <w:pPr>
        <w:ind w:left="1077"/>
        <w:rPr>
          <w:rFonts w:ascii="Calibri" w:hAnsi="Calibri" w:cs="Calibri"/>
          <w:b/>
        </w:rPr>
      </w:pPr>
      <w:r w:rsidRPr="004C13A8">
        <w:rPr>
          <w:rFonts w:ascii="Calibri" w:hAnsi="Calibri" w:cs="Calibri"/>
          <w:b/>
        </w:rPr>
        <w:lastRenderedPageBreak/>
        <w:t>Useful Links:</w:t>
      </w:r>
    </w:p>
    <w:p w14:paraId="146C9A1C" w14:textId="77777777" w:rsidR="003C15E8" w:rsidRPr="004C13A8" w:rsidRDefault="003C15E8" w:rsidP="003C15E8">
      <w:pPr>
        <w:ind w:left="1077"/>
        <w:rPr>
          <w:rFonts w:ascii="Calibri" w:hAnsi="Calibri" w:cs="Calibri"/>
        </w:rPr>
      </w:pPr>
    </w:p>
    <w:p w14:paraId="2560D819" w14:textId="77777777" w:rsidR="003C15E8" w:rsidRPr="004C13A8" w:rsidRDefault="005448AB" w:rsidP="003C15E8">
      <w:pPr>
        <w:ind w:left="1077"/>
        <w:rPr>
          <w:rFonts w:ascii="Calibri" w:hAnsi="Calibri" w:cs="Calibri"/>
        </w:rPr>
      </w:pPr>
      <w:hyperlink r:id="rId23" w:history="1">
        <w:r w:rsidR="003C15E8" w:rsidRPr="004C13A8">
          <w:rPr>
            <w:rStyle w:val="Hyperlink"/>
            <w:rFonts w:ascii="Calibri" w:hAnsi="Calibri" w:cs="Calibri"/>
          </w:rPr>
          <w:t>www.sia.homeoffice.gov.uk</w:t>
        </w:r>
      </w:hyperlink>
    </w:p>
    <w:p w14:paraId="0F4F0C34" w14:textId="77777777" w:rsidR="003C15E8" w:rsidRPr="004C13A8" w:rsidRDefault="003C15E8" w:rsidP="003C15E8">
      <w:pPr>
        <w:ind w:left="1560"/>
        <w:rPr>
          <w:rFonts w:ascii="Calibri" w:hAnsi="Calibri" w:cs="Calibri"/>
        </w:rPr>
      </w:pPr>
      <w:r w:rsidRPr="004C13A8">
        <w:rPr>
          <w:rFonts w:ascii="Calibri" w:hAnsi="Calibri" w:cs="Calibri"/>
        </w:rPr>
        <w:t>Click on - Individual Licenses&gt;Will I Pass the Criminality Check?&gt;Overseas Criminal Records Checks</w:t>
      </w:r>
    </w:p>
    <w:p w14:paraId="6693E78D" w14:textId="77777777" w:rsidR="003C15E8" w:rsidRDefault="005448AB" w:rsidP="003C15E8">
      <w:pPr>
        <w:ind w:left="1077"/>
        <w:rPr>
          <w:rFonts w:ascii="Verdana" w:hAnsi="Verdana"/>
        </w:rPr>
      </w:pPr>
      <w:hyperlink r:id="rId24" w:history="1">
        <w:r w:rsidR="003C15E8" w:rsidRPr="004C13A8">
          <w:rPr>
            <w:rStyle w:val="Hyperlink"/>
            <w:rFonts w:ascii="Calibri" w:hAnsi="Calibri" w:cs="Calibri"/>
          </w:rPr>
          <w:t>www.commissionerofoaths.co.uk</w:t>
        </w:r>
      </w:hyperlink>
      <w:r w:rsidR="003C15E8">
        <w:rPr>
          <w:rFonts w:ascii="Verdana" w:hAnsi="Verdana"/>
        </w:rPr>
        <w:t xml:space="preserve"> </w:t>
      </w:r>
    </w:p>
    <w:p w14:paraId="5327030F" w14:textId="77777777" w:rsidR="003C15E8" w:rsidRDefault="003C15E8" w:rsidP="003C15E8">
      <w:pPr>
        <w:ind w:left="1077" w:hanging="1077"/>
        <w:rPr>
          <w:rFonts w:ascii="Verdana" w:hAnsi="Verdana"/>
        </w:rPr>
      </w:pPr>
    </w:p>
    <w:p w14:paraId="1AAD3370" w14:textId="77777777" w:rsidR="003C15E8" w:rsidRDefault="003C15E8" w:rsidP="003C15E8">
      <w:pPr>
        <w:ind w:left="1134" w:hanging="1134"/>
        <w:rPr>
          <w:rFonts w:ascii="Verdana" w:hAnsi="Verdana"/>
        </w:rPr>
      </w:pPr>
    </w:p>
    <w:p w14:paraId="019B1321" w14:textId="77777777" w:rsidR="003C15E8" w:rsidRDefault="003C15E8" w:rsidP="003C15E8">
      <w:pPr>
        <w:ind w:left="1134" w:hanging="1134"/>
        <w:rPr>
          <w:rFonts w:ascii="Verdana" w:hAnsi="Verdana"/>
        </w:rPr>
      </w:pPr>
    </w:p>
    <w:p w14:paraId="35397862" w14:textId="77777777" w:rsidR="003C15E8" w:rsidRPr="004C13A8" w:rsidRDefault="003C15E8" w:rsidP="003C15E8">
      <w:pPr>
        <w:ind w:left="1134" w:hanging="1134"/>
        <w:rPr>
          <w:rFonts w:ascii="Calibri" w:hAnsi="Calibri" w:cs="Calibri"/>
          <w:b/>
          <w:sz w:val="24"/>
          <w:szCs w:val="24"/>
          <w:u w:val="single"/>
        </w:rPr>
      </w:pPr>
      <w:r w:rsidRPr="004C13A8">
        <w:rPr>
          <w:rFonts w:ascii="Calibri" w:hAnsi="Calibri" w:cs="Calibri"/>
          <w:b/>
          <w:sz w:val="24"/>
          <w:szCs w:val="24"/>
          <w:u w:val="single"/>
        </w:rPr>
        <w:t>CONVICTION CHECK PROCESS</w:t>
      </w:r>
    </w:p>
    <w:p w14:paraId="78CC258F" w14:textId="77777777" w:rsidR="003C15E8" w:rsidRDefault="003C15E8" w:rsidP="003C15E8">
      <w:pPr>
        <w:ind w:left="1134" w:hanging="1134"/>
        <w:rPr>
          <w:rFonts w:ascii="Verdana" w:hAnsi="Verdana"/>
          <w:b/>
          <w:u w:val="single"/>
        </w:rPr>
      </w:pPr>
    </w:p>
    <w:p w14:paraId="4AC9E21C" w14:textId="77777777" w:rsidR="003C15E8" w:rsidRPr="004C13A8" w:rsidRDefault="003C15E8" w:rsidP="003C15E8">
      <w:pPr>
        <w:numPr>
          <w:ilvl w:val="0"/>
          <w:numId w:val="19"/>
        </w:numPr>
        <w:rPr>
          <w:rFonts w:ascii="Calibri" w:hAnsi="Calibri" w:cs="Calibri"/>
          <w:b/>
          <w:u w:val="single"/>
        </w:rPr>
      </w:pPr>
      <w:r w:rsidRPr="004C13A8">
        <w:rPr>
          <w:rFonts w:ascii="Calibri" w:hAnsi="Calibri" w:cs="Calibri"/>
          <w:b/>
          <w:u w:val="single"/>
        </w:rPr>
        <w:t>New Security Company</w:t>
      </w:r>
    </w:p>
    <w:p w14:paraId="3DF437D8" w14:textId="77777777" w:rsidR="003C15E8" w:rsidRPr="004C13A8" w:rsidRDefault="003C15E8" w:rsidP="003C15E8">
      <w:pPr>
        <w:ind w:left="720"/>
        <w:rPr>
          <w:rFonts w:ascii="Calibri" w:hAnsi="Calibri" w:cs="Calibri"/>
          <w:b/>
          <w:u w:val="single"/>
        </w:rPr>
      </w:pPr>
    </w:p>
    <w:p w14:paraId="5D0F33FB" w14:textId="77777777" w:rsidR="003C15E8" w:rsidRPr="004C13A8" w:rsidRDefault="003C15E8" w:rsidP="003C15E8">
      <w:pPr>
        <w:ind w:left="720"/>
        <w:rPr>
          <w:rFonts w:ascii="Calibri" w:hAnsi="Calibri" w:cs="Calibri"/>
        </w:rPr>
      </w:pPr>
      <w:r w:rsidRPr="004C13A8">
        <w:rPr>
          <w:rFonts w:ascii="Calibri" w:hAnsi="Calibri" w:cs="Calibri"/>
        </w:rPr>
        <w:t xml:space="preserve">Apply to force where the company’s head office is based submitting </w:t>
      </w:r>
      <w:r w:rsidRPr="00E67DFE">
        <w:rPr>
          <w:rFonts w:ascii="Calibri" w:hAnsi="Calibri" w:cs="Calibri"/>
          <w:b/>
        </w:rPr>
        <w:t>Appendix C</w:t>
      </w:r>
      <w:r w:rsidRPr="004C13A8">
        <w:rPr>
          <w:rFonts w:ascii="Calibri" w:hAnsi="Calibri" w:cs="Calibri"/>
        </w:rPr>
        <w:t xml:space="preserve"> forms for all relevant employees.</w:t>
      </w:r>
    </w:p>
    <w:p w14:paraId="2B4A0E35" w14:textId="77777777" w:rsidR="003C15E8" w:rsidRPr="004C13A8" w:rsidRDefault="003C15E8" w:rsidP="003C15E8">
      <w:pPr>
        <w:ind w:left="720"/>
        <w:rPr>
          <w:rFonts w:ascii="Calibri" w:hAnsi="Calibri" w:cs="Calibri"/>
        </w:rPr>
      </w:pPr>
    </w:p>
    <w:p w14:paraId="530FE1EB" w14:textId="77777777" w:rsidR="003C15E8" w:rsidRPr="004C13A8" w:rsidRDefault="003C15E8" w:rsidP="003C15E8">
      <w:pPr>
        <w:ind w:left="720"/>
        <w:rPr>
          <w:rFonts w:ascii="Calibri" w:hAnsi="Calibri" w:cs="Calibri"/>
        </w:rPr>
      </w:pPr>
      <w:r w:rsidRPr="004C13A8">
        <w:rPr>
          <w:rFonts w:ascii="Calibri" w:hAnsi="Calibri" w:cs="Calibri"/>
        </w:rPr>
        <w:t>Home force to carry out all conviction checks.</w:t>
      </w:r>
    </w:p>
    <w:p w14:paraId="235AC5F8" w14:textId="77777777" w:rsidR="003C15E8" w:rsidRPr="004C13A8" w:rsidRDefault="003C15E8" w:rsidP="003C15E8">
      <w:pPr>
        <w:ind w:left="720"/>
        <w:rPr>
          <w:rFonts w:ascii="Calibri" w:hAnsi="Calibri" w:cs="Calibri"/>
        </w:rPr>
      </w:pPr>
    </w:p>
    <w:p w14:paraId="6C698D83" w14:textId="77777777" w:rsidR="003C15E8" w:rsidRPr="004C13A8" w:rsidRDefault="003C15E8" w:rsidP="003C15E8">
      <w:pPr>
        <w:numPr>
          <w:ilvl w:val="0"/>
          <w:numId w:val="19"/>
        </w:numPr>
        <w:rPr>
          <w:rFonts w:ascii="Calibri" w:hAnsi="Calibri" w:cs="Calibri"/>
          <w:b/>
        </w:rPr>
      </w:pPr>
      <w:r w:rsidRPr="004C13A8">
        <w:rPr>
          <w:rFonts w:ascii="Calibri" w:hAnsi="Calibri" w:cs="Calibri"/>
          <w:b/>
          <w:u w:val="single"/>
        </w:rPr>
        <w:t>Existing Compliant Security Company</w:t>
      </w:r>
    </w:p>
    <w:p w14:paraId="2866D34D" w14:textId="77777777" w:rsidR="003C15E8" w:rsidRPr="004C13A8" w:rsidRDefault="003C15E8" w:rsidP="003C15E8">
      <w:pPr>
        <w:rPr>
          <w:rFonts w:ascii="Calibri" w:hAnsi="Calibri" w:cs="Calibri"/>
        </w:rPr>
      </w:pPr>
    </w:p>
    <w:p w14:paraId="0BC4FC6E" w14:textId="77777777" w:rsidR="003C15E8" w:rsidRPr="004C13A8" w:rsidRDefault="003C15E8" w:rsidP="003C15E8">
      <w:pPr>
        <w:ind w:left="720"/>
        <w:rPr>
          <w:rFonts w:ascii="Calibri" w:hAnsi="Calibri" w:cs="Calibri"/>
        </w:rPr>
      </w:pPr>
      <w:r w:rsidRPr="004C13A8">
        <w:rPr>
          <w:rFonts w:ascii="Calibri" w:hAnsi="Calibri" w:cs="Calibri"/>
        </w:rPr>
        <w:t xml:space="preserve">Submit </w:t>
      </w:r>
      <w:r w:rsidRPr="004C13A8">
        <w:rPr>
          <w:rFonts w:ascii="Calibri" w:hAnsi="Calibri" w:cs="Calibri"/>
          <w:b/>
        </w:rPr>
        <w:t>Appendix C</w:t>
      </w:r>
      <w:r w:rsidRPr="004C13A8">
        <w:rPr>
          <w:rFonts w:ascii="Calibri" w:hAnsi="Calibri" w:cs="Calibri"/>
        </w:rPr>
        <w:t xml:space="preserve"> checks for new staff as required as at (iii) above to home force.</w:t>
      </w:r>
    </w:p>
    <w:p w14:paraId="1F14B811" w14:textId="77777777" w:rsidR="003C15E8" w:rsidRPr="004C13A8" w:rsidRDefault="003C15E8" w:rsidP="003C15E8">
      <w:pPr>
        <w:ind w:left="720"/>
        <w:rPr>
          <w:rFonts w:ascii="Calibri" w:hAnsi="Calibri" w:cs="Calibri"/>
        </w:rPr>
      </w:pPr>
    </w:p>
    <w:p w14:paraId="78E62F2D" w14:textId="77777777" w:rsidR="003C15E8" w:rsidRPr="004C13A8" w:rsidRDefault="003C15E8" w:rsidP="003C15E8">
      <w:pPr>
        <w:ind w:left="720"/>
        <w:rPr>
          <w:rFonts w:ascii="Calibri" w:hAnsi="Calibri" w:cs="Calibri"/>
          <w:b/>
        </w:rPr>
      </w:pPr>
      <w:r w:rsidRPr="004C13A8">
        <w:rPr>
          <w:rFonts w:ascii="Calibri" w:hAnsi="Calibri" w:cs="Calibri"/>
          <w:b/>
        </w:rPr>
        <w:t>However</w:t>
      </w:r>
    </w:p>
    <w:p w14:paraId="31ACCABC" w14:textId="77777777" w:rsidR="003C15E8" w:rsidRPr="004C13A8" w:rsidRDefault="003C15E8" w:rsidP="003C15E8">
      <w:pPr>
        <w:ind w:left="720"/>
        <w:rPr>
          <w:rFonts w:ascii="Calibri" w:hAnsi="Calibri" w:cs="Calibri"/>
          <w:b/>
        </w:rPr>
      </w:pPr>
    </w:p>
    <w:p w14:paraId="4CEA4BAA" w14:textId="77777777" w:rsidR="003C15E8" w:rsidRPr="004C13A8" w:rsidRDefault="003C15E8" w:rsidP="003C15E8">
      <w:pPr>
        <w:ind w:left="720"/>
        <w:rPr>
          <w:rFonts w:ascii="Calibri" w:hAnsi="Calibri" w:cs="Calibri"/>
        </w:rPr>
      </w:pPr>
      <w:r w:rsidRPr="004C13A8">
        <w:rPr>
          <w:rFonts w:ascii="Calibri" w:hAnsi="Calibri" w:cs="Calibri"/>
        </w:rPr>
        <w:t xml:space="preserve">If a compliant company has several different regional offices, then </w:t>
      </w:r>
      <w:r w:rsidRPr="004C13A8">
        <w:rPr>
          <w:rFonts w:ascii="Calibri" w:hAnsi="Calibri" w:cs="Calibri"/>
          <w:b/>
        </w:rPr>
        <w:t>Appendix C</w:t>
      </w:r>
      <w:r w:rsidRPr="004C13A8">
        <w:rPr>
          <w:rFonts w:ascii="Calibri" w:hAnsi="Calibri" w:cs="Calibri"/>
        </w:rPr>
        <w:t xml:space="preserve"> checks should be processed for staff that operate from the regional office by the force where that office is based. (This mainly applies to large national companies and prevents one force having to process all checks from national companies).</w:t>
      </w:r>
    </w:p>
    <w:p w14:paraId="53658988" w14:textId="77777777" w:rsidR="003C15E8" w:rsidRPr="004C13A8" w:rsidRDefault="003C15E8" w:rsidP="003C15E8">
      <w:pPr>
        <w:tabs>
          <w:tab w:val="left" w:pos="3840"/>
        </w:tabs>
        <w:spacing w:line="240" w:lineRule="atLeast"/>
        <w:ind w:left="1080" w:hanging="1080"/>
        <w:rPr>
          <w:rFonts w:ascii="Calibri" w:hAnsi="Calibri" w:cs="Calibri"/>
        </w:rPr>
      </w:pPr>
    </w:p>
    <w:p w14:paraId="7959F8E6" w14:textId="77777777" w:rsidR="003C15E8" w:rsidRDefault="003C15E8">
      <w:pPr>
        <w:spacing w:after="200" w:line="276" w:lineRule="auto"/>
        <w:rPr>
          <w:rFonts w:ascii="Calibri" w:hAnsi="Calibri" w:cs="Tahoma"/>
          <w:b/>
          <w:sz w:val="18"/>
          <w:szCs w:val="18"/>
        </w:rPr>
      </w:pPr>
      <w:r>
        <w:rPr>
          <w:rFonts w:ascii="Calibri" w:hAnsi="Calibri" w:cs="Tahoma"/>
          <w:b/>
          <w:sz w:val="18"/>
          <w:szCs w:val="18"/>
        </w:rPr>
        <w:br w:type="page"/>
      </w:r>
    </w:p>
    <w:p w14:paraId="0BAE8F3C" w14:textId="77777777" w:rsidR="00054668" w:rsidRPr="006A6A42" w:rsidRDefault="00054668" w:rsidP="00054668">
      <w:pPr>
        <w:pStyle w:val="AppendixHeader"/>
        <w:rPr>
          <w:rFonts w:asciiTheme="minorHAnsi" w:hAnsiTheme="minorHAnsi" w:cstheme="minorHAnsi"/>
          <w:color w:val="auto"/>
          <w:sz w:val="28"/>
          <w:szCs w:val="28"/>
        </w:rPr>
      </w:pPr>
      <w:r w:rsidRPr="006A6A42">
        <w:rPr>
          <w:rFonts w:asciiTheme="minorHAnsi" w:hAnsiTheme="minorHAnsi" w:cstheme="minorHAnsi"/>
          <w:color w:val="auto"/>
          <w:sz w:val="28"/>
          <w:szCs w:val="28"/>
        </w:rPr>
        <w:lastRenderedPageBreak/>
        <w:t>APPENDIX C (</w:t>
      </w:r>
      <w:proofErr w:type="spellStart"/>
      <w:r w:rsidRPr="006A6A42">
        <w:rPr>
          <w:rFonts w:asciiTheme="minorHAnsi" w:hAnsiTheme="minorHAnsi" w:cstheme="minorHAnsi"/>
          <w:color w:val="auto"/>
          <w:sz w:val="28"/>
          <w:szCs w:val="28"/>
        </w:rPr>
        <w:t>contd</w:t>
      </w:r>
      <w:proofErr w:type="spellEnd"/>
      <w:r w:rsidRPr="006A6A42">
        <w:rPr>
          <w:rFonts w:asciiTheme="minorHAnsi" w:hAnsiTheme="minorHAnsi" w:cstheme="minorHAnsi"/>
          <w:color w:val="auto"/>
          <w:sz w:val="28"/>
          <w:szCs w:val="28"/>
        </w:rPr>
        <w:t>) (April 2020)</w:t>
      </w:r>
    </w:p>
    <w:p w14:paraId="42B9B80E" w14:textId="77777777" w:rsidR="00054668" w:rsidRPr="006A6A42" w:rsidRDefault="00054668" w:rsidP="00054668"/>
    <w:p w14:paraId="69D6C0F5" w14:textId="77777777" w:rsidR="00054668" w:rsidRPr="006A6A42" w:rsidRDefault="00054668" w:rsidP="00054668">
      <w:pPr>
        <w:spacing w:line="240" w:lineRule="atLeast"/>
        <w:jc w:val="center"/>
        <w:rPr>
          <w:rFonts w:asciiTheme="minorHAnsi" w:hAnsiTheme="minorHAnsi" w:cstheme="minorHAnsi"/>
          <w:b/>
          <w:sz w:val="24"/>
          <w:szCs w:val="24"/>
        </w:rPr>
      </w:pPr>
      <w:r w:rsidRPr="006A6A42">
        <w:rPr>
          <w:rFonts w:asciiTheme="minorHAnsi" w:hAnsiTheme="minorHAnsi" w:cstheme="minorHAnsi"/>
          <w:b/>
          <w:sz w:val="24"/>
          <w:szCs w:val="24"/>
        </w:rPr>
        <w:t>FORM A – REQUEST FOR A POLICE CONVICTION CHECK</w:t>
      </w:r>
    </w:p>
    <w:p w14:paraId="6EB568F8" w14:textId="77777777" w:rsidR="00054668" w:rsidRPr="006A6A42" w:rsidRDefault="00054668" w:rsidP="00054668">
      <w:pPr>
        <w:spacing w:line="240" w:lineRule="atLeast"/>
        <w:jc w:val="center"/>
        <w:rPr>
          <w:rFonts w:asciiTheme="minorHAnsi" w:hAnsiTheme="minorHAnsi" w:cstheme="minorHAnsi"/>
          <w:b/>
          <w:color w:val="FF0000"/>
          <w:sz w:val="24"/>
          <w:szCs w:val="24"/>
        </w:rPr>
      </w:pPr>
      <w:r w:rsidRPr="006A6A42">
        <w:rPr>
          <w:rFonts w:asciiTheme="minorHAnsi" w:hAnsiTheme="minorHAnsi" w:cstheme="minorHAnsi"/>
          <w:b/>
          <w:color w:val="FF0000"/>
          <w:sz w:val="24"/>
          <w:szCs w:val="24"/>
        </w:rPr>
        <w:t xml:space="preserve">(To be retained by the police) </w:t>
      </w:r>
    </w:p>
    <w:p w14:paraId="4088D67F" w14:textId="77777777" w:rsidR="00054668" w:rsidRDefault="00054668" w:rsidP="00054668"/>
    <w:p w14:paraId="5C99AF42" w14:textId="77777777" w:rsidR="00054668" w:rsidRPr="006A6A42" w:rsidRDefault="00054668" w:rsidP="00054668">
      <w:pPr>
        <w:spacing w:line="240" w:lineRule="atLeast"/>
        <w:jc w:val="both"/>
        <w:rPr>
          <w:rFonts w:asciiTheme="minorHAnsi" w:hAnsiTheme="minorHAnsi" w:cstheme="minorHAnsi"/>
          <w:b/>
        </w:rPr>
      </w:pPr>
      <w:r>
        <w:rPr>
          <w:rFonts w:asciiTheme="minorHAnsi" w:hAnsiTheme="minorHAnsi" w:cstheme="minorHAnsi"/>
          <w:b/>
        </w:rPr>
        <w:t xml:space="preserve">PART A </w:t>
      </w:r>
      <w:r>
        <w:rPr>
          <w:rFonts w:asciiTheme="minorHAnsi" w:hAnsiTheme="minorHAnsi" w:cstheme="minorHAnsi"/>
          <w:b/>
        </w:rPr>
        <w:noBreakHyphen/>
        <w:t xml:space="preserve"> t</w:t>
      </w:r>
      <w:r w:rsidRPr="006A6A42">
        <w:rPr>
          <w:rFonts w:asciiTheme="minorHAnsi" w:hAnsiTheme="minorHAnsi" w:cstheme="minorHAnsi"/>
          <w:b/>
        </w:rPr>
        <w:t>o be completed by the applicant in BLOCK CAPITALS</w:t>
      </w:r>
    </w:p>
    <w:p w14:paraId="0EE5711D" w14:textId="77777777" w:rsidR="00054668" w:rsidRPr="006A6A42" w:rsidRDefault="00054668" w:rsidP="00054668">
      <w:pPr>
        <w:spacing w:line="240" w:lineRule="atLeast"/>
        <w:jc w:val="both"/>
        <w:rPr>
          <w:rFonts w:asciiTheme="minorHAnsi" w:hAnsiTheme="minorHAnsi" w:cstheme="minorHAnsi"/>
        </w:rPr>
      </w:pPr>
    </w:p>
    <w:p w14:paraId="13311BDC" w14:textId="77777777" w:rsidR="00054668" w:rsidRDefault="00054668" w:rsidP="00054668">
      <w:pPr>
        <w:rPr>
          <w:rFonts w:asciiTheme="minorHAnsi" w:hAnsiTheme="minorHAnsi" w:cstheme="minorHAnsi"/>
        </w:rPr>
      </w:pPr>
      <w:r>
        <w:rPr>
          <w:rFonts w:asciiTheme="minorHAnsi" w:hAnsiTheme="minorHAnsi" w:cstheme="minorHAnsi"/>
          <w:i/>
        </w:rPr>
        <w:t>I am aware that this employment is subject to a police conviction check and I consent to such a check being performed. This has been explained to me and I understand in assessing my suitability, spent convictions and cautions are not considered by the police. I authorise the police to inform my employer if they consider I meet / do not meet the criteria of the NPCC Security Systems Requirements document because of any information obtained from police conviction records. Where there is bail or pending prosecutions the decision to notify my employer could be delayed for some considerable time.</w:t>
      </w:r>
    </w:p>
    <w:p w14:paraId="5E0694D9" w14:textId="77777777" w:rsidR="00054668" w:rsidRDefault="00054668" w:rsidP="00054668">
      <w:pPr>
        <w:rPr>
          <w:rFonts w:asciiTheme="minorHAnsi" w:hAnsiTheme="minorHAnsi" w:cstheme="minorHAnsi"/>
        </w:rPr>
      </w:pPr>
    </w:p>
    <w:tbl>
      <w:tblPr>
        <w:tblStyle w:val="TableGrid"/>
        <w:tblW w:w="0" w:type="auto"/>
        <w:tblLook w:val="04A0" w:firstRow="1" w:lastRow="0" w:firstColumn="1" w:lastColumn="0" w:noHBand="0" w:noVBand="1"/>
      </w:tblPr>
      <w:tblGrid>
        <w:gridCol w:w="1651"/>
        <w:gridCol w:w="1509"/>
        <w:gridCol w:w="934"/>
        <w:gridCol w:w="1414"/>
        <w:gridCol w:w="141"/>
        <w:gridCol w:w="923"/>
        <w:gridCol w:w="2444"/>
      </w:tblGrid>
      <w:tr w:rsidR="00054668" w14:paraId="17946F69" w14:textId="77777777" w:rsidTr="002D6D24">
        <w:tc>
          <w:tcPr>
            <w:tcW w:w="1668" w:type="dxa"/>
            <w:shd w:val="clear" w:color="auto" w:fill="EAF1DD" w:themeFill="accent3" w:themeFillTint="33"/>
          </w:tcPr>
          <w:p w14:paraId="3D891F13" w14:textId="77777777" w:rsidR="00054668" w:rsidRDefault="00054668" w:rsidP="002D6D24">
            <w:pPr>
              <w:rPr>
                <w:rFonts w:asciiTheme="minorHAnsi" w:hAnsiTheme="minorHAnsi" w:cstheme="minorHAnsi"/>
              </w:rPr>
            </w:pPr>
            <w:r>
              <w:rPr>
                <w:rFonts w:asciiTheme="minorHAnsi" w:hAnsiTheme="minorHAnsi" w:cstheme="minorHAnsi"/>
              </w:rPr>
              <w:t>Surname</w:t>
            </w:r>
          </w:p>
        </w:tc>
        <w:tc>
          <w:tcPr>
            <w:tcW w:w="3969" w:type="dxa"/>
            <w:gridSpan w:val="3"/>
          </w:tcPr>
          <w:p w14:paraId="5079F85D" w14:textId="77777777" w:rsidR="00054668" w:rsidRDefault="00054668" w:rsidP="002D6D24">
            <w:pPr>
              <w:rPr>
                <w:rFonts w:asciiTheme="minorHAnsi" w:hAnsiTheme="minorHAnsi" w:cstheme="minorHAnsi"/>
              </w:rPr>
            </w:pPr>
          </w:p>
        </w:tc>
        <w:tc>
          <w:tcPr>
            <w:tcW w:w="1080" w:type="dxa"/>
            <w:gridSpan w:val="2"/>
            <w:shd w:val="clear" w:color="auto" w:fill="EAF1DD" w:themeFill="accent3" w:themeFillTint="33"/>
          </w:tcPr>
          <w:p w14:paraId="7239E72B" w14:textId="77777777" w:rsidR="00054668" w:rsidRDefault="00054668" w:rsidP="002D6D24">
            <w:pPr>
              <w:rPr>
                <w:rFonts w:asciiTheme="minorHAnsi" w:hAnsiTheme="minorHAnsi" w:cstheme="minorHAnsi"/>
              </w:rPr>
            </w:pPr>
            <w:r>
              <w:rPr>
                <w:rFonts w:asciiTheme="minorHAnsi" w:hAnsiTheme="minorHAnsi" w:cstheme="minorHAnsi"/>
              </w:rPr>
              <w:t>Title</w:t>
            </w:r>
          </w:p>
        </w:tc>
        <w:tc>
          <w:tcPr>
            <w:tcW w:w="2525" w:type="dxa"/>
          </w:tcPr>
          <w:p w14:paraId="32663F3A" w14:textId="77777777" w:rsidR="00054668" w:rsidRDefault="00054668" w:rsidP="002D6D24">
            <w:pPr>
              <w:rPr>
                <w:rFonts w:asciiTheme="minorHAnsi" w:hAnsiTheme="minorHAnsi" w:cstheme="minorHAnsi"/>
              </w:rPr>
            </w:pPr>
          </w:p>
        </w:tc>
      </w:tr>
      <w:tr w:rsidR="00054668" w14:paraId="06F2AD36" w14:textId="77777777" w:rsidTr="002D6D24">
        <w:tc>
          <w:tcPr>
            <w:tcW w:w="1668" w:type="dxa"/>
            <w:shd w:val="clear" w:color="auto" w:fill="EAF1DD" w:themeFill="accent3" w:themeFillTint="33"/>
          </w:tcPr>
          <w:p w14:paraId="3482D2BB" w14:textId="77777777" w:rsidR="00054668" w:rsidRDefault="00054668" w:rsidP="002D6D24">
            <w:pPr>
              <w:rPr>
                <w:rFonts w:asciiTheme="minorHAnsi" w:hAnsiTheme="minorHAnsi" w:cstheme="minorHAnsi"/>
              </w:rPr>
            </w:pPr>
            <w:r>
              <w:rPr>
                <w:rFonts w:asciiTheme="minorHAnsi" w:hAnsiTheme="minorHAnsi" w:cstheme="minorHAnsi"/>
              </w:rPr>
              <w:t>All Forenames</w:t>
            </w:r>
          </w:p>
        </w:tc>
        <w:tc>
          <w:tcPr>
            <w:tcW w:w="7574" w:type="dxa"/>
            <w:gridSpan w:val="6"/>
          </w:tcPr>
          <w:p w14:paraId="19DB23A2" w14:textId="77777777" w:rsidR="00054668" w:rsidRDefault="00054668" w:rsidP="002D6D24">
            <w:pPr>
              <w:rPr>
                <w:rFonts w:asciiTheme="minorHAnsi" w:hAnsiTheme="minorHAnsi" w:cstheme="minorHAnsi"/>
              </w:rPr>
            </w:pPr>
          </w:p>
        </w:tc>
      </w:tr>
      <w:tr w:rsidR="00054668" w14:paraId="764B1716" w14:textId="77777777" w:rsidTr="002D6D24">
        <w:tc>
          <w:tcPr>
            <w:tcW w:w="1668" w:type="dxa"/>
            <w:shd w:val="clear" w:color="auto" w:fill="EAF1DD" w:themeFill="accent3" w:themeFillTint="33"/>
          </w:tcPr>
          <w:p w14:paraId="26EB9C4D" w14:textId="77777777" w:rsidR="00054668" w:rsidRDefault="00054668" w:rsidP="002D6D24">
            <w:pPr>
              <w:rPr>
                <w:rFonts w:asciiTheme="minorHAnsi" w:hAnsiTheme="minorHAnsi" w:cstheme="minorHAnsi"/>
              </w:rPr>
            </w:pPr>
            <w:r>
              <w:rPr>
                <w:rFonts w:asciiTheme="minorHAnsi" w:hAnsiTheme="minorHAnsi" w:cstheme="minorHAnsi"/>
              </w:rPr>
              <w:t>Former Names</w:t>
            </w:r>
          </w:p>
        </w:tc>
        <w:tc>
          <w:tcPr>
            <w:tcW w:w="7574" w:type="dxa"/>
            <w:gridSpan w:val="6"/>
          </w:tcPr>
          <w:p w14:paraId="37D80BD7" w14:textId="77777777" w:rsidR="00054668" w:rsidRDefault="00054668" w:rsidP="002D6D24">
            <w:pPr>
              <w:rPr>
                <w:rFonts w:asciiTheme="minorHAnsi" w:hAnsiTheme="minorHAnsi" w:cstheme="minorHAnsi"/>
              </w:rPr>
            </w:pPr>
          </w:p>
        </w:tc>
      </w:tr>
      <w:tr w:rsidR="00054668" w14:paraId="2889CB60" w14:textId="77777777" w:rsidTr="002D6D24">
        <w:tc>
          <w:tcPr>
            <w:tcW w:w="1668" w:type="dxa"/>
            <w:shd w:val="clear" w:color="auto" w:fill="EAF1DD" w:themeFill="accent3" w:themeFillTint="33"/>
          </w:tcPr>
          <w:p w14:paraId="39C19AFB" w14:textId="77777777" w:rsidR="00054668" w:rsidRDefault="00054668" w:rsidP="002D6D24">
            <w:pPr>
              <w:rPr>
                <w:rFonts w:asciiTheme="minorHAnsi" w:hAnsiTheme="minorHAnsi" w:cstheme="minorHAnsi"/>
              </w:rPr>
            </w:pPr>
            <w:r>
              <w:rPr>
                <w:rFonts w:asciiTheme="minorHAnsi" w:hAnsiTheme="minorHAnsi" w:cstheme="minorHAnsi"/>
              </w:rPr>
              <w:t>Date of Birth</w:t>
            </w:r>
          </w:p>
        </w:tc>
        <w:tc>
          <w:tcPr>
            <w:tcW w:w="2524" w:type="dxa"/>
            <w:gridSpan w:val="2"/>
          </w:tcPr>
          <w:p w14:paraId="53636FEA" w14:textId="77777777" w:rsidR="00054668" w:rsidRDefault="00054668" w:rsidP="002D6D24">
            <w:pPr>
              <w:rPr>
                <w:rFonts w:asciiTheme="minorHAnsi" w:hAnsiTheme="minorHAnsi" w:cstheme="minorHAnsi"/>
              </w:rPr>
            </w:pPr>
          </w:p>
        </w:tc>
        <w:tc>
          <w:tcPr>
            <w:tcW w:w="1586" w:type="dxa"/>
            <w:gridSpan w:val="2"/>
            <w:shd w:val="clear" w:color="auto" w:fill="EAF1DD" w:themeFill="accent3" w:themeFillTint="33"/>
          </w:tcPr>
          <w:p w14:paraId="28C950F5" w14:textId="77777777" w:rsidR="00054668" w:rsidRDefault="00054668" w:rsidP="002D6D24">
            <w:pPr>
              <w:rPr>
                <w:rFonts w:asciiTheme="minorHAnsi" w:hAnsiTheme="minorHAnsi" w:cstheme="minorHAnsi"/>
              </w:rPr>
            </w:pPr>
            <w:r>
              <w:rPr>
                <w:rFonts w:asciiTheme="minorHAnsi" w:hAnsiTheme="minorHAnsi" w:cstheme="minorHAnsi"/>
              </w:rPr>
              <w:t>Place of Birth</w:t>
            </w:r>
          </w:p>
        </w:tc>
        <w:tc>
          <w:tcPr>
            <w:tcW w:w="3464" w:type="dxa"/>
            <w:gridSpan w:val="2"/>
          </w:tcPr>
          <w:p w14:paraId="4E337E86" w14:textId="77777777" w:rsidR="00054668" w:rsidRDefault="00054668" w:rsidP="002D6D24">
            <w:pPr>
              <w:rPr>
                <w:rFonts w:asciiTheme="minorHAnsi" w:hAnsiTheme="minorHAnsi" w:cstheme="minorHAnsi"/>
              </w:rPr>
            </w:pPr>
          </w:p>
        </w:tc>
      </w:tr>
      <w:tr w:rsidR="00054668" w14:paraId="2970380B" w14:textId="77777777" w:rsidTr="002D6D24">
        <w:tc>
          <w:tcPr>
            <w:tcW w:w="1668" w:type="dxa"/>
            <w:shd w:val="clear" w:color="auto" w:fill="EAF1DD" w:themeFill="accent3" w:themeFillTint="33"/>
          </w:tcPr>
          <w:p w14:paraId="494BDC8B" w14:textId="77777777" w:rsidR="00054668" w:rsidRDefault="00054668" w:rsidP="002D6D24">
            <w:pPr>
              <w:rPr>
                <w:rFonts w:asciiTheme="minorHAnsi" w:hAnsiTheme="minorHAnsi" w:cstheme="minorHAnsi"/>
              </w:rPr>
            </w:pPr>
            <w:r>
              <w:rPr>
                <w:rFonts w:asciiTheme="minorHAnsi" w:hAnsiTheme="minorHAnsi" w:cstheme="minorHAnsi"/>
              </w:rPr>
              <w:t>Nationality</w:t>
            </w:r>
          </w:p>
        </w:tc>
        <w:tc>
          <w:tcPr>
            <w:tcW w:w="7574" w:type="dxa"/>
            <w:gridSpan w:val="6"/>
          </w:tcPr>
          <w:p w14:paraId="7E58A2F3" w14:textId="77777777" w:rsidR="00054668" w:rsidRDefault="00054668" w:rsidP="002D6D24">
            <w:pPr>
              <w:rPr>
                <w:rFonts w:asciiTheme="minorHAnsi" w:hAnsiTheme="minorHAnsi" w:cstheme="minorHAnsi"/>
              </w:rPr>
            </w:pPr>
          </w:p>
        </w:tc>
      </w:tr>
      <w:tr w:rsidR="00054668" w14:paraId="2C6A5D11" w14:textId="77777777" w:rsidTr="002D6D24">
        <w:tc>
          <w:tcPr>
            <w:tcW w:w="3227" w:type="dxa"/>
            <w:gridSpan w:val="2"/>
            <w:shd w:val="clear" w:color="auto" w:fill="EAF1DD" w:themeFill="accent3" w:themeFillTint="33"/>
          </w:tcPr>
          <w:p w14:paraId="5122C9E6" w14:textId="77777777" w:rsidR="00054668" w:rsidRDefault="00054668" w:rsidP="002D6D24">
            <w:pPr>
              <w:rPr>
                <w:rFonts w:asciiTheme="minorHAnsi" w:hAnsiTheme="minorHAnsi" w:cstheme="minorHAnsi"/>
              </w:rPr>
            </w:pPr>
            <w:r>
              <w:rPr>
                <w:rFonts w:asciiTheme="minorHAnsi" w:hAnsiTheme="minorHAnsi" w:cstheme="minorHAnsi"/>
              </w:rPr>
              <w:t>Date of UK Residency</w:t>
            </w:r>
          </w:p>
          <w:p w14:paraId="3EA85678" w14:textId="77777777" w:rsidR="00054668" w:rsidRDefault="00054668" w:rsidP="002D6D24">
            <w:pPr>
              <w:rPr>
                <w:rFonts w:asciiTheme="minorHAnsi" w:hAnsiTheme="minorHAnsi" w:cstheme="minorHAnsi"/>
              </w:rPr>
            </w:pPr>
            <w:r>
              <w:rPr>
                <w:rFonts w:asciiTheme="minorHAnsi" w:hAnsiTheme="minorHAnsi" w:cstheme="minorHAnsi"/>
              </w:rPr>
              <w:t>(if born outside United Kingdom)</w:t>
            </w:r>
          </w:p>
        </w:tc>
        <w:tc>
          <w:tcPr>
            <w:tcW w:w="6015" w:type="dxa"/>
            <w:gridSpan w:val="5"/>
          </w:tcPr>
          <w:p w14:paraId="5B0A123C" w14:textId="77777777" w:rsidR="00054668" w:rsidRDefault="00054668" w:rsidP="002D6D24">
            <w:pPr>
              <w:rPr>
                <w:rFonts w:asciiTheme="minorHAnsi" w:hAnsiTheme="minorHAnsi" w:cstheme="minorHAnsi"/>
              </w:rPr>
            </w:pPr>
          </w:p>
        </w:tc>
      </w:tr>
      <w:tr w:rsidR="00054668" w14:paraId="24B25F6B" w14:textId="77777777" w:rsidTr="002D6D24">
        <w:tc>
          <w:tcPr>
            <w:tcW w:w="3227" w:type="dxa"/>
            <w:gridSpan w:val="2"/>
            <w:shd w:val="clear" w:color="auto" w:fill="EAF1DD" w:themeFill="accent3" w:themeFillTint="33"/>
          </w:tcPr>
          <w:p w14:paraId="078123C8" w14:textId="77777777" w:rsidR="00054668" w:rsidRDefault="00054668" w:rsidP="002D6D24">
            <w:pPr>
              <w:rPr>
                <w:rFonts w:asciiTheme="minorHAnsi" w:hAnsiTheme="minorHAnsi" w:cstheme="minorHAnsi"/>
              </w:rPr>
            </w:pPr>
            <w:r>
              <w:rPr>
                <w:rFonts w:asciiTheme="minorHAnsi" w:hAnsiTheme="minorHAnsi" w:cstheme="minorHAnsi"/>
              </w:rPr>
              <w:t>Position in Company</w:t>
            </w:r>
          </w:p>
        </w:tc>
        <w:tc>
          <w:tcPr>
            <w:tcW w:w="6015" w:type="dxa"/>
            <w:gridSpan w:val="5"/>
          </w:tcPr>
          <w:p w14:paraId="00465187" w14:textId="77777777" w:rsidR="00054668" w:rsidRDefault="00054668" w:rsidP="002D6D24">
            <w:pPr>
              <w:rPr>
                <w:rFonts w:asciiTheme="minorHAnsi" w:hAnsiTheme="minorHAnsi" w:cstheme="minorHAnsi"/>
              </w:rPr>
            </w:pPr>
          </w:p>
        </w:tc>
      </w:tr>
    </w:tbl>
    <w:p w14:paraId="6A034843" w14:textId="77777777" w:rsidR="00054668" w:rsidRDefault="00054668" w:rsidP="00054668">
      <w:pPr>
        <w:rPr>
          <w:rFonts w:asciiTheme="minorHAnsi" w:hAnsiTheme="minorHAnsi" w:cstheme="minorHAnsi"/>
        </w:rPr>
      </w:pPr>
    </w:p>
    <w:tbl>
      <w:tblPr>
        <w:tblStyle w:val="TableGrid"/>
        <w:tblW w:w="0" w:type="auto"/>
        <w:tblLook w:val="04A0" w:firstRow="1" w:lastRow="0" w:firstColumn="1" w:lastColumn="0" w:noHBand="0" w:noVBand="1"/>
      </w:tblPr>
      <w:tblGrid>
        <w:gridCol w:w="1643"/>
        <w:gridCol w:w="3708"/>
        <w:gridCol w:w="1216"/>
        <w:gridCol w:w="2449"/>
      </w:tblGrid>
      <w:tr w:rsidR="00054668" w14:paraId="115EB37A" w14:textId="77777777" w:rsidTr="002D6D24">
        <w:tc>
          <w:tcPr>
            <w:tcW w:w="1668" w:type="dxa"/>
            <w:vMerge w:val="restart"/>
            <w:shd w:val="clear" w:color="auto" w:fill="EAF1DD" w:themeFill="accent3" w:themeFillTint="33"/>
          </w:tcPr>
          <w:p w14:paraId="1AF82A01" w14:textId="77777777" w:rsidR="00054668" w:rsidRDefault="00054668" w:rsidP="002D6D24">
            <w:pPr>
              <w:rPr>
                <w:rFonts w:asciiTheme="minorHAnsi" w:hAnsiTheme="minorHAnsi" w:cstheme="minorHAnsi"/>
              </w:rPr>
            </w:pPr>
            <w:r>
              <w:rPr>
                <w:rFonts w:asciiTheme="minorHAnsi" w:hAnsiTheme="minorHAnsi" w:cstheme="minorHAnsi"/>
              </w:rPr>
              <w:t>Present Address</w:t>
            </w:r>
          </w:p>
        </w:tc>
        <w:tc>
          <w:tcPr>
            <w:tcW w:w="7574" w:type="dxa"/>
            <w:gridSpan w:val="3"/>
          </w:tcPr>
          <w:p w14:paraId="3D701EE9" w14:textId="77777777" w:rsidR="00054668" w:rsidRDefault="00054668" w:rsidP="002D6D24">
            <w:pPr>
              <w:rPr>
                <w:rFonts w:asciiTheme="minorHAnsi" w:hAnsiTheme="minorHAnsi" w:cstheme="minorHAnsi"/>
              </w:rPr>
            </w:pPr>
          </w:p>
        </w:tc>
      </w:tr>
      <w:tr w:rsidR="00054668" w14:paraId="31B0A078" w14:textId="77777777" w:rsidTr="002D6D24">
        <w:tc>
          <w:tcPr>
            <w:tcW w:w="1668" w:type="dxa"/>
            <w:vMerge/>
            <w:shd w:val="clear" w:color="auto" w:fill="EAF1DD" w:themeFill="accent3" w:themeFillTint="33"/>
          </w:tcPr>
          <w:p w14:paraId="79181932" w14:textId="77777777" w:rsidR="00054668" w:rsidRDefault="00054668" w:rsidP="002D6D24">
            <w:pPr>
              <w:rPr>
                <w:rFonts w:asciiTheme="minorHAnsi" w:hAnsiTheme="minorHAnsi" w:cstheme="minorHAnsi"/>
              </w:rPr>
            </w:pPr>
          </w:p>
        </w:tc>
        <w:tc>
          <w:tcPr>
            <w:tcW w:w="3827" w:type="dxa"/>
          </w:tcPr>
          <w:p w14:paraId="2C8B971D" w14:textId="77777777" w:rsidR="00054668" w:rsidRDefault="00054668" w:rsidP="002D6D24">
            <w:pPr>
              <w:rPr>
                <w:rFonts w:asciiTheme="minorHAnsi" w:hAnsiTheme="minorHAnsi" w:cstheme="minorHAnsi"/>
              </w:rPr>
            </w:pPr>
          </w:p>
        </w:tc>
        <w:tc>
          <w:tcPr>
            <w:tcW w:w="1222" w:type="dxa"/>
            <w:shd w:val="clear" w:color="auto" w:fill="EAF1DD" w:themeFill="accent3" w:themeFillTint="33"/>
          </w:tcPr>
          <w:p w14:paraId="0231086F" w14:textId="77777777" w:rsidR="00054668" w:rsidRDefault="00054668" w:rsidP="002D6D24">
            <w:pPr>
              <w:rPr>
                <w:rFonts w:asciiTheme="minorHAnsi" w:hAnsiTheme="minorHAnsi" w:cstheme="minorHAnsi"/>
              </w:rPr>
            </w:pPr>
            <w:r>
              <w:rPr>
                <w:rFonts w:asciiTheme="minorHAnsi" w:hAnsiTheme="minorHAnsi" w:cstheme="minorHAnsi"/>
              </w:rPr>
              <w:t xml:space="preserve">Postcode </w:t>
            </w:r>
          </w:p>
        </w:tc>
        <w:tc>
          <w:tcPr>
            <w:tcW w:w="2525" w:type="dxa"/>
          </w:tcPr>
          <w:p w14:paraId="2E1D3615" w14:textId="77777777" w:rsidR="00054668" w:rsidRDefault="00054668" w:rsidP="002D6D24">
            <w:pPr>
              <w:rPr>
                <w:rFonts w:asciiTheme="minorHAnsi" w:hAnsiTheme="minorHAnsi" w:cstheme="minorHAnsi"/>
              </w:rPr>
            </w:pPr>
          </w:p>
        </w:tc>
      </w:tr>
    </w:tbl>
    <w:p w14:paraId="6008E818" w14:textId="77777777" w:rsidR="00054668" w:rsidRDefault="00054668" w:rsidP="00054668">
      <w:pPr>
        <w:rPr>
          <w:rFonts w:asciiTheme="minorHAnsi" w:hAnsiTheme="minorHAnsi" w:cstheme="minorHAnsi"/>
        </w:rPr>
      </w:pPr>
    </w:p>
    <w:p w14:paraId="50BCCC04" w14:textId="77777777" w:rsidR="00054668" w:rsidRPr="00E95EEF" w:rsidRDefault="00054668" w:rsidP="00054668">
      <w:pPr>
        <w:rPr>
          <w:rFonts w:asciiTheme="minorHAnsi" w:hAnsiTheme="minorHAnsi" w:cstheme="minorHAnsi"/>
          <w:b/>
        </w:rPr>
      </w:pPr>
      <w:r w:rsidRPr="00E95EEF">
        <w:rPr>
          <w:rFonts w:asciiTheme="minorHAnsi" w:hAnsiTheme="minorHAnsi" w:cstheme="minorHAnsi"/>
          <w:b/>
        </w:rPr>
        <w:t>Previous addresses in last 5 years (give dates)</w:t>
      </w:r>
      <w:r>
        <w:rPr>
          <w:rFonts w:asciiTheme="minorHAnsi" w:hAnsiTheme="minorHAnsi" w:cstheme="minorHAnsi"/>
          <w:b/>
        </w:rPr>
        <w:t>:</w:t>
      </w:r>
    </w:p>
    <w:tbl>
      <w:tblPr>
        <w:tblStyle w:val="TableGrid"/>
        <w:tblW w:w="0" w:type="auto"/>
        <w:tblLook w:val="04A0" w:firstRow="1" w:lastRow="0" w:firstColumn="1" w:lastColumn="0" w:noHBand="0" w:noVBand="1"/>
      </w:tblPr>
      <w:tblGrid>
        <w:gridCol w:w="1646"/>
        <w:gridCol w:w="3706"/>
        <w:gridCol w:w="1216"/>
        <w:gridCol w:w="2448"/>
      </w:tblGrid>
      <w:tr w:rsidR="00054668" w14:paraId="53EE97C9" w14:textId="77777777" w:rsidTr="002D6D24">
        <w:tc>
          <w:tcPr>
            <w:tcW w:w="1668" w:type="dxa"/>
            <w:shd w:val="clear" w:color="auto" w:fill="EAF1DD" w:themeFill="accent3" w:themeFillTint="33"/>
          </w:tcPr>
          <w:p w14:paraId="75EB937C" w14:textId="77777777" w:rsidR="00054668" w:rsidRDefault="00054668" w:rsidP="002D6D24">
            <w:pPr>
              <w:rPr>
                <w:rFonts w:asciiTheme="minorHAnsi" w:hAnsiTheme="minorHAnsi" w:cstheme="minorHAnsi"/>
              </w:rPr>
            </w:pPr>
            <w:r>
              <w:rPr>
                <w:rFonts w:asciiTheme="minorHAnsi" w:hAnsiTheme="minorHAnsi" w:cstheme="minorHAnsi"/>
              </w:rPr>
              <w:t>Between Dates</w:t>
            </w:r>
          </w:p>
        </w:tc>
        <w:tc>
          <w:tcPr>
            <w:tcW w:w="7574" w:type="dxa"/>
            <w:gridSpan w:val="3"/>
            <w:shd w:val="clear" w:color="auto" w:fill="EAF1DD" w:themeFill="accent3" w:themeFillTint="33"/>
          </w:tcPr>
          <w:p w14:paraId="6985FAAC" w14:textId="77777777" w:rsidR="00054668" w:rsidRDefault="00054668" w:rsidP="002D6D24">
            <w:pPr>
              <w:rPr>
                <w:rFonts w:asciiTheme="minorHAnsi" w:hAnsiTheme="minorHAnsi" w:cstheme="minorHAnsi"/>
              </w:rPr>
            </w:pPr>
            <w:r>
              <w:rPr>
                <w:rFonts w:asciiTheme="minorHAnsi" w:hAnsiTheme="minorHAnsi" w:cstheme="minorHAnsi"/>
              </w:rPr>
              <w:t xml:space="preserve">Previous Addresses </w:t>
            </w:r>
            <w:r w:rsidRPr="009A66AB">
              <w:rPr>
                <w:rFonts w:asciiTheme="minorHAnsi" w:hAnsiTheme="minorHAnsi" w:cstheme="minorHAnsi"/>
                <w:sz w:val="18"/>
                <w:szCs w:val="18"/>
              </w:rPr>
              <w:t>(continue on additional sheet if necessary)</w:t>
            </w:r>
          </w:p>
        </w:tc>
      </w:tr>
      <w:tr w:rsidR="00054668" w14:paraId="529BF49B" w14:textId="77777777" w:rsidTr="002D6D24">
        <w:tc>
          <w:tcPr>
            <w:tcW w:w="1668" w:type="dxa"/>
            <w:vMerge w:val="restart"/>
          </w:tcPr>
          <w:p w14:paraId="0341EB2A" w14:textId="77777777" w:rsidR="00054668" w:rsidRDefault="00054668" w:rsidP="002D6D24">
            <w:pPr>
              <w:rPr>
                <w:rFonts w:asciiTheme="minorHAnsi" w:hAnsiTheme="minorHAnsi" w:cstheme="minorHAnsi"/>
              </w:rPr>
            </w:pPr>
          </w:p>
        </w:tc>
        <w:tc>
          <w:tcPr>
            <w:tcW w:w="7574" w:type="dxa"/>
            <w:gridSpan w:val="3"/>
          </w:tcPr>
          <w:p w14:paraId="12E76860" w14:textId="77777777" w:rsidR="00054668" w:rsidRDefault="00054668" w:rsidP="002D6D24">
            <w:pPr>
              <w:rPr>
                <w:rFonts w:asciiTheme="minorHAnsi" w:hAnsiTheme="minorHAnsi" w:cstheme="minorHAnsi"/>
              </w:rPr>
            </w:pPr>
          </w:p>
        </w:tc>
      </w:tr>
      <w:tr w:rsidR="00054668" w14:paraId="3BA4CBD2" w14:textId="77777777" w:rsidTr="002D6D24">
        <w:tc>
          <w:tcPr>
            <w:tcW w:w="1668" w:type="dxa"/>
            <w:vMerge/>
          </w:tcPr>
          <w:p w14:paraId="4403C4F6" w14:textId="77777777" w:rsidR="00054668" w:rsidRDefault="00054668" w:rsidP="002D6D24">
            <w:pPr>
              <w:rPr>
                <w:rFonts w:asciiTheme="minorHAnsi" w:hAnsiTheme="minorHAnsi" w:cstheme="minorHAnsi"/>
              </w:rPr>
            </w:pPr>
          </w:p>
        </w:tc>
        <w:tc>
          <w:tcPr>
            <w:tcW w:w="3827" w:type="dxa"/>
          </w:tcPr>
          <w:p w14:paraId="5FA7E55C" w14:textId="77777777" w:rsidR="00054668" w:rsidRDefault="00054668" w:rsidP="002D6D24">
            <w:pPr>
              <w:rPr>
                <w:rFonts w:asciiTheme="minorHAnsi" w:hAnsiTheme="minorHAnsi" w:cstheme="minorHAnsi"/>
              </w:rPr>
            </w:pPr>
          </w:p>
        </w:tc>
        <w:tc>
          <w:tcPr>
            <w:tcW w:w="1222" w:type="dxa"/>
            <w:shd w:val="clear" w:color="auto" w:fill="EAF1DD" w:themeFill="accent3" w:themeFillTint="33"/>
          </w:tcPr>
          <w:p w14:paraId="4716EC03" w14:textId="77777777" w:rsidR="00054668" w:rsidRDefault="00054668" w:rsidP="002D6D24">
            <w:pPr>
              <w:rPr>
                <w:rFonts w:asciiTheme="minorHAnsi" w:hAnsiTheme="minorHAnsi" w:cstheme="minorHAnsi"/>
              </w:rPr>
            </w:pPr>
            <w:r>
              <w:rPr>
                <w:rFonts w:asciiTheme="minorHAnsi" w:hAnsiTheme="minorHAnsi" w:cstheme="minorHAnsi"/>
              </w:rPr>
              <w:t>Postcode</w:t>
            </w:r>
          </w:p>
        </w:tc>
        <w:tc>
          <w:tcPr>
            <w:tcW w:w="2525" w:type="dxa"/>
          </w:tcPr>
          <w:p w14:paraId="55691704" w14:textId="77777777" w:rsidR="00054668" w:rsidRDefault="00054668" w:rsidP="002D6D24">
            <w:pPr>
              <w:rPr>
                <w:rFonts w:asciiTheme="minorHAnsi" w:hAnsiTheme="minorHAnsi" w:cstheme="minorHAnsi"/>
              </w:rPr>
            </w:pPr>
          </w:p>
        </w:tc>
      </w:tr>
      <w:tr w:rsidR="00054668" w14:paraId="608A845F" w14:textId="77777777" w:rsidTr="002D6D24">
        <w:tc>
          <w:tcPr>
            <w:tcW w:w="1668" w:type="dxa"/>
            <w:vMerge w:val="restart"/>
          </w:tcPr>
          <w:p w14:paraId="3C2C0930" w14:textId="77777777" w:rsidR="00054668" w:rsidRDefault="00054668" w:rsidP="002D6D24">
            <w:pPr>
              <w:rPr>
                <w:rFonts w:asciiTheme="minorHAnsi" w:hAnsiTheme="minorHAnsi" w:cstheme="minorHAnsi"/>
              </w:rPr>
            </w:pPr>
          </w:p>
        </w:tc>
        <w:tc>
          <w:tcPr>
            <w:tcW w:w="7574" w:type="dxa"/>
            <w:gridSpan w:val="3"/>
          </w:tcPr>
          <w:p w14:paraId="00693E5F" w14:textId="77777777" w:rsidR="00054668" w:rsidRDefault="00054668" w:rsidP="002D6D24">
            <w:pPr>
              <w:rPr>
                <w:rFonts w:asciiTheme="minorHAnsi" w:hAnsiTheme="minorHAnsi" w:cstheme="minorHAnsi"/>
              </w:rPr>
            </w:pPr>
          </w:p>
        </w:tc>
      </w:tr>
      <w:tr w:rsidR="00054668" w14:paraId="21155146" w14:textId="77777777" w:rsidTr="002D6D24">
        <w:tc>
          <w:tcPr>
            <w:tcW w:w="1668" w:type="dxa"/>
            <w:vMerge/>
          </w:tcPr>
          <w:p w14:paraId="3D0523C1" w14:textId="77777777" w:rsidR="00054668" w:rsidRDefault="00054668" w:rsidP="002D6D24">
            <w:pPr>
              <w:rPr>
                <w:rFonts w:asciiTheme="minorHAnsi" w:hAnsiTheme="minorHAnsi" w:cstheme="minorHAnsi"/>
              </w:rPr>
            </w:pPr>
          </w:p>
        </w:tc>
        <w:tc>
          <w:tcPr>
            <w:tcW w:w="3827" w:type="dxa"/>
          </w:tcPr>
          <w:p w14:paraId="093972EA" w14:textId="77777777" w:rsidR="00054668" w:rsidRDefault="00054668" w:rsidP="002D6D24">
            <w:pPr>
              <w:rPr>
                <w:rFonts w:asciiTheme="minorHAnsi" w:hAnsiTheme="minorHAnsi" w:cstheme="minorHAnsi"/>
              </w:rPr>
            </w:pPr>
          </w:p>
        </w:tc>
        <w:tc>
          <w:tcPr>
            <w:tcW w:w="1222" w:type="dxa"/>
            <w:shd w:val="clear" w:color="auto" w:fill="EAF1DD" w:themeFill="accent3" w:themeFillTint="33"/>
          </w:tcPr>
          <w:p w14:paraId="7BFA3FA4" w14:textId="77777777" w:rsidR="00054668" w:rsidRDefault="00054668" w:rsidP="002D6D24">
            <w:pPr>
              <w:rPr>
                <w:rFonts w:asciiTheme="minorHAnsi" w:hAnsiTheme="minorHAnsi" w:cstheme="minorHAnsi"/>
              </w:rPr>
            </w:pPr>
            <w:r>
              <w:rPr>
                <w:rFonts w:asciiTheme="minorHAnsi" w:hAnsiTheme="minorHAnsi" w:cstheme="minorHAnsi"/>
              </w:rPr>
              <w:t>Postcode</w:t>
            </w:r>
          </w:p>
        </w:tc>
        <w:tc>
          <w:tcPr>
            <w:tcW w:w="2525" w:type="dxa"/>
          </w:tcPr>
          <w:p w14:paraId="4A685F1A" w14:textId="77777777" w:rsidR="00054668" w:rsidRDefault="00054668" w:rsidP="002D6D24">
            <w:pPr>
              <w:rPr>
                <w:rFonts w:asciiTheme="minorHAnsi" w:hAnsiTheme="minorHAnsi" w:cstheme="minorHAnsi"/>
              </w:rPr>
            </w:pPr>
          </w:p>
        </w:tc>
      </w:tr>
      <w:tr w:rsidR="00054668" w14:paraId="392A3794" w14:textId="77777777" w:rsidTr="002D6D24">
        <w:tc>
          <w:tcPr>
            <w:tcW w:w="1668" w:type="dxa"/>
            <w:vMerge w:val="restart"/>
          </w:tcPr>
          <w:p w14:paraId="49DBA253" w14:textId="77777777" w:rsidR="00054668" w:rsidRDefault="00054668" w:rsidP="002D6D24">
            <w:pPr>
              <w:rPr>
                <w:rFonts w:asciiTheme="minorHAnsi" w:hAnsiTheme="minorHAnsi" w:cstheme="minorHAnsi"/>
              </w:rPr>
            </w:pPr>
          </w:p>
        </w:tc>
        <w:tc>
          <w:tcPr>
            <w:tcW w:w="7574" w:type="dxa"/>
            <w:gridSpan w:val="3"/>
          </w:tcPr>
          <w:p w14:paraId="09EF3754" w14:textId="77777777" w:rsidR="00054668" w:rsidRDefault="00054668" w:rsidP="002D6D24">
            <w:pPr>
              <w:rPr>
                <w:rFonts w:asciiTheme="minorHAnsi" w:hAnsiTheme="minorHAnsi" w:cstheme="minorHAnsi"/>
              </w:rPr>
            </w:pPr>
          </w:p>
        </w:tc>
      </w:tr>
      <w:tr w:rsidR="00054668" w14:paraId="174B93E7" w14:textId="77777777" w:rsidTr="002D6D24">
        <w:tc>
          <w:tcPr>
            <w:tcW w:w="1668" w:type="dxa"/>
            <w:vMerge/>
          </w:tcPr>
          <w:p w14:paraId="23A30D19" w14:textId="77777777" w:rsidR="00054668" w:rsidRDefault="00054668" w:rsidP="002D6D24">
            <w:pPr>
              <w:rPr>
                <w:rFonts w:asciiTheme="minorHAnsi" w:hAnsiTheme="minorHAnsi" w:cstheme="minorHAnsi"/>
              </w:rPr>
            </w:pPr>
          </w:p>
        </w:tc>
        <w:tc>
          <w:tcPr>
            <w:tcW w:w="3827" w:type="dxa"/>
          </w:tcPr>
          <w:p w14:paraId="413A33E0" w14:textId="77777777" w:rsidR="00054668" w:rsidRDefault="00054668" w:rsidP="002D6D24">
            <w:pPr>
              <w:rPr>
                <w:rFonts w:asciiTheme="minorHAnsi" w:hAnsiTheme="minorHAnsi" w:cstheme="minorHAnsi"/>
              </w:rPr>
            </w:pPr>
          </w:p>
        </w:tc>
        <w:tc>
          <w:tcPr>
            <w:tcW w:w="1222" w:type="dxa"/>
            <w:shd w:val="clear" w:color="auto" w:fill="EAF1DD" w:themeFill="accent3" w:themeFillTint="33"/>
          </w:tcPr>
          <w:p w14:paraId="70E4F043" w14:textId="77777777" w:rsidR="00054668" w:rsidRDefault="00054668" w:rsidP="002D6D24">
            <w:pPr>
              <w:rPr>
                <w:rFonts w:asciiTheme="minorHAnsi" w:hAnsiTheme="minorHAnsi" w:cstheme="minorHAnsi"/>
              </w:rPr>
            </w:pPr>
            <w:r>
              <w:rPr>
                <w:rFonts w:asciiTheme="minorHAnsi" w:hAnsiTheme="minorHAnsi" w:cstheme="minorHAnsi"/>
              </w:rPr>
              <w:t>Postcode</w:t>
            </w:r>
          </w:p>
        </w:tc>
        <w:tc>
          <w:tcPr>
            <w:tcW w:w="2525" w:type="dxa"/>
          </w:tcPr>
          <w:p w14:paraId="19E23D04" w14:textId="77777777" w:rsidR="00054668" w:rsidRDefault="00054668" w:rsidP="002D6D24">
            <w:pPr>
              <w:rPr>
                <w:rFonts w:asciiTheme="minorHAnsi" w:hAnsiTheme="minorHAnsi" w:cstheme="minorHAnsi"/>
              </w:rPr>
            </w:pPr>
          </w:p>
        </w:tc>
      </w:tr>
    </w:tbl>
    <w:p w14:paraId="4975C967" w14:textId="77777777" w:rsidR="00054668" w:rsidRDefault="00054668" w:rsidP="00054668">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054668" w14:paraId="412FCA5B" w14:textId="77777777" w:rsidTr="002D6D24">
        <w:tc>
          <w:tcPr>
            <w:tcW w:w="9242" w:type="dxa"/>
          </w:tcPr>
          <w:p w14:paraId="46BC4F02" w14:textId="77777777" w:rsidR="00054668" w:rsidRPr="00FE5238" w:rsidRDefault="00054668" w:rsidP="002D6D24">
            <w:pPr>
              <w:rPr>
                <w:rFonts w:asciiTheme="minorHAnsi" w:hAnsiTheme="minorHAnsi" w:cstheme="minorHAnsi"/>
                <w:b/>
                <w:sz w:val="20"/>
                <w:szCs w:val="20"/>
              </w:rPr>
            </w:pPr>
            <w:r w:rsidRPr="00FE5238">
              <w:rPr>
                <w:rFonts w:asciiTheme="minorHAnsi" w:hAnsiTheme="minorHAnsi" w:cstheme="minorHAnsi"/>
                <w:b/>
                <w:sz w:val="20"/>
                <w:szCs w:val="20"/>
              </w:rPr>
              <w:t>Note: if you live overseas or you have spent 6 continuous months or more outside the UK, you must provide evidence of a criminal record check from the relevant country or countries. The checks need to cover the 5 years prior to this application.</w:t>
            </w:r>
          </w:p>
        </w:tc>
      </w:tr>
    </w:tbl>
    <w:p w14:paraId="6172DB99" w14:textId="77777777" w:rsidR="00054668" w:rsidRDefault="00054668" w:rsidP="00054668">
      <w:pPr>
        <w:rPr>
          <w:rFonts w:asciiTheme="minorHAnsi" w:hAnsiTheme="minorHAnsi" w:cstheme="minorHAnsi"/>
        </w:rPr>
      </w:pPr>
    </w:p>
    <w:tbl>
      <w:tblPr>
        <w:tblStyle w:val="TableGrid"/>
        <w:tblW w:w="0" w:type="auto"/>
        <w:tblLook w:val="04A0" w:firstRow="1" w:lastRow="0" w:firstColumn="1" w:lastColumn="0" w:noHBand="0" w:noVBand="1"/>
      </w:tblPr>
      <w:tblGrid>
        <w:gridCol w:w="390"/>
        <w:gridCol w:w="7589"/>
        <w:gridCol w:w="1037"/>
      </w:tblGrid>
      <w:tr w:rsidR="009B41DA" w14:paraId="22E5CE3D" w14:textId="77777777" w:rsidTr="009B41DA">
        <w:tc>
          <w:tcPr>
            <w:tcW w:w="392" w:type="dxa"/>
            <w:vAlign w:val="center"/>
          </w:tcPr>
          <w:p w14:paraId="0E5F74EC" w14:textId="77777777" w:rsidR="009B41DA" w:rsidRPr="00E95EEF" w:rsidRDefault="009B41DA" w:rsidP="009B41DA">
            <w:pPr>
              <w:jc w:val="center"/>
              <w:rPr>
                <w:rFonts w:asciiTheme="minorHAnsi" w:hAnsiTheme="minorHAnsi" w:cstheme="minorHAnsi"/>
              </w:rPr>
            </w:pPr>
            <w:r>
              <w:rPr>
                <w:rFonts w:asciiTheme="minorHAnsi" w:hAnsiTheme="minorHAnsi" w:cstheme="minorHAnsi"/>
              </w:rPr>
              <w:t>1</w:t>
            </w:r>
          </w:p>
        </w:tc>
        <w:tc>
          <w:tcPr>
            <w:tcW w:w="7796" w:type="dxa"/>
          </w:tcPr>
          <w:p w14:paraId="7F152A44" w14:textId="77777777" w:rsidR="009B41DA" w:rsidRPr="00E95EEF" w:rsidRDefault="009B41DA" w:rsidP="002D6D24">
            <w:pPr>
              <w:rPr>
                <w:rFonts w:asciiTheme="minorHAnsi" w:hAnsiTheme="minorHAnsi" w:cstheme="minorHAnsi"/>
              </w:rPr>
            </w:pPr>
            <w:r w:rsidRPr="00E95EEF">
              <w:rPr>
                <w:rFonts w:asciiTheme="minorHAnsi" w:hAnsiTheme="minorHAnsi" w:cstheme="minorHAnsi"/>
              </w:rPr>
              <w:t xml:space="preserve">Have you ever been convicted at a court for any offence which is </w:t>
            </w:r>
            <w:r w:rsidRPr="00E95EEF">
              <w:rPr>
                <w:rFonts w:asciiTheme="minorHAnsi" w:hAnsiTheme="minorHAnsi" w:cstheme="minorHAnsi"/>
                <w:b/>
              </w:rPr>
              <w:t xml:space="preserve">not </w:t>
            </w:r>
            <w:r w:rsidRPr="00E95EEF">
              <w:rPr>
                <w:rFonts w:asciiTheme="minorHAnsi" w:hAnsiTheme="minorHAnsi" w:cstheme="minorHAnsi"/>
              </w:rPr>
              <w:t>now spent under the terms of the Rehabilitation of Offenders Act</w:t>
            </w:r>
            <w:r>
              <w:rPr>
                <w:rFonts w:asciiTheme="minorHAnsi" w:hAnsiTheme="minorHAnsi" w:cstheme="minorHAnsi"/>
              </w:rPr>
              <w:t>?</w:t>
            </w:r>
          </w:p>
        </w:tc>
        <w:tc>
          <w:tcPr>
            <w:tcW w:w="1054" w:type="dxa"/>
            <w:vAlign w:val="center"/>
          </w:tcPr>
          <w:p w14:paraId="6A037D2B" w14:textId="77777777" w:rsidR="009B41DA" w:rsidRPr="00E95EEF" w:rsidRDefault="009B41DA" w:rsidP="002D6D24">
            <w:pPr>
              <w:jc w:val="center"/>
              <w:rPr>
                <w:rFonts w:asciiTheme="minorHAnsi" w:hAnsiTheme="minorHAnsi" w:cstheme="minorHAnsi"/>
                <w:b/>
              </w:rPr>
            </w:pPr>
            <w:r>
              <w:rPr>
                <w:rFonts w:asciiTheme="minorHAnsi" w:hAnsiTheme="minorHAnsi" w:cstheme="minorHAnsi"/>
                <w:b/>
              </w:rPr>
              <w:t>YES / NO</w:t>
            </w:r>
          </w:p>
        </w:tc>
      </w:tr>
      <w:tr w:rsidR="009B41DA" w14:paraId="4B5983F8" w14:textId="77777777" w:rsidTr="009B41DA">
        <w:tc>
          <w:tcPr>
            <w:tcW w:w="392" w:type="dxa"/>
            <w:vAlign w:val="center"/>
          </w:tcPr>
          <w:p w14:paraId="6525B80D" w14:textId="77777777" w:rsidR="009B41DA" w:rsidRPr="00E95EEF" w:rsidRDefault="009B41DA" w:rsidP="009B41DA">
            <w:pPr>
              <w:jc w:val="center"/>
              <w:rPr>
                <w:rFonts w:asciiTheme="minorHAnsi" w:hAnsiTheme="minorHAnsi" w:cstheme="minorHAnsi"/>
              </w:rPr>
            </w:pPr>
            <w:r>
              <w:rPr>
                <w:rFonts w:asciiTheme="minorHAnsi" w:hAnsiTheme="minorHAnsi" w:cstheme="minorHAnsi"/>
              </w:rPr>
              <w:t>2</w:t>
            </w:r>
          </w:p>
        </w:tc>
        <w:tc>
          <w:tcPr>
            <w:tcW w:w="7796" w:type="dxa"/>
          </w:tcPr>
          <w:p w14:paraId="7312A5E8" w14:textId="77777777" w:rsidR="009B41DA" w:rsidRPr="00E95EEF" w:rsidRDefault="009B41DA" w:rsidP="002D6D24">
            <w:pPr>
              <w:rPr>
                <w:rFonts w:asciiTheme="minorHAnsi" w:hAnsiTheme="minorHAnsi" w:cstheme="minorHAnsi"/>
              </w:rPr>
            </w:pPr>
            <w:r w:rsidRPr="00E95EEF">
              <w:rPr>
                <w:rFonts w:asciiTheme="minorHAnsi" w:hAnsiTheme="minorHAnsi" w:cstheme="minorHAnsi"/>
              </w:rPr>
              <w:t xml:space="preserve">Are you currently on the Sex Offenders Register?                                           </w:t>
            </w:r>
          </w:p>
        </w:tc>
        <w:tc>
          <w:tcPr>
            <w:tcW w:w="1054" w:type="dxa"/>
            <w:vAlign w:val="center"/>
          </w:tcPr>
          <w:p w14:paraId="2D73B7A8" w14:textId="77777777" w:rsidR="009B41DA" w:rsidRPr="00E95EEF" w:rsidRDefault="009B41DA" w:rsidP="002D6D24">
            <w:pPr>
              <w:jc w:val="center"/>
              <w:rPr>
                <w:rFonts w:asciiTheme="minorHAnsi" w:hAnsiTheme="minorHAnsi" w:cstheme="minorHAnsi"/>
                <w:b/>
              </w:rPr>
            </w:pPr>
            <w:r>
              <w:rPr>
                <w:rFonts w:asciiTheme="minorHAnsi" w:hAnsiTheme="minorHAnsi" w:cstheme="minorHAnsi"/>
                <w:b/>
              </w:rPr>
              <w:t>YES / NO</w:t>
            </w:r>
          </w:p>
        </w:tc>
      </w:tr>
      <w:tr w:rsidR="009B41DA" w14:paraId="749F9D16" w14:textId="77777777" w:rsidTr="009B41DA">
        <w:tc>
          <w:tcPr>
            <w:tcW w:w="392" w:type="dxa"/>
            <w:vAlign w:val="center"/>
          </w:tcPr>
          <w:p w14:paraId="44289610" w14:textId="77777777" w:rsidR="009B41DA" w:rsidRPr="00E95EEF" w:rsidRDefault="009B41DA" w:rsidP="009B41DA">
            <w:pPr>
              <w:jc w:val="center"/>
              <w:rPr>
                <w:rFonts w:asciiTheme="minorHAnsi" w:hAnsiTheme="minorHAnsi" w:cstheme="minorHAnsi"/>
              </w:rPr>
            </w:pPr>
            <w:r>
              <w:rPr>
                <w:rFonts w:asciiTheme="minorHAnsi" w:hAnsiTheme="minorHAnsi" w:cstheme="minorHAnsi"/>
              </w:rPr>
              <w:t>3</w:t>
            </w:r>
          </w:p>
        </w:tc>
        <w:tc>
          <w:tcPr>
            <w:tcW w:w="7796" w:type="dxa"/>
          </w:tcPr>
          <w:p w14:paraId="6411BCE6" w14:textId="77777777" w:rsidR="009B41DA" w:rsidRPr="00E95EEF" w:rsidRDefault="009B41DA" w:rsidP="002D6D24">
            <w:pPr>
              <w:rPr>
                <w:rFonts w:asciiTheme="minorHAnsi" w:hAnsiTheme="minorHAnsi" w:cstheme="minorHAnsi"/>
              </w:rPr>
            </w:pPr>
            <w:r w:rsidRPr="00E95EEF">
              <w:rPr>
                <w:rFonts w:asciiTheme="minorHAnsi" w:hAnsiTheme="minorHAnsi" w:cstheme="minorHAnsi"/>
              </w:rPr>
              <w:t xml:space="preserve">Are you about to be or are you currently the subject of a pending court case?  </w:t>
            </w:r>
          </w:p>
        </w:tc>
        <w:tc>
          <w:tcPr>
            <w:tcW w:w="1054" w:type="dxa"/>
            <w:vAlign w:val="center"/>
          </w:tcPr>
          <w:p w14:paraId="1788C2A3" w14:textId="77777777" w:rsidR="009B41DA" w:rsidRPr="00E95EEF" w:rsidRDefault="009B41DA" w:rsidP="002D6D24">
            <w:pPr>
              <w:jc w:val="center"/>
              <w:rPr>
                <w:rFonts w:asciiTheme="minorHAnsi" w:hAnsiTheme="minorHAnsi" w:cstheme="minorHAnsi"/>
                <w:b/>
              </w:rPr>
            </w:pPr>
            <w:r>
              <w:rPr>
                <w:rFonts w:asciiTheme="minorHAnsi" w:hAnsiTheme="minorHAnsi" w:cstheme="minorHAnsi"/>
                <w:b/>
              </w:rPr>
              <w:t>YES / NO</w:t>
            </w:r>
          </w:p>
        </w:tc>
      </w:tr>
      <w:tr w:rsidR="009B41DA" w14:paraId="05268FCB" w14:textId="77777777" w:rsidTr="009B41DA">
        <w:tc>
          <w:tcPr>
            <w:tcW w:w="392" w:type="dxa"/>
            <w:vAlign w:val="center"/>
          </w:tcPr>
          <w:p w14:paraId="2A5A45D6" w14:textId="77777777" w:rsidR="009B41DA" w:rsidRPr="00E95EEF" w:rsidRDefault="009B41DA" w:rsidP="009B41DA">
            <w:pPr>
              <w:jc w:val="center"/>
              <w:rPr>
                <w:rFonts w:asciiTheme="minorHAnsi" w:hAnsiTheme="minorHAnsi" w:cstheme="minorHAnsi"/>
              </w:rPr>
            </w:pPr>
            <w:r>
              <w:rPr>
                <w:rFonts w:asciiTheme="minorHAnsi" w:hAnsiTheme="minorHAnsi" w:cstheme="minorHAnsi"/>
              </w:rPr>
              <w:t>4</w:t>
            </w:r>
          </w:p>
        </w:tc>
        <w:tc>
          <w:tcPr>
            <w:tcW w:w="7796" w:type="dxa"/>
          </w:tcPr>
          <w:p w14:paraId="6435EB7F" w14:textId="77777777" w:rsidR="009B41DA" w:rsidRPr="00E95EEF" w:rsidRDefault="009B41DA" w:rsidP="002D6D24">
            <w:pPr>
              <w:rPr>
                <w:rFonts w:asciiTheme="minorHAnsi" w:hAnsiTheme="minorHAnsi" w:cstheme="minorHAnsi"/>
              </w:rPr>
            </w:pPr>
            <w:r w:rsidRPr="00E95EEF">
              <w:rPr>
                <w:rFonts w:asciiTheme="minorHAnsi" w:hAnsiTheme="minorHAnsi" w:cstheme="minorHAnsi"/>
              </w:rPr>
              <w:t xml:space="preserve">Are you currently on bail or under investigation for a criminal offence?                                                        </w:t>
            </w:r>
          </w:p>
        </w:tc>
        <w:tc>
          <w:tcPr>
            <w:tcW w:w="1054" w:type="dxa"/>
            <w:vAlign w:val="center"/>
          </w:tcPr>
          <w:p w14:paraId="03984F4B" w14:textId="77777777" w:rsidR="009B41DA" w:rsidRPr="00E95EEF" w:rsidRDefault="009B41DA" w:rsidP="002D6D24">
            <w:pPr>
              <w:jc w:val="center"/>
              <w:rPr>
                <w:rFonts w:asciiTheme="minorHAnsi" w:hAnsiTheme="minorHAnsi" w:cstheme="minorHAnsi"/>
                <w:b/>
              </w:rPr>
            </w:pPr>
            <w:r>
              <w:rPr>
                <w:rFonts w:asciiTheme="minorHAnsi" w:hAnsiTheme="minorHAnsi" w:cstheme="minorHAnsi"/>
                <w:b/>
              </w:rPr>
              <w:t>YES / NO</w:t>
            </w:r>
          </w:p>
        </w:tc>
      </w:tr>
    </w:tbl>
    <w:p w14:paraId="33672448" w14:textId="77777777" w:rsidR="00054668" w:rsidRDefault="00054668" w:rsidP="00054668">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FE5238" w14:paraId="5006A047" w14:textId="77777777" w:rsidTr="00FE5238">
        <w:tc>
          <w:tcPr>
            <w:tcW w:w="9242" w:type="dxa"/>
          </w:tcPr>
          <w:p w14:paraId="16E7A737" w14:textId="77777777" w:rsidR="00FE5238" w:rsidRPr="00FE5238" w:rsidRDefault="00FE5238" w:rsidP="00054668">
            <w:pPr>
              <w:rPr>
                <w:rFonts w:asciiTheme="minorHAnsi" w:hAnsiTheme="minorHAnsi" w:cstheme="minorHAnsi"/>
                <w:b/>
                <w:sz w:val="20"/>
                <w:szCs w:val="20"/>
              </w:rPr>
            </w:pPr>
            <w:r w:rsidRPr="00FE5238">
              <w:rPr>
                <w:rFonts w:asciiTheme="minorHAnsi" w:hAnsiTheme="minorHAnsi" w:cstheme="minorHAnsi"/>
                <w:b/>
                <w:sz w:val="20"/>
                <w:szCs w:val="20"/>
              </w:rPr>
              <w:t>Note: if the answer is YES to question 3 or 4, this request may be delayed pending the outcome of the investigation or court case.</w:t>
            </w:r>
          </w:p>
        </w:tc>
      </w:tr>
    </w:tbl>
    <w:p w14:paraId="293F9F95" w14:textId="77777777" w:rsidR="00054668" w:rsidRDefault="00054668" w:rsidP="00054668">
      <w:pPr>
        <w:rPr>
          <w:rFonts w:asciiTheme="minorHAnsi" w:hAnsiTheme="minorHAnsi" w:cstheme="minorHAnsi"/>
          <w:b/>
        </w:rPr>
      </w:pPr>
      <w:r>
        <w:rPr>
          <w:rFonts w:asciiTheme="minorHAnsi" w:hAnsiTheme="minorHAnsi" w:cstheme="minorHAnsi"/>
          <w:b/>
        </w:rPr>
        <w:t>I AGREE TO NOTIFY MY EMPLOYER OF ANY FUTURE RELEVENT CONVICTIONS.</w:t>
      </w:r>
    </w:p>
    <w:p w14:paraId="08D9DE2A" w14:textId="77777777" w:rsidR="00054668" w:rsidRDefault="00054668" w:rsidP="00054668">
      <w:pPr>
        <w:jc w:val="right"/>
        <w:rPr>
          <w:rFonts w:asciiTheme="minorHAnsi" w:hAnsiTheme="minorHAnsi" w:cstheme="minorHAnsi"/>
          <w:b/>
        </w:rPr>
      </w:pPr>
      <w:r>
        <w:rPr>
          <w:rFonts w:asciiTheme="minorHAnsi" w:hAnsiTheme="minorHAnsi" w:cstheme="minorHAnsi"/>
          <w:b/>
        </w:rPr>
        <w:t>Page 1 of 3</w:t>
      </w:r>
    </w:p>
    <w:p w14:paraId="292CAC3A" w14:textId="77777777" w:rsidR="00054668" w:rsidRPr="00234415" w:rsidRDefault="00054668" w:rsidP="00054668">
      <w:pPr>
        <w:pStyle w:val="BodyText3"/>
        <w:rPr>
          <w:rFonts w:asciiTheme="minorHAnsi" w:hAnsiTheme="minorHAnsi" w:cstheme="minorHAnsi"/>
          <w:b/>
          <w:sz w:val="24"/>
          <w:szCs w:val="24"/>
        </w:rPr>
      </w:pPr>
      <w:r w:rsidRPr="00234415">
        <w:rPr>
          <w:rFonts w:asciiTheme="minorHAnsi" w:hAnsiTheme="minorHAnsi" w:cstheme="minorHAnsi"/>
          <w:b/>
          <w:bCs/>
          <w:sz w:val="24"/>
          <w:szCs w:val="24"/>
        </w:rPr>
        <w:lastRenderedPageBreak/>
        <w:t xml:space="preserve">Proof of identity </w:t>
      </w:r>
    </w:p>
    <w:p w14:paraId="31D8050A" w14:textId="77777777" w:rsidR="00054668" w:rsidRDefault="00054668" w:rsidP="00054668">
      <w:pPr>
        <w:pStyle w:val="BodyText3"/>
        <w:rPr>
          <w:b/>
          <w:sz w:val="22"/>
          <w:szCs w:val="22"/>
        </w:rPr>
      </w:pPr>
    </w:p>
    <w:p w14:paraId="47460D8D" w14:textId="77777777" w:rsidR="00054668" w:rsidRPr="00234415" w:rsidRDefault="00054668" w:rsidP="00054668">
      <w:pPr>
        <w:pStyle w:val="BodyText3"/>
        <w:rPr>
          <w:rFonts w:asciiTheme="minorHAnsi" w:hAnsiTheme="minorHAnsi" w:cstheme="minorHAnsi"/>
          <w:b/>
          <w:sz w:val="22"/>
          <w:szCs w:val="22"/>
        </w:rPr>
      </w:pPr>
      <w:r>
        <w:rPr>
          <w:rFonts w:asciiTheme="minorHAnsi" w:hAnsiTheme="minorHAnsi" w:cstheme="minorHAnsi"/>
          <w:b/>
          <w:sz w:val="22"/>
          <w:szCs w:val="22"/>
        </w:rPr>
        <w:t>2 forms of ID</w:t>
      </w:r>
      <w:r w:rsidRPr="00234415">
        <w:rPr>
          <w:rFonts w:asciiTheme="minorHAnsi" w:hAnsiTheme="minorHAnsi" w:cstheme="minorHAnsi"/>
          <w:b/>
          <w:sz w:val="22"/>
          <w:szCs w:val="22"/>
        </w:rPr>
        <w:t xml:space="preserve"> are required:</w:t>
      </w:r>
    </w:p>
    <w:p w14:paraId="6582A78C" w14:textId="77777777" w:rsidR="00054668" w:rsidRPr="00234415" w:rsidRDefault="00054668" w:rsidP="00054668">
      <w:pPr>
        <w:pStyle w:val="BodyText3"/>
        <w:numPr>
          <w:ilvl w:val="0"/>
          <w:numId w:val="20"/>
        </w:numPr>
        <w:spacing w:after="0"/>
        <w:rPr>
          <w:rFonts w:asciiTheme="minorHAnsi" w:hAnsiTheme="minorHAnsi" w:cstheme="minorHAnsi"/>
          <w:b/>
          <w:sz w:val="22"/>
          <w:szCs w:val="22"/>
        </w:rPr>
      </w:pPr>
      <w:r w:rsidRPr="00234415">
        <w:rPr>
          <w:rFonts w:asciiTheme="minorHAnsi" w:hAnsiTheme="minorHAnsi" w:cstheme="minorHAnsi"/>
          <w:b/>
          <w:sz w:val="22"/>
          <w:szCs w:val="22"/>
        </w:rPr>
        <w:t>Photo ID (e.g. passport or photo</w:t>
      </w:r>
      <w:r>
        <w:rPr>
          <w:rFonts w:asciiTheme="minorHAnsi" w:hAnsiTheme="minorHAnsi" w:cstheme="minorHAnsi"/>
          <w:b/>
          <w:sz w:val="22"/>
          <w:szCs w:val="22"/>
        </w:rPr>
        <w:t>-</w:t>
      </w:r>
      <w:r w:rsidRPr="00234415">
        <w:rPr>
          <w:rFonts w:asciiTheme="minorHAnsi" w:hAnsiTheme="minorHAnsi" w:cstheme="minorHAnsi"/>
          <w:b/>
          <w:sz w:val="22"/>
          <w:szCs w:val="22"/>
        </w:rPr>
        <w:t>card driving licence).</w:t>
      </w:r>
    </w:p>
    <w:p w14:paraId="60629115" w14:textId="77777777" w:rsidR="00054668" w:rsidRPr="00234415" w:rsidRDefault="00054668" w:rsidP="00054668">
      <w:pPr>
        <w:pStyle w:val="BodyText3"/>
        <w:numPr>
          <w:ilvl w:val="0"/>
          <w:numId w:val="20"/>
        </w:numPr>
        <w:spacing w:after="0"/>
        <w:rPr>
          <w:rFonts w:asciiTheme="minorHAnsi" w:hAnsiTheme="minorHAnsi" w:cstheme="minorHAnsi"/>
          <w:b/>
          <w:sz w:val="22"/>
          <w:szCs w:val="22"/>
        </w:rPr>
      </w:pPr>
      <w:r w:rsidRPr="00234415">
        <w:rPr>
          <w:rFonts w:asciiTheme="minorHAnsi" w:hAnsiTheme="minorHAnsi" w:cstheme="minorHAnsi"/>
          <w:b/>
          <w:sz w:val="22"/>
          <w:szCs w:val="22"/>
        </w:rPr>
        <w:t xml:space="preserve">Another form of ID, which must show your current address and be dated within the last </w:t>
      </w:r>
      <w:r>
        <w:rPr>
          <w:rFonts w:asciiTheme="minorHAnsi" w:hAnsiTheme="minorHAnsi" w:cstheme="minorHAnsi"/>
          <w:b/>
          <w:sz w:val="22"/>
          <w:szCs w:val="22"/>
        </w:rPr>
        <w:t>3</w:t>
      </w:r>
      <w:r w:rsidRPr="00234415">
        <w:rPr>
          <w:rFonts w:asciiTheme="minorHAnsi" w:hAnsiTheme="minorHAnsi" w:cstheme="minorHAnsi"/>
          <w:b/>
          <w:sz w:val="22"/>
          <w:szCs w:val="22"/>
        </w:rPr>
        <w:t xml:space="preserve"> months</w:t>
      </w:r>
      <w:r>
        <w:rPr>
          <w:rFonts w:asciiTheme="minorHAnsi" w:hAnsiTheme="minorHAnsi" w:cstheme="minorHAnsi"/>
          <w:b/>
          <w:sz w:val="22"/>
          <w:szCs w:val="22"/>
        </w:rPr>
        <w:t xml:space="preserve"> (not a driving licence)</w:t>
      </w:r>
      <w:r w:rsidRPr="00234415">
        <w:rPr>
          <w:rFonts w:asciiTheme="minorHAnsi" w:hAnsiTheme="minorHAnsi" w:cstheme="minorHAnsi"/>
          <w:b/>
          <w:sz w:val="22"/>
          <w:szCs w:val="22"/>
        </w:rPr>
        <w:t xml:space="preserve">.  </w:t>
      </w:r>
    </w:p>
    <w:p w14:paraId="4064A9B2" w14:textId="77777777" w:rsidR="00054668" w:rsidRPr="00234415" w:rsidRDefault="00054668" w:rsidP="00054668">
      <w:pPr>
        <w:pStyle w:val="BodyText3"/>
        <w:rPr>
          <w:rFonts w:asciiTheme="minorHAnsi" w:hAnsiTheme="minorHAnsi" w:cstheme="minorHAnsi"/>
          <w:b/>
          <w:sz w:val="22"/>
          <w:szCs w:val="22"/>
        </w:rPr>
      </w:pPr>
    </w:p>
    <w:p w14:paraId="70CEEE0C" w14:textId="77777777" w:rsidR="00054668" w:rsidRPr="00234415" w:rsidRDefault="00054668" w:rsidP="00054668">
      <w:pPr>
        <w:pStyle w:val="BodyText3"/>
        <w:rPr>
          <w:rFonts w:asciiTheme="minorHAnsi" w:hAnsiTheme="minorHAnsi" w:cstheme="minorHAnsi"/>
          <w:b/>
          <w:sz w:val="22"/>
          <w:szCs w:val="22"/>
        </w:rPr>
      </w:pPr>
      <w:r w:rsidRPr="00234415">
        <w:rPr>
          <w:rFonts w:asciiTheme="minorHAnsi" w:hAnsiTheme="minorHAnsi" w:cstheme="minorHAnsi"/>
          <w:b/>
          <w:sz w:val="22"/>
          <w:szCs w:val="22"/>
        </w:rPr>
        <w:t>If you do not possess a passport or photo</w:t>
      </w:r>
      <w:r>
        <w:rPr>
          <w:rFonts w:asciiTheme="minorHAnsi" w:hAnsiTheme="minorHAnsi" w:cstheme="minorHAnsi"/>
          <w:b/>
          <w:sz w:val="22"/>
          <w:szCs w:val="22"/>
        </w:rPr>
        <w:t>-</w:t>
      </w:r>
      <w:r w:rsidRPr="00234415">
        <w:rPr>
          <w:rFonts w:asciiTheme="minorHAnsi" w:hAnsiTheme="minorHAnsi" w:cstheme="minorHAnsi"/>
          <w:b/>
          <w:sz w:val="22"/>
          <w:szCs w:val="22"/>
        </w:rPr>
        <w:t>c</w:t>
      </w:r>
      <w:r>
        <w:rPr>
          <w:rFonts w:asciiTheme="minorHAnsi" w:hAnsiTheme="minorHAnsi" w:cstheme="minorHAnsi"/>
          <w:b/>
          <w:sz w:val="22"/>
          <w:szCs w:val="22"/>
        </w:rPr>
        <w:t>ard driving licence</w:t>
      </w:r>
      <w:r w:rsidRPr="00234415">
        <w:rPr>
          <w:rFonts w:asciiTheme="minorHAnsi" w:hAnsiTheme="minorHAnsi" w:cstheme="minorHAnsi"/>
          <w:b/>
          <w:sz w:val="22"/>
          <w:szCs w:val="22"/>
        </w:rPr>
        <w:t xml:space="preserve"> then you must produce your birth certificate. Photocopies of the relevant pages of these documents must accompany this form.</w:t>
      </w:r>
    </w:p>
    <w:p w14:paraId="4D8F4123" w14:textId="77777777" w:rsidR="00054668" w:rsidRDefault="00054668" w:rsidP="00054668">
      <w:pPr>
        <w:rPr>
          <w:rFonts w:asciiTheme="minorHAnsi" w:hAnsiTheme="minorHAnsi" w:cstheme="minorHAnsi"/>
          <w:b/>
        </w:rPr>
      </w:pPr>
    </w:p>
    <w:tbl>
      <w:tblPr>
        <w:tblStyle w:val="TableGrid"/>
        <w:tblW w:w="0" w:type="auto"/>
        <w:tblLook w:val="04A0" w:firstRow="1" w:lastRow="0" w:firstColumn="1" w:lastColumn="0" w:noHBand="0" w:noVBand="1"/>
      </w:tblPr>
      <w:tblGrid>
        <w:gridCol w:w="1650"/>
        <w:gridCol w:w="4123"/>
        <w:gridCol w:w="999"/>
        <w:gridCol w:w="2244"/>
      </w:tblGrid>
      <w:tr w:rsidR="00054668" w14:paraId="4E275D18" w14:textId="77777777" w:rsidTr="002D6D24">
        <w:tc>
          <w:tcPr>
            <w:tcW w:w="1668" w:type="dxa"/>
            <w:shd w:val="clear" w:color="auto" w:fill="EAF1DD" w:themeFill="accent3" w:themeFillTint="33"/>
          </w:tcPr>
          <w:p w14:paraId="0BC2C272" w14:textId="77777777" w:rsidR="00054668" w:rsidRDefault="00054668" w:rsidP="002D6D24">
            <w:pPr>
              <w:rPr>
                <w:rFonts w:asciiTheme="minorHAnsi" w:hAnsiTheme="minorHAnsi" w:cstheme="minorHAnsi"/>
                <w:b/>
              </w:rPr>
            </w:pPr>
            <w:r>
              <w:rPr>
                <w:rFonts w:asciiTheme="minorHAnsi" w:hAnsiTheme="minorHAnsi" w:cstheme="minorHAnsi"/>
                <w:b/>
              </w:rPr>
              <w:t>Signature of Applicant</w:t>
            </w:r>
          </w:p>
        </w:tc>
        <w:tc>
          <w:tcPr>
            <w:tcW w:w="4252" w:type="dxa"/>
          </w:tcPr>
          <w:p w14:paraId="49AA4403" w14:textId="77777777" w:rsidR="00054668" w:rsidRDefault="00054668" w:rsidP="002D6D24">
            <w:pPr>
              <w:rPr>
                <w:rFonts w:asciiTheme="minorHAnsi" w:hAnsiTheme="minorHAnsi" w:cstheme="minorHAnsi"/>
                <w:b/>
              </w:rPr>
            </w:pPr>
          </w:p>
        </w:tc>
        <w:tc>
          <w:tcPr>
            <w:tcW w:w="1011" w:type="dxa"/>
            <w:shd w:val="clear" w:color="auto" w:fill="EAF1DD" w:themeFill="accent3" w:themeFillTint="33"/>
            <w:vAlign w:val="center"/>
          </w:tcPr>
          <w:p w14:paraId="24001490" w14:textId="77777777" w:rsidR="00054668" w:rsidRDefault="00054668" w:rsidP="002D6D24">
            <w:pPr>
              <w:rPr>
                <w:rFonts w:asciiTheme="minorHAnsi" w:hAnsiTheme="minorHAnsi" w:cstheme="minorHAnsi"/>
                <w:b/>
              </w:rPr>
            </w:pPr>
            <w:r>
              <w:rPr>
                <w:rFonts w:asciiTheme="minorHAnsi" w:hAnsiTheme="minorHAnsi" w:cstheme="minorHAnsi"/>
                <w:b/>
              </w:rPr>
              <w:t>Date</w:t>
            </w:r>
          </w:p>
        </w:tc>
        <w:tc>
          <w:tcPr>
            <w:tcW w:w="2311" w:type="dxa"/>
          </w:tcPr>
          <w:p w14:paraId="32219A40" w14:textId="77777777" w:rsidR="00054668" w:rsidRDefault="00054668" w:rsidP="002D6D24">
            <w:pPr>
              <w:rPr>
                <w:rFonts w:asciiTheme="minorHAnsi" w:hAnsiTheme="minorHAnsi" w:cstheme="minorHAnsi"/>
                <w:b/>
              </w:rPr>
            </w:pPr>
          </w:p>
        </w:tc>
      </w:tr>
    </w:tbl>
    <w:p w14:paraId="572B455F" w14:textId="77777777" w:rsidR="00054668" w:rsidRDefault="00054668" w:rsidP="00054668">
      <w:pPr>
        <w:rPr>
          <w:rFonts w:asciiTheme="minorHAnsi" w:hAnsiTheme="minorHAnsi" w:cstheme="minorHAnsi"/>
          <w:b/>
        </w:rPr>
      </w:pPr>
    </w:p>
    <w:p w14:paraId="32113DAE" w14:textId="77777777" w:rsidR="00054668" w:rsidRDefault="00054668" w:rsidP="00054668">
      <w:pPr>
        <w:rPr>
          <w:rFonts w:asciiTheme="minorHAnsi" w:hAnsiTheme="minorHAnsi" w:cstheme="minorHAnsi"/>
          <w:b/>
        </w:rPr>
      </w:pPr>
    </w:p>
    <w:p w14:paraId="5A7812D4" w14:textId="77777777" w:rsidR="00054668" w:rsidRDefault="00054668" w:rsidP="00054668">
      <w:pPr>
        <w:rPr>
          <w:rFonts w:asciiTheme="minorHAnsi" w:hAnsiTheme="minorHAnsi" w:cstheme="minorHAnsi"/>
          <w:b/>
        </w:rPr>
      </w:pPr>
    </w:p>
    <w:p w14:paraId="4B7727F5" w14:textId="77777777" w:rsidR="00054668" w:rsidRDefault="00054668" w:rsidP="00054668">
      <w:pPr>
        <w:pBdr>
          <w:bottom w:val="single" w:sz="12" w:space="1" w:color="auto"/>
        </w:pBdr>
        <w:rPr>
          <w:rFonts w:asciiTheme="minorHAnsi" w:hAnsiTheme="minorHAnsi" w:cstheme="minorHAnsi"/>
          <w:b/>
        </w:rPr>
      </w:pPr>
    </w:p>
    <w:p w14:paraId="3544ACC9" w14:textId="77777777" w:rsidR="00054668" w:rsidRDefault="00054668" w:rsidP="00054668">
      <w:pPr>
        <w:rPr>
          <w:rFonts w:asciiTheme="minorHAnsi" w:hAnsiTheme="minorHAnsi" w:cstheme="minorHAnsi"/>
          <w:b/>
        </w:rPr>
      </w:pPr>
    </w:p>
    <w:p w14:paraId="26A55923" w14:textId="77777777" w:rsidR="00054668" w:rsidRDefault="00054668" w:rsidP="00054668">
      <w:pPr>
        <w:rPr>
          <w:rFonts w:asciiTheme="minorHAnsi" w:hAnsiTheme="minorHAnsi" w:cstheme="minorHAnsi"/>
          <w:b/>
        </w:rPr>
      </w:pPr>
    </w:p>
    <w:p w14:paraId="30595D72" w14:textId="77777777" w:rsidR="00054668" w:rsidRDefault="00054668" w:rsidP="00054668">
      <w:pPr>
        <w:rPr>
          <w:rFonts w:asciiTheme="minorHAnsi" w:hAnsiTheme="minorHAnsi" w:cstheme="minorHAnsi"/>
          <w:b/>
        </w:rPr>
      </w:pPr>
    </w:p>
    <w:p w14:paraId="6F62AE0F" w14:textId="77777777" w:rsidR="00054668" w:rsidRPr="00234415" w:rsidRDefault="00054668" w:rsidP="00054668">
      <w:pPr>
        <w:pStyle w:val="BodyText3"/>
        <w:rPr>
          <w:b/>
          <w:sz w:val="24"/>
          <w:szCs w:val="24"/>
        </w:rPr>
      </w:pPr>
      <w:r w:rsidRPr="00234415">
        <w:rPr>
          <w:b/>
          <w:sz w:val="24"/>
          <w:szCs w:val="24"/>
        </w:rPr>
        <w:t>Verification by Manager, Director or Company Secretary</w:t>
      </w:r>
    </w:p>
    <w:p w14:paraId="37BC78E0" w14:textId="77777777" w:rsidR="00054668" w:rsidRDefault="00054668" w:rsidP="00054668">
      <w:pPr>
        <w:pStyle w:val="BodyText3"/>
        <w:rPr>
          <w:b/>
          <w:sz w:val="22"/>
          <w:szCs w:val="22"/>
        </w:rPr>
      </w:pPr>
    </w:p>
    <w:p w14:paraId="5475F3ED" w14:textId="77777777" w:rsidR="00054668" w:rsidRDefault="00054668" w:rsidP="00054668">
      <w:pPr>
        <w:pStyle w:val="BodyText3"/>
        <w:rPr>
          <w:b/>
          <w:sz w:val="22"/>
          <w:szCs w:val="22"/>
        </w:rPr>
      </w:pPr>
      <w:r w:rsidRPr="001B40F7">
        <w:rPr>
          <w:b/>
          <w:sz w:val="22"/>
          <w:szCs w:val="22"/>
        </w:rPr>
        <w:t>I certify that I have examined the above-mentioned original documents and confirm that they relate to the applicant.</w:t>
      </w:r>
    </w:p>
    <w:p w14:paraId="4C1BC109" w14:textId="77777777" w:rsidR="00054668" w:rsidRPr="001B40F7" w:rsidRDefault="00054668" w:rsidP="00054668">
      <w:pPr>
        <w:pStyle w:val="BodyText3"/>
        <w:rPr>
          <w:b/>
          <w:sz w:val="22"/>
          <w:szCs w:val="22"/>
        </w:rPr>
      </w:pPr>
    </w:p>
    <w:tbl>
      <w:tblPr>
        <w:tblStyle w:val="TableGrid"/>
        <w:tblW w:w="0" w:type="auto"/>
        <w:tblLook w:val="04A0" w:firstRow="1" w:lastRow="0" w:firstColumn="1" w:lastColumn="0" w:noHBand="0" w:noVBand="1"/>
      </w:tblPr>
      <w:tblGrid>
        <w:gridCol w:w="1787"/>
        <w:gridCol w:w="3986"/>
        <w:gridCol w:w="999"/>
        <w:gridCol w:w="2244"/>
      </w:tblGrid>
      <w:tr w:rsidR="00054668" w14:paraId="38FFE942" w14:textId="77777777" w:rsidTr="002D6D24">
        <w:trPr>
          <w:trHeight w:val="383"/>
        </w:trPr>
        <w:tc>
          <w:tcPr>
            <w:tcW w:w="1809" w:type="dxa"/>
            <w:shd w:val="clear" w:color="auto" w:fill="EAF1DD" w:themeFill="accent3" w:themeFillTint="33"/>
            <w:vAlign w:val="center"/>
          </w:tcPr>
          <w:p w14:paraId="5FC94C5C" w14:textId="77777777" w:rsidR="00054668" w:rsidRDefault="00054668" w:rsidP="002D6D24">
            <w:pPr>
              <w:rPr>
                <w:rFonts w:asciiTheme="minorHAnsi" w:hAnsiTheme="minorHAnsi" w:cstheme="minorHAnsi"/>
                <w:b/>
              </w:rPr>
            </w:pPr>
            <w:r>
              <w:rPr>
                <w:rFonts w:asciiTheme="minorHAnsi" w:hAnsiTheme="minorHAnsi" w:cstheme="minorHAnsi"/>
                <w:b/>
              </w:rPr>
              <w:t>Signature</w:t>
            </w:r>
          </w:p>
        </w:tc>
        <w:tc>
          <w:tcPr>
            <w:tcW w:w="4111" w:type="dxa"/>
          </w:tcPr>
          <w:p w14:paraId="48835A4F" w14:textId="77777777" w:rsidR="00054668" w:rsidRDefault="00054668" w:rsidP="002D6D24">
            <w:pPr>
              <w:rPr>
                <w:rFonts w:asciiTheme="minorHAnsi" w:hAnsiTheme="minorHAnsi" w:cstheme="minorHAnsi"/>
                <w:b/>
              </w:rPr>
            </w:pPr>
          </w:p>
        </w:tc>
        <w:tc>
          <w:tcPr>
            <w:tcW w:w="1011" w:type="dxa"/>
            <w:shd w:val="clear" w:color="auto" w:fill="EAF1DD" w:themeFill="accent3" w:themeFillTint="33"/>
            <w:vAlign w:val="center"/>
          </w:tcPr>
          <w:p w14:paraId="722C7053" w14:textId="77777777" w:rsidR="00054668" w:rsidRDefault="00054668" w:rsidP="002D6D24">
            <w:pPr>
              <w:rPr>
                <w:rFonts w:asciiTheme="minorHAnsi" w:hAnsiTheme="minorHAnsi" w:cstheme="minorHAnsi"/>
                <w:b/>
              </w:rPr>
            </w:pPr>
            <w:r>
              <w:rPr>
                <w:rFonts w:asciiTheme="minorHAnsi" w:hAnsiTheme="minorHAnsi" w:cstheme="minorHAnsi"/>
                <w:b/>
              </w:rPr>
              <w:t>Date</w:t>
            </w:r>
          </w:p>
        </w:tc>
        <w:tc>
          <w:tcPr>
            <w:tcW w:w="2311" w:type="dxa"/>
          </w:tcPr>
          <w:p w14:paraId="2DDE0203" w14:textId="77777777" w:rsidR="00054668" w:rsidRDefault="00054668" w:rsidP="002D6D24">
            <w:pPr>
              <w:rPr>
                <w:rFonts w:asciiTheme="minorHAnsi" w:hAnsiTheme="minorHAnsi" w:cstheme="minorHAnsi"/>
                <w:b/>
              </w:rPr>
            </w:pPr>
          </w:p>
        </w:tc>
      </w:tr>
      <w:tr w:rsidR="00054668" w14:paraId="3CB53DF4" w14:textId="77777777" w:rsidTr="002D6D24">
        <w:trPr>
          <w:trHeight w:val="383"/>
        </w:trPr>
        <w:tc>
          <w:tcPr>
            <w:tcW w:w="1809" w:type="dxa"/>
            <w:shd w:val="clear" w:color="auto" w:fill="EAF1DD" w:themeFill="accent3" w:themeFillTint="33"/>
            <w:vAlign w:val="center"/>
          </w:tcPr>
          <w:p w14:paraId="4CA45D58" w14:textId="77777777" w:rsidR="00054668" w:rsidRDefault="00054668" w:rsidP="002D6D24">
            <w:pPr>
              <w:rPr>
                <w:rFonts w:asciiTheme="minorHAnsi" w:hAnsiTheme="minorHAnsi" w:cstheme="minorHAnsi"/>
                <w:b/>
              </w:rPr>
            </w:pPr>
            <w:r>
              <w:rPr>
                <w:rFonts w:asciiTheme="minorHAnsi" w:hAnsiTheme="minorHAnsi" w:cstheme="minorHAnsi"/>
                <w:b/>
              </w:rPr>
              <w:t>Print Name</w:t>
            </w:r>
          </w:p>
        </w:tc>
        <w:tc>
          <w:tcPr>
            <w:tcW w:w="7433" w:type="dxa"/>
            <w:gridSpan w:val="3"/>
          </w:tcPr>
          <w:p w14:paraId="589DE70A" w14:textId="77777777" w:rsidR="00054668" w:rsidRDefault="00054668" w:rsidP="002D6D24">
            <w:pPr>
              <w:rPr>
                <w:rFonts w:asciiTheme="minorHAnsi" w:hAnsiTheme="minorHAnsi" w:cstheme="minorHAnsi"/>
                <w:b/>
              </w:rPr>
            </w:pPr>
          </w:p>
        </w:tc>
      </w:tr>
      <w:tr w:rsidR="00054668" w14:paraId="2001D853" w14:textId="77777777" w:rsidTr="002D6D24">
        <w:trPr>
          <w:trHeight w:val="383"/>
        </w:trPr>
        <w:tc>
          <w:tcPr>
            <w:tcW w:w="1809" w:type="dxa"/>
            <w:shd w:val="clear" w:color="auto" w:fill="EAF1DD" w:themeFill="accent3" w:themeFillTint="33"/>
            <w:vAlign w:val="center"/>
          </w:tcPr>
          <w:p w14:paraId="101692E2" w14:textId="77777777" w:rsidR="00054668" w:rsidRDefault="00054668" w:rsidP="002D6D24">
            <w:pPr>
              <w:rPr>
                <w:rFonts w:asciiTheme="minorHAnsi" w:hAnsiTheme="minorHAnsi" w:cstheme="minorHAnsi"/>
                <w:b/>
              </w:rPr>
            </w:pPr>
            <w:r>
              <w:rPr>
                <w:rFonts w:asciiTheme="minorHAnsi" w:hAnsiTheme="minorHAnsi" w:cstheme="minorHAnsi"/>
                <w:b/>
              </w:rPr>
              <w:t>Position in Company</w:t>
            </w:r>
          </w:p>
        </w:tc>
        <w:tc>
          <w:tcPr>
            <w:tcW w:w="7433" w:type="dxa"/>
            <w:gridSpan w:val="3"/>
          </w:tcPr>
          <w:p w14:paraId="4D0DA864" w14:textId="77777777" w:rsidR="00054668" w:rsidRDefault="00054668" w:rsidP="002D6D24">
            <w:pPr>
              <w:rPr>
                <w:rFonts w:asciiTheme="minorHAnsi" w:hAnsiTheme="minorHAnsi" w:cstheme="minorHAnsi"/>
                <w:b/>
              </w:rPr>
            </w:pPr>
          </w:p>
        </w:tc>
      </w:tr>
    </w:tbl>
    <w:p w14:paraId="01D4B362" w14:textId="77777777" w:rsidR="00054668" w:rsidRDefault="00054668" w:rsidP="00054668">
      <w:pPr>
        <w:rPr>
          <w:rFonts w:asciiTheme="minorHAnsi" w:hAnsiTheme="minorHAnsi" w:cstheme="minorHAnsi"/>
          <w:b/>
        </w:rPr>
      </w:pPr>
    </w:p>
    <w:p w14:paraId="57F2782A" w14:textId="77777777" w:rsidR="00054668" w:rsidRPr="00234415" w:rsidRDefault="00054668" w:rsidP="00054668">
      <w:pPr>
        <w:rPr>
          <w:rFonts w:asciiTheme="minorHAnsi" w:hAnsiTheme="minorHAnsi" w:cstheme="minorHAnsi"/>
        </w:rPr>
      </w:pPr>
    </w:p>
    <w:p w14:paraId="0BF8BAA1" w14:textId="77777777" w:rsidR="00E81C7D" w:rsidRDefault="00E81C7D" w:rsidP="00E81C7D">
      <w:pPr>
        <w:spacing w:after="200" w:line="276" w:lineRule="auto"/>
        <w:rPr>
          <w:rFonts w:ascii="Calibri" w:hAnsi="Calibri" w:cs="Tahoma"/>
          <w:b/>
          <w:sz w:val="18"/>
          <w:szCs w:val="18"/>
        </w:rPr>
      </w:pPr>
    </w:p>
    <w:p w14:paraId="601C7506" w14:textId="77777777" w:rsidR="00E81C7D" w:rsidRDefault="00E81C7D" w:rsidP="00E81C7D">
      <w:pPr>
        <w:spacing w:after="200" w:line="276" w:lineRule="auto"/>
        <w:rPr>
          <w:rFonts w:ascii="Calibri" w:hAnsi="Calibri" w:cs="Tahoma"/>
          <w:b/>
          <w:sz w:val="18"/>
          <w:szCs w:val="18"/>
        </w:rPr>
      </w:pPr>
    </w:p>
    <w:p w14:paraId="3EC24C69" w14:textId="77777777" w:rsidR="00E81C7D" w:rsidRDefault="00E81C7D" w:rsidP="00E81C7D">
      <w:pPr>
        <w:spacing w:after="200" w:line="276" w:lineRule="auto"/>
        <w:rPr>
          <w:rFonts w:ascii="Calibri" w:hAnsi="Calibri" w:cs="Tahoma"/>
          <w:b/>
          <w:sz w:val="18"/>
          <w:szCs w:val="18"/>
        </w:rPr>
      </w:pPr>
    </w:p>
    <w:p w14:paraId="3EFA1AD5" w14:textId="77777777" w:rsidR="00E81C7D" w:rsidRDefault="00E81C7D" w:rsidP="00E81C7D">
      <w:pPr>
        <w:spacing w:after="200" w:line="276" w:lineRule="auto"/>
        <w:rPr>
          <w:rFonts w:ascii="Calibri" w:hAnsi="Calibri" w:cs="Tahoma"/>
          <w:b/>
          <w:sz w:val="18"/>
          <w:szCs w:val="18"/>
        </w:rPr>
      </w:pPr>
    </w:p>
    <w:p w14:paraId="1BE42A2F" w14:textId="77777777" w:rsidR="00E81C7D" w:rsidRDefault="00E81C7D" w:rsidP="00E81C7D">
      <w:pPr>
        <w:spacing w:after="200" w:line="276" w:lineRule="auto"/>
        <w:rPr>
          <w:rFonts w:ascii="Calibri" w:hAnsi="Calibri" w:cs="Tahoma"/>
          <w:b/>
          <w:sz w:val="18"/>
          <w:szCs w:val="18"/>
        </w:rPr>
      </w:pPr>
    </w:p>
    <w:p w14:paraId="1B330785" w14:textId="77777777" w:rsidR="00E81C7D" w:rsidRDefault="00E81C7D" w:rsidP="00E81C7D">
      <w:pPr>
        <w:spacing w:after="200" w:line="276" w:lineRule="auto"/>
        <w:rPr>
          <w:rFonts w:ascii="Calibri" w:hAnsi="Calibri" w:cs="Tahoma"/>
          <w:b/>
          <w:sz w:val="18"/>
          <w:szCs w:val="18"/>
        </w:rPr>
      </w:pPr>
    </w:p>
    <w:p w14:paraId="0FB446DF" w14:textId="77777777" w:rsidR="00E81C7D" w:rsidRDefault="00E81C7D" w:rsidP="00E81C7D">
      <w:pPr>
        <w:spacing w:after="200" w:line="276" w:lineRule="auto"/>
        <w:rPr>
          <w:rFonts w:ascii="Calibri" w:hAnsi="Calibri" w:cs="Tahoma"/>
          <w:b/>
          <w:sz w:val="18"/>
          <w:szCs w:val="18"/>
        </w:rPr>
      </w:pPr>
    </w:p>
    <w:p w14:paraId="120F8C6A" w14:textId="77777777" w:rsidR="00E81C7D" w:rsidRDefault="00E81C7D" w:rsidP="00E81C7D">
      <w:pPr>
        <w:spacing w:after="200" w:line="276" w:lineRule="auto"/>
        <w:rPr>
          <w:rFonts w:ascii="Calibri" w:hAnsi="Calibri" w:cs="Tahoma"/>
          <w:b/>
          <w:sz w:val="18"/>
          <w:szCs w:val="18"/>
        </w:rPr>
      </w:pPr>
    </w:p>
    <w:p w14:paraId="798A8935" w14:textId="77777777" w:rsidR="00E81C7D" w:rsidRDefault="00E81C7D" w:rsidP="00E81C7D">
      <w:pPr>
        <w:spacing w:after="200" w:line="276" w:lineRule="auto"/>
        <w:rPr>
          <w:rFonts w:ascii="Calibri" w:hAnsi="Calibri" w:cs="Tahoma"/>
          <w:b/>
          <w:sz w:val="18"/>
          <w:szCs w:val="18"/>
        </w:rPr>
      </w:pPr>
    </w:p>
    <w:p w14:paraId="52BEBA20" w14:textId="77777777" w:rsidR="00E81C7D" w:rsidRDefault="00E81C7D" w:rsidP="00E81C7D">
      <w:pPr>
        <w:jc w:val="right"/>
        <w:rPr>
          <w:rFonts w:asciiTheme="minorHAnsi" w:hAnsiTheme="minorHAnsi" w:cstheme="minorHAnsi"/>
          <w:b/>
        </w:rPr>
      </w:pPr>
      <w:r>
        <w:rPr>
          <w:rFonts w:asciiTheme="minorHAnsi" w:hAnsiTheme="minorHAnsi" w:cstheme="minorHAnsi"/>
          <w:b/>
        </w:rPr>
        <w:t>Page 2 of 3</w:t>
      </w:r>
    </w:p>
    <w:p w14:paraId="79F751D6" w14:textId="77777777" w:rsidR="00054668" w:rsidRDefault="00054668" w:rsidP="00E81C7D">
      <w:pPr>
        <w:spacing w:after="200" w:line="276" w:lineRule="auto"/>
        <w:rPr>
          <w:rFonts w:asciiTheme="minorHAnsi" w:hAnsiTheme="minorHAnsi" w:cstheme="minorHAnsi"/>
          <w:b/>
        </w:rPr>
      </w:pPr>
      <w:r>
        <w:rPr>
          <w:rFonts w:ascii="Calibri" w:hAnsi="Calibri" w:cs="Tahoma"/>
          <w:b/>
          <w:sz w:val="18"/>
          <w:szCs w:val="18"/>
        </w:rPr>
        <w:br w:type="page"/>
      </w:r>
      <w:r w:rsidR="00E81C7D">
        <w:rPr>
          <w:rFonts w:asciiTheme="minorHAnsi" w:hAnsiTheme="minorHAnsi" w:cstheme="minorHAnsi"/>
          <w:b/>
        </w:rPr>
        <w:lastRenderedPageBreak/>
        <w:t>PA</w:t>
      </w:r>
      <w:r>
        <w:rPr>
          <w:rFonts w:asciiTheme="minorHAnsi" w:hAnsiTheme="minorHAnsi" w:cstheme="minorHAnsi"/>
          <w:b/>
        </w:rPr>
        <w:t xml:space="preserve">RT B </w:t>
      </w:r>
      <w:r>
        <w:rPr>
          <w:rFonts w:asciiTheme="minorHAnsi" w:hAnsiTheme="minorHAnsi" w:cstheme="minorHAnsi"/>
          <w:b/>
        </w:rPr>
        <w:noBreakHyphen/>
        <w:t xml:space="preserve"> t</w:t>
      </w:r>
      <w:r w:rsidRPr="006A6A42">
        <w:rPr>
          <w:rFonts w:asciiTheme="minorHAnsi" w:hAnsiTheme="minorHAnsi" w:cstheme="minorHAnsi"/>
          <w:b/>
        </w:rPr>
        <w:t>o be completed by the</w:t>
      </w:r>
      <w:r>
        <w:rPr>
          <w:rFonts w:asciiTheme="minorHAnsi" w:hAnsiTheme="minorHAnsi" w:cstheme="minorHAnsi"/>
          <w:b/>
        </w:rPr>
        <w:t xml:space="preserve"> employer</w:t>
      </w:r>
    </w:p>
    <w:p w14:paraId="200B7462" w14:textId="77777777" w:rsidR="00054668" w:rsidRDefault="00054668" w:rsidP="00054668">
      <w:pPr>
        <w:rPr>
          <w:rFonts w:asciiTheme="minorHAnsi" w:hAnsiTheme="minorHAnsi" w:cstheme="minorHAnsi"/>
          <w:b/>
        </w:rPr>
      </w:pPr>
    </w:p>
    <w:p w14:paraId="727C8DF8" w14:textId="77777777" w:rsidR="00054668" w:rsidRPr="008C74B4" w:rsidRDefault="00054668" w:rsidP="00054668">
      <w:pPr>
        <w:spacing w:line="240" w:lineRule="atLeast"/>
        <w:rPr>
          <w:rFonts w:asciiTheme="minorHAnsi" w:hAnsiTheme="minorHAnsi" w:cstheme="minorHAnsi"/>
        </w:rPr>
      </w:pPr>
      <w:r w:rsidRPr="008C74B4">
        <w:rPr>
          <w:rFonts w:asciiTheme="minorHAnsi" w:hAnsiTheme="minorHAnsi" w:cstheme="minorHAnsi"/>
        </w:rPr>
        <w:t>The p</w:t>
      </w:r>
      <w:r>
        <w:rPr>
          <w:rFonts w:asciiTheme="minorHAnsi" w:hAnsiTheme="minorHAnsi" w:cstheme="minorHAnsi"/>
        </w:rPr>
        <w:t>erson identified above satisfies</w:t>
      </w:r>
      <w:r w:rsidRPr="008C74B4">
        <w:rPr>
          <w:rFonts w:asciiTheme="minorHAnsi" w:hAnsiTheme="minorHAnsi" w:cstheme="minorHAnsi"/>
        </w:rPr>
        <w:t xml:space="preserve"> the conditions for requesting a police conviction check set out in the Security Systems Requirements. The particulars provided have been verified and I am satisfied they are accurate.</w:t>
      </w:r>
    </w:p>
    <w:p w14:paraId="2F5F500A" w14:textId="77777777" w:rsidR="00054668" w:rsidRPr="008C74B4" w:rsidRDefault="00054668" w:rsidP="00054668">
      <w:pPr>
        <w:spacing w:line="240" w:lineRule="atLeast"/>
        <w:rPr>
          <w:rFonts w:asciiTheme="minorHAnsi" w:hAnsiTheme="minorHAnsi" w:cstheme="minorHAnsi"/>
        </w:rPr>
      </w:pPr>
    </w:p>
    <w:p w14:paraId="768E6DAA" w14:textId="77777777" w:rsidR="00054668" w:rsidRDefault="00054668" w:rsidP="00054668">
      <w:pPr>
        <w:spacing w:line="240" w:lineRule="atLeast"/>
        <w:rPr>
          <w:rFonts w:asciiTheme="minorHAnsi" w:hAnsiTheme="minorHAnsi" w:cstheme="minorHAnsi"/>
        </w:rPr>
      </w:pPr>
      <w:r w:rsidRPr="008C74B4">
        <w:rPr>
          <w:rFonts w:asciiTheme="minorHAnsi" w:hAnsiTheme="minorHAnsi" w:cstheme="minorHAnsi"/>
        </w:rPr>
        <w:t xml:space="preserve">I confirm that </w:t>
      </w:r>
      <w:r w:rsidRPr="00EF1120">
        <w:rPr>
          <w:rFonts w:asciiTheme="minorHAnsi" w:hAnsiTheme="minorHAnsi" w:cstheme="minorHAnsi"/>
          <w:b/>
        </w:rPr>
        <w:t>Form B</w:t>
      </w:r>
      <w:r w:rsidRPr="008C74B4">
        <w:rPr>
          <w:rFonts w:asciiTheme="minorHAnsi" w:hAnsiTheme="minorHAnsi" w:cstheme="minorHAnsi"/>
        </w:rPr>
        <w:t xml:space="preserve"> of </w:t>
      </w:r>
      <w:r w:rsidRPr="00EF1120">
        <w:rPr>
          <w:rFonts w:asciiTheme="minorHAnsi" w:hAnsiTheme="minorHAnsi" w:cstheme="minorHAnsi"/>
          <w:b/>
        </w:rPr>
        <w:t>Appendix C</w:t>
      </w:r>
      <w:r w:rsidRPr="008C74B4">
        <w:rPr>
          <w:rFonts w:asciiTheme="minorHAnsi" w:hAnsiTheme="minorHAnsi" w:cstheme="minorHAnsi"/>
        </w:rPr>
        <w:t xml:space="preserve"> has been provided to the applicant.</w:t>
      </w:r>
    </w:p>
    <w:p w14:paraId="51121163" w14:textId="77777777" w:rsidR="00054668" w:rsidRPr="008C74B4" w:rsidRDefault="00054668" w:rsidP="00054668">
      <w:pPr>
        <w:spacing w:line="240" w:lineRule="atLeast"/>
        <w:rPr>
          <w:rFonts w:asciiTheme="minorHAnsi" w:hAnsiTheme="minorHAnsi" w:cstheme="minorHAnsi"/>
        </w:rPr>
      </w:pPr>
    </w:p>
    <w:p w14:paraId="3D31DBE8" w14:textId="77777777" w:rsidR="00054668" w:rsidRPr="008C74B4" w:rsidRDefault="00054668" w:rsidP="00054668">
      <w:pPr>
        <w:spacing w:line="240" w:lineRule="atLeast"/>
        <w:rPr>
          <w:rFonts w:asciiTheme="minorHAnsi" w:hAnsiTheme="minorHAnsi" w:cstheme="minorHAnsi"/>
        </w:rPr>
      </w:pPr>
      <w:r w:rsidRPr="008C74B4">
        <w:rPr>
          <w:rFonts w:asciiTheme="minorHAnsi" w:hAnsiTheme="minorHAnsi" w:cstheme="minorHAnsi"/>
        </w:rPr>
        <w:t>I/We indemnify the Chief Officer of Police of (</w:t>
      </w:r>
      <w:r w:rsidRPr="008C74B4">
        <w:rPr>
          <w:rFonts w:asciiTheme="minorHAnsi" w:hAnsiTheme="minorHAnsi" w:cstheme="minorHAnsi"/>
          <w:color w:val="FF0000"/>
        </w:rPr>
        <w:t>name of force</w:t>
      </w:r>
      <w:r w:rsidRPr="008C74B4">
        <w:rPr>
          <w:rFonts w:asciiTheme="minorHAnsi" w:hAnsiTheme="minorHAnsi" w:cstheme="minorHAnsi"/>
        </w:rPr>
        <w:t>) and all officers and police staff of the said police service against all actions, claims, costs and demands arising out of the giving of information in response to this request.</w:t>
      </w:r>
    </w:p>
    <w:p w14:paraId="3CCE1E0F" w14:textId="77777777" w:rsidR="00054668" w:rsidRDefault="00054668" w:rsidP="00054668">
      <w:pPr>
        <w:rPr>
          <w:rFonts w:asciiTheme="minorHAnsi" w:hAnsiTheme="minorHAnsi" w:cstheme="minorHAnsi"/>
          <w:b/>
        </w:rPr>
      </w:pPr>
    </w:p>
    <w:tbl>
      <w:tblPr>
        <w:tblStyle w:val="TableGrid"/>
        <w:tblW w:w="0" w:type="auto"/>
        <w:tblLook w:val="04A0" w:firstRow="1" w:lastRow="0" w:firstColumn="1" w:lastColumn="0" w:noHBand="0" w:noVBand="1"/>
      </w:tblPr>
      <w:tblGrid>
        <w:gridCol w:w="2197"/>
        <w:gridCol w:w="3293"/>
        <w:gridCol w:w="1262"/>
        <w:gridCol w:w="2264"/>
      </w:tblGrid>
      <w:tr w:rsidR="00054668" w14:paraId="4328D661" w14:textId="77777777" w:rsidTr="002D6D24">
        <w:trPr>
          <w:trHeight w:val="352"/>
        </w:trPr>
        <w:tc>
          <w:tcPr>
            <w:tcW w:w="2235" w:type="dxa"/>
            <w:shd w:val="clear" w:color="auto" w:fill="EAF1DD" w:themeFill="accent3" w:themeFillTint="33"/>
            <w:vAlign w:val="center"/>
          </w:tcPr>
          <w:p w14:paraId="4A6409EE" w14:textId="77777777" w:rsidR="00054668" w:rsidRDefault="00054668" w:rsidP="002D6D24">
            <w:pPr>
              <w:rPr>
                <w:rFonts w:asciiTheme="minorHAnsi" w:hAnsiTheme="minorHAnsi" w:cstheme="minorHAnsi"/>
                <w:b/>
              </w:rPr>
            </w:pPr>
            <w:r>
              <w:rPr>
                <w:rFonts w:asciiTheme="minorHAnsi" w:hAnsiTheme="minorHAnsi" w:cstheme="minorHAnsi"/>
                <w:b/>
              </w:rPr>
              <w:t>Signed</w:t>
            </w:r>
          </w:p>
        </w:tc>
        <w:tc>
          <w:tcPr>
            <w:tcW w:w="3402" w:type="dxa"/>
          </w:tcPr>
          <w:p w14:paraId="7ADDB930" w14:textId="77777777" w:rsidR="00054668" w:rsidRDefault="00054668" w:rsidP="002D6D24">
            <w:pPr>
              <w:rPr>
                <w:rFonts w:asciiTheme="minorHAnsi" w:hAnsiTheme="minorHAnsi" w:cstheme="minorHAnsi"/>
                <w:b/>
              </w:rPr>
            </w:pPr>
          </w:p>
        </w:tc>
        <w:tc>
          <w:tcPr>
            <w:tcW w:w="1269" w:type="dxa"/>
            <w:shd w:val="clear" w:color="auto" w:fill="EAF1DD" w:themeFill="accent3" w:themeFillTint="33"/>
            <w:vAlign w:val="center"/>
          </w:tcPr>
          <w:p w14:paraId="27165C74" w14:textId="77777777" w:rsidR="00054668" w:rsidRDefault="00054668" w:rsidP="002D6D24">
            <w:pPr>
              <w:rPr>
                <w:rFonts w:asciiTheme="minorHAnsi" w:hAnsiTheme="minorHAnsi" w:cstheme="minorHAnsi"/>
                <w:b/>
              </w:rPr>
            </w:pPr>
            <w:r>
              <w:rPr>
                <w:rFonts w:asciiTheme="minorHAnsi" w:hAnsiTheme="minorHAnsi" w:cstheme="minorHAnsi"/>
                <w:b/>
              </w:rPr>
              <w:t>Date</w:t>
            </w:r>
          </w:p>
        </w:tc>
        <w:tc>
          <w:tcPr>
            <w:tcW w:w="2336" w:type="dxa"/>
          </w:tcPr>
          <w:p w14:paraId="1FE584EA" w14:textId="77777777" w:rsidR="00054668" w:rsidRDefault="00054668" w:rsidP="002D6D24">
            <w:pPr>
              <w:rPr>
                <w:rFonts w:asciiTheme="minorHAnsi" w:hAnsiTheme="minorHAnsi" w:cstheme="minorHAnsi"/>
                <w:b/>
              </w:rPr>
            </w:pPr>
          </w:p>
        </w:tc>
      </w:tr>
      <w:tr w:rsidR="00054668" w14:paraId="2934179F" w14:textId="77777777" w:rsidTr="002D6D24">
        <w:trPr>
          <w:trHeight w:val="352"/>
        </w:trPr>
        <w:tc>
          <w:tcPr>
            <w:tcW w:w="2235" w:type="dxa"/>
            <w:shd w:val="clear" w:color="auto" w:fill="EAF1DD" w:themeFill="accent3" w:themeFillTint="33"/>
            <w:vAlign w:val="center"/>
          </w:tcPr>
          <w:p w14:paraId="10B52B1F" w14:textId="77777777" w:rsidR="00054668" w:rsidRDefault="00054668" w:rsidP="002D6D24">
            <w:pPr>
              <w:rPr>
                <w:rFonts w:asciiTheme="minorHAnsi" w:hAnsiTheme="minorHAnsi" w:cstheme="minorHAnsi"/>
                <w:b/>
              </w:rPr>
            </w:pPr>
            <w:r>
              <w:rPr>
                <w:rFonts w:asciiTheme="minorHAnsi" w:hAnsiTheme="minorHAnsi" w:cstheme="minorHAnsi"/>
                <w:b/>
              </w:rPr>
              <w:t>Print Name</w:t>
            </w:r>
          </w:p>
        </w:tc>
        <w:tc>
          <w:tcPr>
            <w:tcW w:w="3402" w:type="dxa"/>
          </w:tcPr>
          <w:p w14:paraId="1143FC9C" w14:textId="77777777" w:rsidR="00054668" w:rsidRDefault="00054668" w:rsidP="002D6D24">
            <w:pPr>
              <w:rPr>
                <w:rFonts w:asciiTheme="minorHAnsi" w:hAnsiTheme="minorHAnsi" w:cstheme="minorHAnsi"/>
                <w:b/>
              </w:rPr>
            </w:pPr>
          </w:p>
        </w:tc>
        <w:tc>
          <w:tcPr>
            <w:tcW w:w="1269" w:type="dxa"/>
            <w:shd w:val="clear" w:color="auto" w:fill="EAF1DD" w:themeFill="accent3" w:themeFillTint="33"/>
            <w:vAlign w:val="center"/>
          </w:tcPr>
          <w:p w14:paraId="783EB6EC" w14:textId="77777777" w:rsidR="00054668" w:rsidRDefault="00054668" w:rsidP="002D6D24">
            <w:pPr>
              <w:rPr>
                <w:rFonts w:asciiTheme="minorHAnsi" w:hAnsiTheme="minorHAnsi" w:cstheme="minorHAnsi"/>
                <w:b/>
              </w:rPr>
            </w:pPr>
            <w:r>
              <w:rPr>
                <w:rFonts w:asciiTheme="minorHAnsi" w:hAnsiTheme="minorHAnsi" w:cstheme="minorHAnsi"/>
                <w:b/>
              </w:rPr>
              <w:t>Title</w:t>
            </w:r>
          </w:p>
        </w:tc>
        <w:tc>
          <w:tcPr>
            <w:tcW w:w="2336" w:type="dxa"/>
          </w:tcPr>
          <w:p w14:paraId="18FC7C2A" w14:textId="77777777" w:rsidR="00054668" w:rsidRDefault="00054668" w:rsidP="002D6D24">
            <w:pPr>
              <w:rPr>
                <w:rFonts w:asciiTheme="minorHAnsi" w:hAnsiTheme="minorHAnsi" w:cstheme="minorHAnsi"/>
                <w:b/>
              </w:rPr>
            </w:pPr>
          </w:p>
        </w:tc>
      </w:tr>
      <w:tr w:rsidR="00054668" w14:paraId="2CCE3426" w14:textId="77777777" w:rsidTr="002D6D24">
        <w:trPr>
          <w:trHeight w:val="352"/>
        </w:trPr>
        <w:tc>
          <w:tcPr>
            <w:tcW w:w="2235" w:type="dxa"/>
            <w:shd w:val="clear" w:color="auto" w:fill="EAF1DD" w:themeFill="accent3" w:themeFillTint="33"/>
            <w:vAlign w:val="center"/>
          </w:tcPr>
          <w:p w14:paraId="4E7B09B9" w14:textId="77777777" w:rsidR="00054668" w:rsidRDefault="00054668" w:rsidP="002D6D24">
            <w:pPr>
              <w:rPr>
                <w:rFonts w:asciiTheme="minorHAnsi" w:hAnsiTheme="minorHAnsi" w:cstheme="minorHAnsi"/>
                <w:b/>
              </w:rPr>
            </w:pPr>
            <w:r>
              <w:rPr>
                <w:rFonts w:asciiTheme="minorHAnsi" w:hAnsiTheme="minorHAnsi" w:cstheme="minorHAnsi"/>
                <w:b/>
              </w:rPr>
              <w:t>Position in Company</w:t>
            </w:r>
          </w:p>
        </w:tc>
        <w:tc>
          <w:tcPr>
            <w:tcW w:w="7007" w:type="dxa"/>
            <w:gridSpan w:val="3"/>
          </w:tcPr>
          <w:p w14:paraId="6130EBAD" w14:textId="77777777" w:rsidR="00054668" w:rsidRDefault="00054668" w:rsidP="002D6D24">
            <w:pPr>
              <w:rPr>
                <w:rFonts w:asciiTheme="minorHAnsi" w:hAnsiTheme="minorHAnsi" w:cstheme="minorHAnsi"/>
                <w:b/>
              </w:rPr>
            </w:pPr>
          </w:p>
        </w:tc>
      </w:tr>
      <w:tr w:rsidR="00054668" w14:paraId="103DEF53" w14:textId="77777777" w:rsidTr="002D6D24">
        <w:trPr>
          <w:trHeight w:val="352"/>
        </w:trPr>
        <w:tc>
          <w:tcPr>
            <w:tcW w:w="2235" w:type="dxa"/>
            <w:shd w:val="clear" w:color="auto" w:fill="EAF1DD" w:themeFill="accent3" w:themeFillTint="33"/>
            <w:vAlign w:val="center"/>
          </w:tcPr>
          <w:p w14:paraId="7DB369A5" w14:textId="77777777" w:rsidR="00054668" w:rsidRDefault="00054668" w:rsidP="002D6D24">
            <w:pPr>
              <w:rPr>
                <w:rFonts w:asciiTheme="minorHAnsi" w:hAnsiTheme="minorHAnsi" w:cstheme="minorHAnsi"/>
                <w:b/>
              </w:rPr>
            </w:pPr>
            <w:r>
              <w:rPr>
                <w:rFonts w:asciiTheme="minorHAnsi" w:hAnsiTheme="minorHAnsi" w:cstheme="minorHAnsi"/>
                <w:b/>
              </w:rPr>
              <w:t>Company Name</w:t>
            </w:r>
          </w:p>
        </w:tc>
        <w:tc>
          <w:tcPr>
            <w:tcW w:w="7007" w:type="dxa"/>
            <w:gridSpan w:val="3"/>
          </w:tcPr>
          <w:p w14:paraId="66E8E8F5" w14:textId="77777777" w:rsidR="00054668" w:rsidRDefault="00054668" w:rsidP="002D6D24">
            <w:pPr>
              <w:rPr>
                <w:rFonts w:asciiTheme="minorHAnsi" w:hAnsiTheme="minorHAnsi" w:cstheme="minorHAnsi"/>
                <w:b/>
              </w:rPr>
            </w:pPr>
          </w:p>
        </w:tc>
      </w:tr>
      <w:tr w:rsidR="00054668" w14:paraId="304134A6" w14:textId="77777777" w:rsidTr="002D6D24">
        <w:trPr>
          <w:trHeight w:val="352"/>
        </w:trPr>
        <w:tc>
          <w:tcPr>
            <w:tcW w:w="2235" w:type="dxa"/>
            <w:vMerge w:val="restart"/>
            <w:shd w:val="clear" w:color="auto" w:fill="EAF1DD" w:themeFill="accent3" w:themeFillTint="33"/>
            <w:vAlign w:val="center"/>
          </w:tcPr>
          <w:p w14:paraId="33130158" w14:textId="77777777" w:rsidR="00054668" w:rsidRDefault="00054668" w:rsidP="002D6D24">
            <w:pPr>
              <w:rPr>
                <w:rFonts w:asciiTheme="minorHAnsi" w:hAnsiTheme="minorHAnsi" w:cstheme="minorHAnsi"/>
                <w:b/>
              </w:rPr>
            </w:pPr>
            <w:r>
              <w:rPr>
                <w:rFonts w:asciiTheme="minorHAnsi" w:hAnsiTheme="minorHAnsi" w:cstheme="minorHAnsi"/>
                <w:b/>
              </w:rPr>
              <w:t>Company Address</w:t>
            </w:r>
          </w:p>
        </w:tc>
        <w:tc>
          <w:tcPr>
            <w:tcW w:w="7007" w:type="dxa"/>
            <w:gridSpan w:val="3"/>
          </w:tcPr>
          <w:p w14:paraId="7B275DAA" w14:textId="77777777" w:rsidR="00054668" w:rsidRDefault="00054668" w:rsidP="002D6D24">
            <w:pPr>
              <w:rPr>
                <w:rFonts w:asciiTheme="minorHAnsi" w:hAnsiTheme="minorHAnsi" w:cstheme="minorHAnsi"/>
                <w:b/>
              </w:rPr>
            </w:pPr>
          </w:p>
        </w:tc>
      </w:tr>
      <w:tr w:rsidR="00054668" w14:paraId="6BDBAF9D" w14:textId="77777777" w:rsidTr="002D6D24">
        <w:trPr>
          <w:trHeight w:val="352"/>
        </w:trPr>
        <w:tc>
          <w:tcPr>
            <w:tcW w:w="2235" w:type="dxa"/>
            <w:vMerge/>
            <w:shd w:val="clear" w:color="auto" w:fill="EAF1DD" w:themeFill="accent3" w:themeFillTint="33"/>
            <w:vAlign w:val="center"/>
          </w:tcPr>
          <w:p w14:paraId="508DA1BD" w14:textId="77777777" w:rsidR="00054668" w:rsidRDefault="00054668" w:rsidP="002D6D24">
            <w:pPr>
              <w:rPr>
                <w:rFonts w:asciiTheme="minorHAnsi" w:hAnsiTheme="minorHAnsi" w:cstheme="minorHAnsi"/>
                <w:b/>
              </w:rPr>
            </w:pPr>
          </w:p>
        </w:tc>
        <w:tc>
          <w:tcPr>
            <w:tcW w:w="3402" w:type="dxa"/>
          </w:tcPr>
          <w:p w14:paraId="6482BCE7" w14:textId="77777777" w:rsidR="00054668" w:rsidRDefault="00054668" w:rsidP="002D6D24">
            <w:pPr>
              <w:rPr>
                <w:rFonts w:asciiTheme="minorHAnsi" w:hAnsiTheme="minorHAnsi" w:cstheme="minorHAnsi"/>
                <w:b/>
              </w:rPr>
            </w:pPr>
          </w:p>
        </w:tc>
        <w:tc>
          <w:tcPr>
            <w:tcW w:w="1269" w:type="dxa"/>
            <w:shd w:val="clear" w:color="auto" w:fill="EAF1DD" w:themeFill="accent3" w:themeFillTint="33"/>
            <w:vAlign w:val="center"/>
          </w:tcPr>
          <w:p w14:paraId="0695E3AE" w14:textId="77777777" w:rsidR="00054668" w:rsidRDefault="00054668" w:rsidP="002D6D24">
            <w:pPr>
              <w:rPr>
                <w:rFonts w:asciiTheme="minorHAnsi" w:hAnsiTheme="minorHAnsi" w:cstheme="minorHAnsi"/>
                <w:b/>
              </w:rPr>
            </w:pPr>
            <w:r>
              <w:rPr>
                <w:rFonts w:asciiTheme="minorHAnsi" w:hAnsiTheme="minorHAnsi" w:cstheme="minorHAnsi"/>
                <w:b/>
              </w:rPr>
              <w:t>Postcode</w:t>
            </w:r>
          </w:p>
        </w:tc>
        <w:tc>
          <w:tcPr>
            <w:tcW w:w="2336" w:type="dxa"/>
          </w:tcPr>
          <w:p w14:paraId="3F4C440E" w14:textId="77777777" w:rsidR="00054668" w:rsidRDefault="00054668" w:rsidP="002D6D24">
            <w:pPr>
              <w:rPr>
                <w:rFonts w:asciiTheme="minorHAnsi" w:hAnsiTheme="minorHAnsi" w:cstheme="minorHAnsi"/>
                <w:b/>
              </w:rPr>
            </w:pPr>
          </w:p>
        </w:tc>
      </w:tr>
      <w:tr w:rsidR="00054668" w14:paraId="3BD1BD7E" w14:textId="77777777" w:rsidTr="002D6D24">
        <w:trPr>
          <w:trHeight w:val="352"/>
        </w:trPr>
        <w:tc>
          <w:tcPr>
            <w:tcW w:w="2235" w:type="dxa"/>
            <w:vMerge w:val="restart"/>
            <w:shd w:val="clear" w:color="auto" w:fill="EAF1DD" w:themeFill="accent3" w:themeFillTint="33"/>
            <w:vAlign w:val="center"/>
          </w:tcPr>
          <w:p w14:paraId="65ED14C4" w14:textId="77777777" w:rsidR="00054668" w:rsidRDefault="00054668" w:rsidP="002D6D24">
            <w:pPr>
              <w:rPr>
                <w:rFonts w:asciiTheme="minorHAnsi" w:hAnsiTheme="minorHAnsi" w:cstheme="minorHAnsi"/>
                <w:b/>
              </w:rPr>
            </w:pPr>
            <w:r>
              <w:rPr>
                <w:rFonts w:asciiTheme="minorHAnsi" w:hAnsiTheme="minorHAnsi" w:cstheme="minorHAnsi"/>
                <w:b/>
              </w:rPr>
              <w:t xml:space="preserve">Address where employee is based </w:t>
            </w:r>
            <w:r w:rsidRPr="00E82D0D">
              <w:rPr>
                <w:rFonts w:asciiTheme="minorHAnsi" w:hAnsiTheme="minorHAnsi" w:cstheme="minorHAnsi"/>
                <w:b/>
                <w:sz w:val="18"/>
                <w:szCs w:val="18"/>
              </w:rPr>
              <w:t>(if different from above)</w:t>
            </w:r>
          </w:p>
        </w:tc>
        <w:tc>
          <w:tcPr>
            <w:tcW w:w="7007" w:type="dxa"/>
            <w:gridSpan w:val="3"/>
          </w:tcPr>
          <w:p w14:paraId="5342916C" w14:textId="77777777" w:rsidR="00054668" w:rsidRDefault="00054668" w:rsidP="002D6D24">
            <w:pPr>
              <w:rPr>
                <w:rFonts w:asciiTheme="minorHAnsi" w:hAnsiTheme="minorHAnsi" w:cstheme="minorHAnsi"/>
                <w:b/>
              </w:rPr>
            </w:pPr>
          </w:p>
        </w:tc>
      </w:tr>
      <w:tr w:rsidR="00054668" w14:paraId="53B03834" w14:textId="77777777" w:rsidTr="002D6D24">
        <w:trPr>
          <w:trHeight w:val="352"/>
        </w:trPr>
        <w:tc>
          <w:tcPr>
            <w:tcW w:w="2235" w:type="dxa"/>
            <w:vMerge/>
            <w:shd w:val="clear" w:color="auto" w:fill="EAF1DD" w:themeFill="accent3" w:themeFillTint="33"/>
          </w:tcPr>
          <w:p w14:paraId="785F5BC5" w14:textId="77777777" w:rsidR="00054668" w:rsidRDefault="00054668" w:rsidP="002D6D24">
            <w:pPr>
              <w:rPr>
                <w:rFonts w:asciiTheme="minorHAnsi" w:hAnsiTheme="minorHAnsi" w:cstheme="minorHAnsi"/>
                <w:b/>
              </w:rPr>
            </w:pPr>
          </w:p>
        </w:tc>
        <w:tc>
          <w:tcPr>
            <w:tcW w:w="3402" w:type="dxa"/>
          </w:tcPr>
          <w:p w14:paraId="7D507BF7" w14:textId="77777777" w:rsidR="00054668" w:rsidRDefault="00054668" w:rsidP="002D6D24">
            <w:pPr>
              <w:rPr>
                <w:rFonts w:asciiTheme="minorHAnsi" w:hAnsiTheme="minorHAnsi" w:cstheme="minorHAnsi"/>
                <w:b/>
              </w:rPr>
            </w:pPr>
          </w:p>
        </w:tc>
        <w:tc>
          <w:tcPr>
            <w:tcW w:w="1269" w:type="dxa"/>
            <w:shd w:val="clear" w:color="auto" w:fill="EAF1DD" w:themeFill="accent3" w:themeFillTint="33"/>
            <w:vAlign w:val="center"/>
          </w:tcPr>
          <w:p w14:paraId="13B0A60C" w14:textId="77777777" w:rsidR="00054668" w:rsidRDefault="00054668" w:rsidP="002D6D24">
            <w:pPr>
              <w:rPr>
                <w:rFonts w:asciiTheme="minorHAnsi" w:hAnsiTheme="minorHAnsi" w:cstheme="minorHAnsi"/>
                <w:b/>
              </w:rPr>
            </w:pPr>
            <w:r>
              <w:rPr>
                <w:rFonts w:asciiTheme="minorHAnsi" w:hAnsiTheme="minorHAnsi" w:cstheme="minorHAnsi"/>
                <w:b/>
              </w:rPr>
              <w:t>Postcode</w:t>
            </w:r>
          </w:p>
        </w:tc>
        <w:tc>
          <w:tcPr>
            <w:tcW w:w="2336" w:type="dxa"/>
          </w:tcPr>
          <w:p w14:paraId="7ADEE2D0" w14:textId="77777777" w:rsidR="00054668" w:rsidRDefault="00054668" w:rsidP="002D6D24">
            <w:pPr>
              <w:rPr>
                <w:rFonts w:asciiTheme="minorHAnsi" w:hAnsiTheme="minorHAnsi" w:cstheme="minorHAnsi"/>
                <w:b/>
              </w:rPr>
            </w:pPr>
          </w:p>
        </w:tc>
      </w:tr>
    </w:tbl>
    <w:p w14:paraId="2A68F96F" w14:textId="77777777" w:rsidR="00054668" w:rsidRDefault="00054668" w:rsidP="00054668">
      <w:pPr>
        <w:rPr>
          <w:rFonts w:asciiTheme="minorHAnsi" w:hAnsiTheme="minorHAnsi" w:cstheme="minorHAnsi"/>
          <w:b/>
        </w:rPr>
      </w:pPr>
    </w:p>
    <w:p w14:paraId="1835E94C" w14:textId="77777777" w:rsidR="00054668" w:rsidRDefault="00054668" w:rsidP="00054668">
      <w:pPr>
        <w:rPr>
          <w:rFonts w:asciiTheme="minorHAnsi" w:hAnsiTheme="minorHAnsi" w:cstheme="minorHAnsi"/>
          <w:b/>
        </w:rPr>
      </w:pPr>
    </w:p>
    <w:p w14:paraId="6743D782" w14:textId="77777777" w:rsidR="00054668" w:rsidRDefault="00054668" w:rsidP="00054668">
      <w:pPr>
        <w:pBdr>
          <w:bottom w:val="single" w:sz="12" w:space="1" w:color="auto"/>
        </w:pBdr>
        <w:rPr>
          <w:rFonts w:asciiTheme="minorHAnsi" w:hAnsiTheme="minorHAnsi" w:cstheme="minorHAnsi"/>
          <w:b/>
        </w:rPr>
      </w:pPr>
    </w:p>
    <w:p w14:paraId="30AF7A55" w14:textId="77777777" w:rsidR="00054668" w:rsidRDefault="00054668" w:rsidP="00054668">
      <w:pPr>
        <w:rPr>
          <w:rFonts w:asciiTheme="minorHAnsi" w:hAnsiTheme="minorHAnsi" w:cstheme="minorHAnsi"/>
          <w:b/>
        </w:rPr>
      </w:pPr>
    </w:p>
    <w:p w14:paraId="56F4DC21" w14:textId="77777777" w:rsidR="00054668" w:rsidRDefault="00054668" w:rsidP="00054668">
      <w:pPr>
        <w:rPr>
          <w:rFonts w:asciiTheme="minorHAnsi" w:hAnsiTheme="minorHAnsi" w:cstheme="minorHAnsi"/>
          <w:b/>
        </w:rPr>
      </w:pPr>
    </w:p>
    <w:p w14:paraId="0AADC23F" w14:textId="77777777" w:rsidR="00054668" w:rsidRDefault="00054668" w:rsidP="00054668">
      <w:pPr>
        <w:rPr>
          <w:rFonts w:asciiTheme="minorHAnsi" w:hAnsiTheme="minorHAnsi" w:cstheme="minorHAnsi"/>
          <w:b/>
        </w:rPr>
      </w:pPr>
      <w:r>
        <w:rPr>
          <w:rFonts w:asciiTheme="minorHAnsi" w:hAnsiTheme="minorHAnsi" w:cstheme="minorHAnsi"/>
          <w:b/>
        </w:rPr>
        <w:t>PART C – for police use only</w:t>
      </w:r>
    </w:p>
    <w:p w14:paraId="47019FB6" w14:textId="77777777" w:rsidR="00054668" w:rsidRDefault="00054668" w:rsidP="00054668">
      <w:pPr>
        <w:rPr>
          <w:rFonts w:asciiTheme="minorHAnsi" w:hAnsiTheme="minorHAnsi" w:cstheme="minorHAnsi"/>
          <w:b/>
        </w:rPr>
      </w:pPr>
    </w:p>
    <w:p w14:paraId="2458E522" w14:textId="77777777" w:rsidR="00054668" w:rsidRDefault="00054668" w:rsidP="00054668">
      <w:pPr>
        <w:rPr>
          <w:rFonts w:asciiTheme="minorHAnsi" w:hAnsiTheme="minorHAnsi" w:cstheme="minorHAnsi"/>
          <w:b/>
        </w:rPr>
      </w:pPr>
    </w:p>
    <w:p w14:paraId="015AFEEE" w14:textId="77777777" w:rsidR="00054668" w:rsidRPr="00EF1120" w:rsidRDefault="00054668" w:rsidP="00054668">
      <w:pPr>
        <w:rPr>
          <w:rFonts w:asciiTheme="minorHAnsi" w:hAnsiTheme="minorHAnsi" w:cstheme="minorHAnsi"/>
        </w:rPr>
      </w:pPr>
      <w:r w:rsidRPr="00EF1120">
        <w:rPr>
          <w:rFonts w:asciiTheme="minorHAnsi" w:hAnsiTheme="minorHAnsi" w:cstheme="minorHAnsi"/>
        </w:rPr>
        <w:t>PNC records</w:t>
      </w:r>
      <w:r>
        <w:rPr>
          <w:rFonts w:asciiTheme="minorHAnsi" w:hAnsiTheme="minorHAnsi" w:cstheme="minorHAnsi"/>
        </w:rPr>
        <w:t xml:space="preserve"> only</w:t>
      </w:r>
      <w:r w:rsidRPr="00EF1120">
        <w:rPr>
          <w:rFonts w:asciiTheme="minorHAnsi" w:hAnsiTheme="minorHAnsi" w:cstheme="minorHAnsi"/>
        </w:rPr>
        <w:t xml:space="preserve"> have been checked against the above details:</w:t>
      </w:r>
    </w:p>
    <w:p w14:paraId="1AF29F12" w14:textId="77777777" w:rsidR="00054668" w:rsidRPr="00EF1120" w:rsidRDefault="00054668" w:rsidP="00054668">
      <w:pPr>
        <w:rPr>
          <w:rFonts w:asciiTheme="minorHAnsi" w:hAnsiTheme="minorHAnsi" w:cstheme="minorHAnsi"/>
        </w:rPr>
      </w:pPr>
    </w:p>
    <w:p w14:paraId="68CD2844" w14:textId="77777777" w:rsidR="00054668" w:rsidRPr="00EF1120" w:rsidRDefault="00054668" w:rsidP="00054668">
      <w:pPr>
        <w:rPr>
          <w:rFonts w:asciiTheme="minorHAnsi" w:hAnsiTheme="minorHAnsi" w:cstheme="minorHAnsi"/>
        </w:rPr>
      </w:pPr>
      <w:r w:rsidRPr="00EF1120">
        <w:rPr>
          <w:rFonts w:asciiTheme="minorHAnsi" w:hAnsiTheme="minorHAnsi" w:cstheme="minorHAnsi"/>
        </w:rPr>
        <w:t>Tick the relevant option:</w:t>
      </w:r>
    </w:p>
    <w:p w14:paraId="218E9CEC" w14:textId="77777777" w:rsidR="00054668" w:rsidRDefault="00054668" w:rsidP="00054668">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sym w:font="Wingdings" w:char="F0FC"/>
      </w:r>
      <w:r>
        <w:rPr>
          <w:rFonts w:asciiTheme="minorHAnsi" w:hAnsiTheme="minorHAnsi" w:cstheme="minorHAnsi"/>
          <w:b/>
        </w:rPr>
        <w:t>)</w:t>
      </w:r>
    </w:p>
    <w:tbl>
      <w:tblPr>
        <w:tblStyle w:val="TableGrid"/>
        <w:tblW w:w="0" w:type="auto"/>
        <w:tblInd w:w="817" w:type="dxa"/>
        <w:tblLook w:val="04A0" w:firstRow="1" w:lastRow="0" w:firstColumn="1" w:lastColumn="0" w:noHBand="0" w:noVBand="1"/>
      </w:tblPr>
      <w:tblGrid>
        <w:gridCol w:w="2647"/>
        <w:gridCol w:w="4858"/>
        <w:gridCol w:w="694"/>
      </w:tblGrid>
      <w:tr w:rsidR="00054668" w14:paraId="7EA9DF86" w14:textId="77777777" w:rsidTr="002D6D24">
        <w:trPr>
          <w:trHeight w:val="363"/>
        </w:trPr>
        <w:tc>
          <w:tcPr>
            <w:tcW w:w="7655" w:type="dxa"/>
            <w:gridSpan w:val="2"/>
            <w:vAlign w:val="center"/>
          </w:tcPr>
          <w:p w14:paraId="7726CE37" w14:textId="77777777" w:rsidR="00054668" w:rsidRDefault="00054668" w:rsidP="002D6D24">
            <w:pPr>
              <w:rPr>
                <w:rFonts w:asciiTheme="minorHAnsi" w:hAnsiTheme="minorHAnsi" w:cstheme="minorHAnsi"/>
                <w:b/>
              </w:rPr>
            </w:pPr>
            <w:r>
              <w:rPr>
                <w:rFonts w:asciiTheme="minorHAnsi" w:hAnsiTheme="minorHAnsi" w:cstheme="minorHAnsi"/>
                <w:b/>
              </w:rPr>
              <w:t>No trace of convictions on details supplied</w:t>
            </w:r>
          </w:p>
        </w:tc>
        <w:tc>
          <w:tcPr>
            <w:tcW w:w="708" w:type="dxa"/>
            <w:shd w:val="clear" w:color="auto" w:fill="F2F2F2" w:themeFill="background1" w:themeFillShade="F2"/>
          </w:tcPr>
          <w:p w14:paraId="26C214EF" w14:textId="77777777" w:rsidR="00054668" w:rsidRDefault="00054668" w:rsidP="002D6D24">
            <w:pPr>
              <w:rPr>
                <w:rFonts w:asciiTheme="minorHAnsi" w:hAnsiTheme="minorHAnsi" w:cstheme="minorHAnsi"/>
                <w:b/>
              </w:rPr>
            </w:pPr>
          </w:p>
        </w:tc>
      </w:tr>
      <w:tr w:rsidR="00054668" w14:paraId="476C9CF3" w14:textId="77777777" w:rsidTr="002D6D24">
        <w:tc>
          <w:tcPr>
            <w:tcW w:w="2693" w:type="dxa"/>
            <w:vMerge w:val="restart"/>
          </w:tcPr>
          <w:p w14:paraId="55F11B8D" w14:textId="77777777" w:rsidR="00054668" w:rsidRDefault="00054668" w:rsidP="002D6D24">
            <w:pPr>
              <w:rPr>
                <w:rFonts w:asciiTheme="minorHAnsi" w:hAnsiTheme="minorHAnsi" w:cstheme="minorHAnsi"/>
                <w:b/>
              </w:rPr>
            </w:pPr>
            <w:r>
              <w:rPr>
                <w:rFonts w:asciiTheme="minorHAnsi" w:hAnsiTheme="minorHAnsi" w:cstheme="minorHAnsi"/>
                <w:b/>
              </w:rPr>
              <w:t>The subject appears identical with the person whose criminal conviction record is attached:</w:t>
            </w:r>
          </w:p>
        </w:tc>
        <w:tc>
          <w:tcPr>
            <w:tcW w:w="4962" w:type="dxa"/>
          </w:tcPr>
          <w:p w14:paraId="1DBAE470" w14:textId="77777777" w:rsidR="00054668" w:rsidRDefault="00054668" w:rsidP="002D6D24">
            <w:pPr>
              <w:rPr>
                <w:rFonts w:asciiTheme="minorHAnsi" w:hAnsiTheme="minorHAnsi" w:cstheme="minorHAnsi"/>
                <w:b/>
              </w:rPr>
            </w:pPr>
            <w:r>
              <w:rPr>
                <w:rFonts w:asciiTheme="minorHAnsi" w:hAnsiTheme="minorHAnsi" w:cstheme="minorHAnsi"/>
                <w:b/>
              </w:rPr>
              <w:t xml:space="preserve">The record </w:t>
            </w:r>
            <w:r w:rsidRPr="00EF1120">
              <w:rPr>
                <w:rFonts w:asciiTheme="minorHAnsi" w:hAnsiTheme="minorHAnsi" w:cstheme="minorHAnsi"/>
                <w:b/>
                <w:color w:val="FF0000"/>
              </w:rPr>
              <w:t>meets</w:t>
            </w:r>
            <w:r>
              <w:rPr>
                <w:rFonts w:asciiTheme="minorHAnsi" w:hAnsiTheme="minorHAnsi" w:cstheme="minorHAnsi"/>
                <w:b/>
              </w:rPr>
              <w:t xml:space="preserve"> the requirements of this  document</w:t>
            </w:r>
          </w:p>
        </w:tc>
        <w:tc>
          <w:tcPr>
            <w:tcW w:w="708" w:type="dxa"/>
            <w:shd w:val="clear" w:color="auto" w:fill="F2F2F2" w:themeFill="background1" w:themeFillShade="F2"/>
          </w:tcPr>
          <w:p w14:paraId="25DA6BF7" w14:textId="77777777" w:rsidR="00054668" w:rsidRDefault="00054668" w:rsidP="002D6D24">
            <w:pPr>
              <w:rPr>
                <w:rFonts w:asciiTheme="minorHAnsi" w:hAnsiTheme="minorHAnsi" w:cstheme="minorHAnsi"/>
                <w:b/>
              </w:rPr>
            </w:pPr>
          </w:p>
        </w:tc>
      </w:tr>
      <w:tr w:rsidR="00054668" w14:paraId="4E15FA54" w14:textId="77777777" w:rsidTr="002D6D24">
        <w:tc>
          <w:tcPr>
            <w:tcW w:w="2693" w:type="dxa"/>
            <w:vMerge/>
          </w:tcPr>
          <w:p w14:paraId="2CCDF54A" w14:textId="77777777" w:rsidR="00054668" w:rsidRDefault="00054668" w:rsidP="002D6D24">
            <w:pPr>
              <w:rPr>
                <w:rFonts w:asciiTheme="minorHAnsi" w:hAnsiTheme="minorHAnsi" w:cstheme="minorHAnsi"/>
                <w:b/>
              </w:rPr>
            </w:pPr>
          </w:p>
        </w:tc>
        <w:tc>
          <w:tcPr>
            <w:tcW w:w="4962" w:type="dxa"/>
          </w:tcPr>
          <w:p w14:paraId="7447D7A5" w14:textId="77777777" w:rsidR="00054668" w:rsidRPr="00EF1120" w:rsidRDefault="00054668" w:rsidP="002D6D24">
            <w:pPr>
              <w:rPr>
                <w:rFonts w:asciiTheme="minorHAnsi" w:hAnsiTheme="minorHAnsi" w:cstheme="minorHAnsi"/>
                <w:b/>
              </w:rPr>
            </w:pPr>
            <w:r>
              <w:rPr>
                <w:rFonts w:asciiTheme="minorHAnsi" w:hAnsiTheme="minorHAnsi" w:cstheme="minorHAnsi"/>
                <w:b/>
              </w:rPr>
              <w:t xml:space="preserve">The record </w:t>
            </w:r>
            <w:r w:rsidRPr="0053254A">
              <w:rPr>
                <w:rFonts w:asciiTheme="minorHAnsi" w:hAnsiTheme="minorHAnsi" w:cstheme="minorHAnsi"/>
                <w:b/>
                <w:color w:val="FF0000"/>
              </w:rPr>
              <w:t>does</w:t>
            </w:r>
            <w:r>
              <w:rPr>
                <w:rFonts w:asciiTheme="minorHAnsi" w:hAnsiTheme="minorHAnsi" w:cstheme="minorHAnsi"/>
                <w:b/>
              </w:rPr>
              <w:t xml:space="preserve"> </w:t>
            </w:r>
            <w:r w:rsidRPr="00EF1120">
              <w:rPr>
                <w:rFonts w:asciiTheme="minorHAnsi" w:hAnsiTheme="minorHAnsi" w:cstheme="minorHAnsi"/>
                <w:b/>
                <w:color w:val="FF0000"/>
              </w:rPr>
              <w:t xml:space="preserve">not meet </w:t>
            </w:r>
            <w:r>
              <w:rPr>
                <w:rFonts w:asciiTheme="minorHAnsi" w:hAnsiTheme="minorHAnsi" w:cstheme="minorHAnsi"/>
                <w:b/>
              </w:rPr>
              <w:t>the requirements of this document</w:t>
            </w:r>
          </w:p>
        </w:tc>
        <w:tc>
          <w:tcPr>
            <w:tcW w:w="708" w:type="dxa"/>
            <w:shd w:val="clear" w:color="auto" w:fill="F2F2F2" w:themeFill="background1" w:themeFillShade="F2"/>
          </w:tcPr>
          <w:p w14:paraId="0328C4E3" w14:textId="77777777" w:rsidR="00054668" w:rsidRDefault="00054668" w:rsidP="002D6D24">
            <w:pPr>
              <w:rPr>
                <w:rFonts w:asciiTheme="minorHAnsi" w:hAnsiTheme="minorHAnsi" w:cstheme="minorHAnsi"/>
                <w:b/>
              </w:rPr>
            </w:pPr>
          </w:p>
        </w:tc>
      </w:tr>
    </w:tbl>
    <w:p w14:paraId="3C313565" w14:textId="77777777" w:rsidR="00054668" w:rsidRDefault="00054668" w:rsidP="00054668">
      <w:pPr>
        <w:rPr>
          <w:rFonts w:asciiTheme="minorHAnsi" w:hAnsiTheme="minorHAnsi" w:cstheme="minorHAnsi"/>
          <w:b/>
        </w:rPr>
      </w:pPr>
    </w:p>
    <w:p w14:paraId="46DA3C1B" w14:textId="77777777" w:rsidR="00054668" w:rsidRDefault="00054668" w:rsidP="00054668">
      <w:pPr>
        <w:rPr>
          <w:rFonts w:asciiTheme="minorHAnsi" w:hAnsiTheme="minorHAnsi" w:cstheme="minorHAnsi"/>
          <w:b/>
        </w:rPr>
      </w:pPr>
    </w:p>
    <w:tbl>
      <w:tblPr>
        <w:tblStyle w:val="TableGrid"/>
        <w:tblW w:w="0" w:type="auto"/>
        <w:tblLook w:val="04A0" w:firstRow="1" w:lastRow="0" w:firstColumn="1" w:lastColumn="0" w:noHBand="0" w:noVBand="1"/>
      </w:tblPr>
      <w:tblGrid>
        <w:gridCol w:w="1649"/>
        <w:gridCol w:w="3849"/>
        <w:gridCol w:w="1255"/>
        <w:gridCol w:w="2263"/>
      </w:tblGrid>
      <w:tr w:rsidR="00054668" w14:paraId="3572B48F" w14:textId="77777777" w:rsidTr="002D6D24">
        <w:tc>
          <w:tcPr>
            <w:tcW w:w="1668" w:type="dxa"/>
            <w:shd w:val="clear" w:color="auto" w:fill="EAF1DD" w:themeFill="accent3" w:themeFillTint="33"/>
          </w:tcPr>
          <w:p w14:paraId="3D40BE89" w14:textId="77777777" w:rsidR="00054668" w:rsidRDefault="00054668" w:rsidP="002D6D24">
            <w:pPr>
              <w:rPr>
                <w:rFonts w:asciiTheme="minorHAnsi" w:hAnsiTheme="minorHAnsi" w:cstheme="minorHAnsi"/>
                <w:b/>
              </w:rPr>
            </w:pPr>
            <w:r>
              <w:rPr>
                <w:rFonts w:asciiTheme="minorHAnsi" w:hAnsiTheme="minorHAnsi" w:cstheme="minorHAnsi"/>
                <w:b/>
              </w:rPr>
              <w:t xml:space="preserve">Signature </w:t>
            </w:r>
          </w:p>
        </w:tc>
        <w:tc>
          <w:tcPr>
            <w:tcW w:w="3969" w:type="dxa"/>
          </w:tcPr>
          <w:p w14:paraId="77DA68BB" w14:textId="77777777" w:rsidR="00054668" w:rsidRDefault="00054668" w:rsidP="002D6D24">
            <w:pPr>
              <w:rPr>
                <w:rFonts w:asciiTheme="minorHAnsi" w:hAnsiTheme="minorHAnsi" w:cstheme="minorHAnsi"/>
                <w:b/>
              </w:rPr>
            </w:pPr>
          </w:p>
        </w:tc>
        <w:tc>
          <w:tcPr>
            <w:tcW w:w="1275" w:type="dxa"/>
            <w:shd w:val="clear" w:color="auto" w:fill="EAF1DD" w:themeFill="accent3" w:themeFillTint="33"/>
          </w:tcPr>
          <w:p w14:paraId="10F0BB68" w14:textId="77777777" w:rsidR="00054668" w:rsidRDefault="00054668" w:rsidP="002D6D24">
            <w:pPr>
              <w:rPr>
                <w:rFonts w:asciiTheme="minorHAnsi" w:hAnsiTheme="minorHAnsi" w:cstheme="minorHAnsi"/>
                <w:b/>
              </w:rPr>
            </w:pPr>
            <w:r>
              <w:rPr>
                <w:rFonts w:asciiTheme="minorHAnsi" w:hAnsiTheme="minorHAnsi" w:cstheme="minorHAnsi"/>
                <w:b/>
              </w:rPr>
              <w:t xml:space="preserve">Date </w:t>
            </w:r>
          </w:p>
        </w:tc>
        <w:tc>
          <w:tcPr>
            <w:tcW w:w="2330" w:type="dxa"/>
          </w:tcPr>
          <w:p w14:paraId="7E5246CA" w14:textId="77777777" w:rsidR="00054668" w:rsidRDefault="00054668" w:rsidP="002D6D24">
            <w:pPr>
              <w:rPr>
                <w:rFonts w:asciiTheme="minorHAnsi" w:hAnsiTheme="minorHAnsi" w:cstheme="minorHAnsi"/>
                <w:b/>
              </w:rPr>
            </w:pPr>
          </w:p>
        </w:tc>
      </w:tr>
    </w:tbl>
    <w:p w14:paraId="0C85B17C" w14:textId="77777777" w:rsidR="00054668" w:rsidRDefault="00054668" w:rsidP="00054668">
      <w:pPr>
        <w:rPr>
          <w:rFonts w:asciiTheme="minorHAnsi" w:hAnsiTheme="minorHAnsi" w:cstheme="minorHAnsi"/>
          <w:b/>
        </w:rPr>
      </w:pPr>
    </w:p>
    <w:p w14:paraId="7FF6AC39" w14:textId="77777777" w:rsidR="00054668" w:rsidRDefault="00054668" w:rsidP="00054668">
      <w:pPr>
        <w:rPr>
          <w:rFonts w:asciiTheme="minorHAnsi" w:hAnsiTheme="minorHAnsi" w:cstheme="minorHAnsi"/>
          <w:b/>
        </w:rPr>
      </w:pPr>
      <w:r>
        <w:rPr>
          <w:rFonts w:asciiTheme="minorHAnsi" w:hAnsiTheme="minorHAnsi" w:cstheme="minorHAnsi"/>
          <w:b/>
        </w:rPr>
        <w:t>ALL FORMS TO BE RETURNED TO THE NOMINATED OFFICER IN THE FORCE FOR IMPLEMENTATION OF THE NPCC SECURITY SYSTEMS REQUIREMENTS</w:t>
      </w:r>
    </w:p>
    <w:p w14:paraId="353A002B" w14:textId="77777777" w:rsidR="00054668" w:rsidRDefault="00054668" w:rsidP="00054668">
      <w:pPr>
        <w:rPr>
          <w:rFonts w:asciiTheme="minorHAnsi" w:hAnsiTheme="minorHAnsi" w:cstheme="minorHAnsi"/>
          <w:b/>
        </w:rPr>
      </w:pPr>
    </w:p>
    <w:p w14:paraId="0D253609" w14:textId="77777777" w:rsidR="00054668" w:rsidRPr="00E26A71" w:rsidRDefault="00054668" w:rsidP="00054668">
      <w:pPr>
        <w:spacing w:line="240" w:lineRule="atLeast"/>
        <w:jc w:val="both"/>
        <w:rPr>
          <w:rFonts w:asciiTheme="minorHAnsi" w:hAnsiTheme="minorHAnsi" w:cstheme="minorHAnsi"/>
          <w:color w:val="FF0000"/>
          <w:sz w:val="24"/>
          <w:szCs w:val="24"/>
        </w:rPr>
      </w:pPr>
      <w:r w:rsidRPr="00E26A71">
        <w:rPr>
          <w:rFonts w:asciiTheme="minorHAnsi" w:hAnsiTheme="minorHAnsi" w:cstheme="minorHAnsi"/>
          <w:b/>
          <w:color w:val="FF0000"/>
          <w:sz w:val="24"/>
          <w:szCs w:val="24"/>
        </w:rPr>
        <w:t>THIS FORM AND THE CRIMINAL CONVICTION RECORD MUST BE RETAINED BY THE POLICE.</w:t>
      </w:r>
    </w:p>
    <w:p w14:paraId="6796A486" w14:textId="77777777" w:rsidR="00054668" w:rsidRPr="00E82D0D" w:rsidRDefault="00054668" w:rsidP="00054668">
      <w:pPr>
        <w:jc w:val="right"/>
        <w:rPr>
          <w:rFonts w:asciiTheme="minorHAnsi" w:hAnsiTheme="minorHAnsi" w:cstheme="minorHAnsi"/>
          <w:b/>
        </w:rPr>
      </w:pPr>
      <w:r>
        <w:rPr>
          <w:rFonts w:asciiTheme="minorHAnsi" w:hAnsiTheme="minorHAnsi" w:cstheme="minorHAnsi"/>
          <w:b/>
        </w:rPr>
        <w:t>Page 3 of 3</w:t>
      </w:r>
    </w:p>
    <w:p w14:paraId="19329DCC" w14:textId="77777777" w:rsidR="00054668" w:rsidRPr="00C51D1A" w:rsidRDefault="00054668" w:rsidP="00054668">
      <w:pPr>
        <w:pStyle w:val="AppendixHeader"/>
        <w:rPr>
          <w:rFonts w:ascii="Calibri" w:hAnsi="Calibri" w:cs="Calibri"/>
          <w:color w:val="000000"/>
          <w:sz w:val="28"/>
          <w:szCs w:val="28"/>
        </w:rPr>
      </w:pPr>
      <w:r w:rsidRPr="00C51D1A">
        <w:rPr>
          <w:rFonts w:ascii="Calibri" w:hAnsi="Calibri" w:cs="Calibri"/>
          <w:color w:val="000000"/>
          <w:sz w:val="28"/>
          <w:szCs w:val="28"/>
        </w:rPr>
        <w:lastRenderedPageBreak/>
        <w:t>APPENDIX C (</w:t>
      </w:r>
      <w:proofErr w:type="spellStart"/>
      <w:r w:rsidRPr="00C51D1A">
        <w:rPr>
          <w:rFonts w:ascii="Calibri" w:hAnsi="Calibri" w:cs="Calibri"/>
          <w:color w:val="000000"/>
          <w:sz w:val="28"/>
          <w:szCs w:val="28"/>
        </w:rPr>
        <w:t>contd</w:t>
      </w:r>
      <w:proofErr w:type="spellEnd"/>
      <w:r w:rsidRPr="00C51D1A">
        <w:rPr>
          <w:rFonts w:ascii="Calibri" w:hAnsi="Calibri" w:cs="Calibri"/>
          <w:color w:val="000000"/>
          <w:sz w:val="28"/>
          <w:szCs w:val="28"/>
        </w:rPr>
        <w:t>) (April 2020)</w:t>
      </w:r>
    </w:p>
    <w:p w14:paraId="45DC4AEA" w14:textId="77777777" w:rsidR="00054668" w:rsidRDefault="00054668" w:rsidP="00054668">
      <w:pPr>
        <w:spacing w:line="240" w:lineRule="atLeast"/>
        <w:jc w:val="both"/>
        <w:rPr>
          <w:rFonts w:ascii="Verdana" w:hAnsi="Verdana"/>
          <w:b/>
        </w:rPr>
      </w:pPr>
    </w:p>
    <w:p w14:paraId="2F32C881" w14:textId="77777777" w:rsidR="00054668" w:rsidRPr="00C51D1A" w:rsidRDefault="00054668" w:rsidP="00054668">
      <w:pPr>
        <w:pStyle w:val="Heading6"/>
        <w:spacing w:line="240" w:lineRule="atLeast"/>
        <w:jc w:val="center"/>
        <w:rPr>
          <w:rFonts w:cs="Calibri"/>
          <w:sz w:val="24"/>
          <w:szCs w:val="24"/>
        </w:rPr>
      </w:pPr>
      <w:r w:rsidRPr="00C51D1A">
        <w:rPr>
          <w:rFonts w:cs="Calibri"/>
          <w:sz w:val="24"/>
          <w:szCs w:val="24"/>
        </w:rPr>
        <w:t>FORM B</w:t>
      </w:r>
      <w:r w:rsidRPr="00C51D1A">
        <w:rPr>
          <w:rFonts w:cs="Calibri"/>
          <w:sz w:val="24"/>
          <w:szCs w:val="24"/>
          <w:lang w:val="en-US"/>
        </w:rPr>
        <w:t xml:space="preserve"> - </w:t>
      </w:r>
      <w:r w:rsidRPr="00C51D1A">
        <w:rPr>
          <w:rFonts w:cs="Calibri"/>
          <w:sz w:val="24"/>
          <w:szCs w:val="24"/>
        </w:rPr>
        <w:t>DISCLOSURE OF CRIMINAL CONVICTIONS</w:t>
      </w:r>
    </w:p>
    <w:p w14:paraId="4A42BA01" w14:textId="77777777" w:rsidR="00054668" w:rsidRPr="00C51D1A" w:rsidRDefault="00054668" w:rsidP="00054668">
      <w:pPr>
        <w:spacing w:line="240" w:lineRule="atLeast"/>
        <w:jc w:val="center"/>
        <w:rPr>
          <w:rFonts w:ascii="Calibri" w:hAnsi="Calibri" w:cs="Calibri"/>
          <w:b/>
          <w:color w:val="FF0000"/>
          <w:sz w:val="24"/>
          <w:szCs w:val="24"/>
        </w:rPr>
      </w:pPr>
      <w:r w:rsidRPr="00C51D1A">
        <w:rPr>
          <w:rFonts w:ascii="Calibri" w:hAnsi="Calibri" w:cs="Calibri"/>
          <w:b/>
          <w:color w:val="FF0000"/>
          <w:sz w:val="24"/>
          <w:szCs w:val="24"/>
        </w:rPr>
        <w:t>(Employer to hand this form to applicant)</w:t>
      </w:r>
    </w:p>
    <w:p w14:paraId="7CE69A97" w14:textId="77777777" w:rsidR="00054668" w:rsidRDefault="00054668" w:rsidP="00054668">
      <w:pPr>
        <w:spacing w:line="240" w:lineRule="atLeast"/>
        <w:jc w:val="both"/>
        <w:rPr>
          <w:rFonts w:ascii="Verdana" w:hAnsi="Verdana"/>
          <w:b/>
        </w:rPr>
      </w:pPr>
    </w:p>
    <w:p w14:paraId="35C59814" w14:textId="77777777" w:rsidR="00054668" w:rsidRDefault="00054668" w:rsidP="00054668">
      <w:pPr>
        <w:spacing w:line="240" w:lineRule="atLeast"/>
        <w:jc w:val="both"/>
        <w:rPr>
          <w:rFonts w:ascii="Verdana" w:hAnsi="Verdana"/>
          <w:b/>
        </w:rPr>
      </w:pPr>
    </w:p>
    <w:p w14:paraId="78680F9A" w14:textId="77777777" w:rsidR="00054668" w:rsidRPr="00C51D1A" w:rsidRDefault="00054668" w:rsidP="00054668">
      <w:pPr>
        <w:spacing w:line="240" w:lineRule="atLeast"/>
        <w:jc w:val="both"/>
        <w:rPr>
          <w:rFonts w:ascii="Calibri" w:hAnsi="Calibri" w:cs="Calibri"/>
          <w:b/>
          <w:sz w:val="24"/>
          <w:szCs w:val="24"/>
        </w:rPr>
      </w:pPr>
      <w:r w:rsidRPr="00C51D1A">
        <w:rPr>
          <w:rFonts w:ascii="Calibri" w:hAnsi="Calibri" w:cs="Calibri"/>
          <w:b/>
          <w:sz w:val="24"/>
          <w:szCs w:val="24"/>
        </w:rPr>
        <w:t>NOTICE TO THE APPLICANT</w:t>
      </w:r>
    </w:p>
    <w:p w14:paraId="4B2B8D11" w14:textId="77777777" w:rsidR="00054668" w:rsidRDefault="00054668" w:rsidP="00054668">
      <w:pPr>
        <w:spacing w:line="240" w:lineRule="atLeast"/>
        <w:jc w:val="both"/>
        <w:rPr>
          <w:rFonts w:ascii="Verdana" w:hAnsi="Verdana"/>
          <w:b/>
        </w:rPr>
      </w:pPr>
    </w:p>
    <w:p w14:paraId="60CFA468" w14:textId="77777777" w:rsidR="00054668" w:rsidRDefault="00054668" w:rsidP="00054668">
      <w:pPr>
        <w:spacing w:line="240" w:lineRule="atLeast"/>
        <w:jc w:val="both"/>
        <w:rPr>
          <w:rFonts w:ascii="Verdana" w:hAnsi="Verdana"/>
          <w:b/>
        </w:rPr>
      </w:pPr>
    </w:p>
    <w:p w14:paraId="18E324D1" w14:textId="77777777" w:rsidR="00054668" w:rsidRPr="00C51D1A" w:rsidRDefault="00054668" w:rsidP="00054668">
      <w:pPr>
        <w:spacing w:line="240" w:lineRule="atLeast"/>
        <w:rPr>
          <w:rFonts w:ascii="Calibri" w:hAnsi="Calibri" w:cs="Calibri"/>
        </w:rPr>
      </w:pPr>
      <w:r w:rsidRPr="00C51D1A">
        <w:rPr>
          <w:rFonts w:ascii="Calibri" w:hAnsi="Calibri" w:cs="Calibri"/>
        </w:rPr>
        <w:t>The police, in applying the requirements on security systems, may prohibit a company from its list of compliant security systems installers and monitoring centres if a principal or employee has criminal convictions.</w:t>
      </w:r>
    </w:p>
    <w:p w14:paraId="5D082324" w14:textId="77777777" w:rsidR="00054668" w:rsidRPr="00C51D1A" w:rsidRDefault="00054668" w:rsidP="00054668">
      <w:pPr>
        <w:spacing w:line="240" w:lineRule="atLeast"/>
        <w:rPr>
          <w:rFonts w:ascii="Calibri" w:hAnsi="Calibri" w:cs="Calibri"/>
        </w:rPr>
      </w:pPr>
    </w:p>
    <w:p w14:paraId="1C390548" w14:textId="77777777" w:rsidR="00054668" w:rsidRPr="00C51D1A" w:rsidRDefault="00054668" w:rsidP="00054668">
      <w:pPr>
        <w:spacing w:line="240" w:lineRule="atLeast"/>
        <w:rPr>
          <w:rFonts w:ascii="Calibri" w:hAnsi="Calibri" w:cs="Calibri"/>
        </w:rPr>
      </w:pPr>
      <w:r w:rsidRPr="00C51D1A">
        <w:rPr>
          <w:rFonts w:ascii="Calibri" w:hAnsi="Calibri" w:cs="Calibri"/>
        </w:rPr>
        <w:t>In connection with your employment/application for employment, you are required to supply the personal information.  Any convictions, including bind-overs, should be shown.  You are required to sign the form authorising the police to inform your employer if you meet/do not meet the Security System Requirements.</w:t>
      </w:r>
    </w:p>
    <w:p w14:paraId="528C4F88" w14:textId="77777777" w:rsidR="00054668" w:rsidRPr="00C51D1A" w:rsidRDefault="00054668" w:rsidP="00054668">
      <w:pPr>
        <w:spacing w:line="240" w:lineRule="atLeast"/>
        <w:rPr>
          <w:rFonts w:ascii="Calibri" w:hAnsi="Calibri" w:cs="Calibri"/>
        </w:rPr>
      </w:pPr>
    </w:p>
    <w:p w14:paraId="6BD3ECF8" w14:textId="77777777" w:rsidR="00054668" w:rsidRPr="00C51D1A" w:rsidRDefault="00054668" w:rsidP="00054668">
      <w:pPr>
        <w:spacing w:line="240" w:lineRule="atLeast"/>
        <w:rPr>
          <w:rFonts w:ascii="Calibri" w:hAnsi="Calibri" w:cs="Calibri"/>
        </w:rPr>
      </w:pPr>
      <w:r w:rsidRPr="00C51D1A">
        <w:rPr>
          <w:rFonts w:ascii="Calibri" w:hAnsi="Calibri" w:cs="Calibri"/>
        </w:rPr>
        <w:t>It should be noted that failure to provide relevant information, or to give false information, could lead to prosecution for an offence under Section 16, Theft Act 1968.</w:t>
      </w:r>
    </w:p>
    <w:p w14:paraId="3C36DAC2" w14:textId="77777777" w:rsidR="00054668" w:rsidRPr="00C51D1A" w:rsidRDefault="00054668" w:rsidP="00054668">
      <w:pPr>
        <w:spacing w:line="240" w:lineRule="atLeast"/>
        <w:rPr>
          <w:rFonts w:ascii="Calibri" w:hAnsi="Calibri" w:cs="Calibri"/>
        </w:rPr>
      </w:pPr>
    </w:p>
    <w:p w14:paraId="1F731746" w14:textId="77777777" w:rsidR="00054668" w:rsidRPr="00C51D1A" w:rsidRDefault="00054668" w:rsidP="00054668">
      <w:pPr>
        <w:spacing w:line="240" w:lineRule="atLeast"/>
        <w:rPr>
          <w:rFonts w:ascii="Calibri" w:hAnsi="Calibri" w:cs="Calibri"/>
        </w:rPr>
      </w:pPr>
      <w:r w:rsidRPr="00C51D1A">
        <w:rPr>
          <w:rFonts w:ascii="Calibri" w:hAnsi="Calibri" w:cs="Calibri"/>
        </w:rPr>
        <w:t xml:space="preserve">Following the checks the police may advise an employer/prospective employer that an individual does not meet the requirements, but in so doing they will </w:t>
      </w:r>
      <w:r w:rsidRPr="00C51D1A">
        <w:rPr>
          <w:rFonts w:ascii="Calibri" w:hAnsi="Calibri" w:cs="Calibri"/>
          <w:u w:val="single"/>
        </w:rPr>
        <w:t>NOT</w:t>
      </w:r>
      <w:r w:rsidRPr="00C51D1A">
        <w:rPr>
          <w:rFonts w:ascii="Calibri" w:hAnsi="Calibri" w:cs="Calibri"/>
        </w:rPr>
        <w:t xml:space="preserve"> reveal actual details.</w:t>
      </w:r>
    </w:p>
    <w:p w14:paraId="1D50A742" w14:textId="77777777" w:rsidR="00054668" w:rsidRPr="00C51D1A" w:rsidRDefault="00054668" w:rsidP="00054668">
      <w:pPr>
        <w:spacing w:line="240" w:lineRule="atLeast"/>
        <w:rPr>
          <w:rFonts w:ascii="Calibri" w:hAnsi="Calibri" w:cs="Calibri"/>
        </w:rPr>
      </w:pPr>
    </w:p>
    <w:p w14:paraId="3A2D45C0" w14:textId="77777777" w:rsidR="00054668" w:rsidRPr="00C51D1A" w:rsidRDefault="00054668" w:rsidP="00054668">
      <w:pPr>
        <w:spacing w:line="240" w:lineRule="atLeast"/>
        <w:rPr>
          <w:rFonts w:ascii="Calibri" w:hAnsi="Calibri" w:cs="Calibri"/>
        </w:rPr>
      </w:pPr>
      <w:r w:rsidRPr="00C51D1A">
        <w:rPr>
          <w:rFonts w:ascii="Calibri" w:hAnsi="Calibri" w:cs="Calibri"/>
        </w:rPr>
        <w:t>Where you believe you have been wrongly identified, you are entitled to make representation to the police.  This should be done through the employer in the first instance.</w:t>
      </w:r>
    </w:p>
    <w:p w14:paraId="75D9A81F" w14:textId="77777777" w:rsidR="00054668" w:rsidRPr="00C51D1A" w:rsidRDefault="00054668" w:rsidP="00054668">
      <w:pPr>
        <w:spacing w:line="240" w:lineRule="atLeast"/>
        <w:rPr>
          <w:rFonts w:ascii="Calibri" w:hAnsi="Calibri" w:cs="Calibri"/>
        </w:rPr>
      </w:pPr>
    </w:p>
    <w:p w14:paraId="3A139124" w14:textId="77777777" w:rsidR="00054668" w:rsidRPr="00C51D1A" w:rsidRDefault="00054668" w:rsidP="00054668">
      <w:pPr>
        <w:spacing w:line="240" w:lineRule="atLeast"/>
        <w:rPr>
          <w:rFonts w:ascii="Calibri" w:hAnsi="Calibri" w:cs="Calibri"/>
        </w:rPr>
      </w:pPr>
      <w:r w:rsidRPr="00C51D1A">
        <w:rPr>
          <w:rFonts w:ascii="Calibri" w:hAnsi="Calibri" w:cs="Calibri"/>
        </w:rPr>
        <w:t>If there is insufficient space on the form to fully answer any question, please continue on a separate sheet of paper.</w:t>
      </w:r>
    </w:p>
    <w:p w14:paraId="1BB3F0DD" w14:textId="77777777" w:rsidR="00054668" w:rsidRPr="00C51D1A" w:rsidRDefault="00054668" w:rsidP="00054668">
      <w:pPr>
        <w:spacing w:line="240" w:lineRule="atLeast"/>
        <w:rPr>
          <w:rFonts w:ascii="Calibri" w:hAnsi="Calibri" w:cs="Calibri"/>
        </w:rPr>
      </w:pPr>
    </w:p>
    <w:p w14:paraId="612C1F81" w14:textId="77777777" w:rsidR="00054668" w:rsidRPr="00C51D1A" w:rsidRDefault="00054668" w:rsidP="00054668">
      <w:pPr>
        <w:spacing w:line="240" w:lineRule="atLeast"/>
        <w:rPr>
          <w:rFonts w:ascii="Calibri" w:hAnsi="Calibri" w:cs="Calibri"/>
        </w:rPr>
      </w:pPr>
    </w:p>
    <w:p w14:paraId="74C1942B" w14:textId="77777777" w:rsidR="00054668" w:rsidRDefault="00054668" w:rsidP="00054668">
      <w:pPr>
        <w:spacing w:line="240" w:lineRule="atLeast"/>
        <w:jc w:val="both"/>
        <w:rPr>
          <w:rFonts w:ascii="Verdana" w:hAnsi="Verdana"/>
        </w:rPr>
      </w:pPr>
    </w:p>
    <w:p w14:paraId="415E1C93" w14:textId="77777777" w:rsidR="00054668" w:rsidRDefault="00054668" w:rsidP="00054668">
      <w:pPr>
        <w:spacing w:line="240" w:lineRule="atLeast"/>
        <w:jc w:val="both"/>
        <w:rPr>
          <w:rFonts w:ascii="Verdana" w:hAnsi="Verdana"/>
        </w:rPr>
      </w:pPr>
    </w:p>
    <w:p w14:paraId="527AFD0E" w14:textId="77777777" w:rsidR="00054668" w:rsidRPr="00C51D1A" w:rsidRDefault="00054668" w:rsidP="00054668">
      <w:pPr>
        <w:spacing w:line="240" w:lineRule="atLeast"/>
        <w:jc w:val="both"/>
        <w:rPr>
          <w:rFonts w:ascii="Calibri" w:hAnsi="Calibri" w:cs="Calibri"/>
          <w:b/>
        </w:rPr>
      </w:pPr>
      <w:r w:rsidRPr="00C51D1A">
        <w:rPr>
          <w:rFonts w:ascii="Calibri" w:hAnsi="Calibri" w:cs="Calibri"/>
          <w:b/>
        </w:rPr>
        <w:t xml:space="preserve">NB -THE REHABILITATION OF OFFENDERS ACT 1974 (AS AMENDED BY THE CRIMINAL JUSTICE AND IMMIGRATION ACT 2008) APPLIES TO THIS REQUEST FOR INFORMATION.  YOU ARE </w:t>
      </w:r>
      <w:r w:rsidRPr="00C51D1A">
        <w:rPr>
          <w:rFonts w:ascii="Calibri" w:hAnsi="Calibri" w:cs="Calibri"/>
          <w:b/>
          <w:u w:val="single"/>
        </w:rPr>
        <w:t>NOT</w:t>
      </w:r>
      <w:r w:rsidRPr="00C51D1A">
        <w:rPr>
          <w:rFonts w:ascii="Calibri" w:hAnsi="Calibri" w:cs="Calibri"/>
        </w:rPr>
        <w:t xml:space="preserve"> </w:t>
      </w:r>
      <w:r w:rsidRPr="00C51D1A">
        <w:rPr>
          <w:rFonts w:ascii="Calibri" w:hAnsi="Calibri" w:cs="Calibri"/>
          <w:b/>
        </w:rPr>
        <w:t>REQUIRED TO DISCLOSE A CONVICTION WHICH HAS BECOME SPENT UNDER THE ACT.</w:t>
      </w:r>
    </w:p>
    <w:p w14:paraId="534AF121" w14:textId="77777777" w:rsidR="00054668" w:rsidRDefault="00054668" w:rsidP="00054668">
      <w:pPr>
        <w:spacing w:line="240" w:lineRule="atLeast"/>
        <w:jc w:val="both"/>
        <w:rPr>
          <w:rFonts w:ascii="Verdana" w:hAnsi="Verdana"/>
          <w:b/>
        </w:rPr>
      </w:pPr>
    </w:p>
    <w:p w14:paraId="7D11602B" w14:textId="77777777" w:rsidR="00EC0F14" w:rsidRDefault="00EC0F14">
      <w:pPr>
        <w:spacing w:after="200" w:line="276" w:lineRule="auto"/>
        <w:rPr>
          <w:rFonts w:ascii="Verdana" w:hAnsi="Verdana"/>
          <w:b/>
        </w:rPr>
      </w:pPr>
      <w:r>
        <w:rPr>
          <w:rFonts w:ascii="Verdana" w:hAnsi="Verdana"/>
          <w:b/>
        </w:rPr>
        <w:br w:type="page"/>
      </w:r>
    </w:p>
    <w:p w14:paraId="1EA34204" w14:textId="77777777" w:rsidR="00EC0F14" w:rsidRDefault="00EC0F14" w:rsidP="00EC0F14">
      <w:pPr>
        <w:spacing w:after="200" w:line="276" w:lineRule="auto"/>
        <w:jc w:val="right"/>
        <w:rPr>
          <w:rFonts w:asciiTheme="minorHAnsi" w:hAnsiTheme="minorHAnsi" w:cstheme="minorHAnsi"/>
          <w:b/>
          <w:sz w:val="28"/>
          <w:szCs w:val="28"/>
        </w:rPr>
      </w:pPr>
      <w:r>
        <w:rPr>
          <w:rFonts w:asciiTheme="minorHAnsi" w:hAnsiTheme="minorHAnsi" w:cstheme="minorHAnsi"/>
          <w:b/>
          <w:sz w:val="28"/>
          <w:szCs w:val="28"/>
        </w:rPr>
        <w:lastRenderedPageBreak/>
        <w:t>APPENDIX C – ANNEXE A (April 2020)</w:t>
      </w:r>
    </w:p>
    <w:p w14:paraId="7828589C" w14:textId="77777777" w:rsidR="00EC0F14" w:rsidRDefault="00EC0F14" w:rsidP="00EC0F14">
      <w:pPr>
        <w:spacing w:after="200" w:line="276" w:lineRule="auto"/>
        <w:jc w:val="right"/>
        <w:rPr>
          <w:rFonts w:asciiTheme="minorHAnsi" w:hAnsiTheme="minorHAnsi" w:cstheme="minorHAnsi"/>
          <w:b/>
          <w:sz w:val="28"/>
          <w:szCs w:val="28"/>
        </w:rPr>
      </w:pPr>
    </w:p>
    <w:p w14:paraId="3EDC4B9D" w14:textId="77777777" w:rsidR="00EC0F14" w:rsidRDefault="00EC0F14" w:rsidP="00EC0F14">
      <w:pPr>
        <w:spacing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LETTER FROM POLICE TO SECURITY SYSTEM COMPANY </w:t>
      </w:r>
    </w:p>
    <w:p w14:paraId="244D9217" w14:textId="77777777" w:rsidR="00EC0F14" w:rsidRDefault="00EC0F14" w:rsidP="00EC0F14">
      <w:pPr>
        <w:spacing w:line="276" w:lineRule="auto"/>
        <w:jc w:val="center"/>
        <w:rPr>
          <w:rFonts w:asciiTheme="minorHAnsi" w:hAnsiTheme="minorHAnsi" w:cstheme="minorHAnsi"/>
          <w:b/>
          <w:sz w:val="24"/>
          <w:szCs w:val="24"/>
        </w:rPr>
      </w:pPr>
      <w:r>
        <w:rPr>
          <w:rFonts w:asciiTheme="minorHAnsi" w:hAnsiTheme="minorHAnsi" w:cstheme="minorHAnsi"/>
          <w:b/>
          <w:sz w:val="24"/>
          <w:szCs w:val="24"/>
        </w:rPr>
        <w:t>RE RESULT OF APPENDIX C CHECK</w:t>
      </w:r>
      <w:r w:rsidR="00337FE4">
        <w:rPr>
          <w:rFonts w:asciiTheme="minorHAnsi" w:hAnsiTheme="minorHAnsi" w:cstheme="minorHAnsi"/>
          <w:b/>
          <w:sz w:val="24"/>
          <w:szCs w:val="24"/>
        </w:rPr>
        <w:t xml:space="preserve"> – MEETS REQUIREMENTS</w:t>
      </w:r>
    </w:p>
    <w:p w14:paraId="4EEA3DD8" w14:textId="77777777" w:rsidR="00EC0F14" w:rsidRDefault="00EC0F14" w:rsidP="00EC0F14">
      <w:pPr>
        <w:spacing w:line="276" w:lineRule="auto"/>
        <w:rPr>
          <w:rFonts w:asciiTheme="minorHAnsi" w:hAnsiTheme="minorHAnsi" w:cstheme="minorHAnsi"/>
          <w:b/>
          <w:sz w:val="24"/>
          <w:szCs w:val="24"/>
        </w:rPr>
      </w:pPr>
    </w:p>
    <w:p w14:paraId="0B5357DF" w14:textId="77777777" w:rsidR="00EC0F14" w:rsidRDefault="00EC0F14" w:rsidP="00EC0F14">
      <w:pPr>
        <w:spacing w:line="276" w:lineRule="auto"/>
        <w:rPr>
          <w:rFonts w:asciiTheme="minorHAnsi" w:hAnsiTheme="minorHAnsi" w:cstheme="minorHAnsi"/>
          <w:b/>
          <w:sz w:val="24"/>
          <w:szCs w:val="24"/>
        </w:rPr>
      </w:pPr>
    </w:p>
    <w:p w14:paraId="175EB5AB" w14:textId="77777777" w:rsidR="00EC0F14" w:rsidRDefault="00EC0F14" w:rsidP="00EC0F14">
      <w:pPr>
        <w:spacing w:line="276" w:lineRule="auto"/>
        <w:rPr>
          <w:rFonts w:asciiTheme="minorHAnsi" w:hAnsiTheme="minorHAnsi" w:cstheme="minorHAnsi"/>
          <w:b/>
        </w:rPr>
      </w:pPr>
    </w:p>
    <w:p w14:paraId="276C28AE" w14:textId="77777777" w:rsidR="00EC0F14" w:rsidRDefault="00EC0F14" w:rsidP="00EC0F14">
      <w:pPr>
        <w:spacing w:line="276" w:lineRule="auto"/>
        <w:rPr>
          <w:rFonts w:asciiTheme="minorHAnsi" w:hAnsiTheme="minorHAnsi" w:cstheme="minorHAnsi"/>
        </w:rPr>
      </w:pPr>
      <w:r w:rsidRPr="00EC0F14">
        <w:rPr>
          <w:rFonts w:asciiTheme="minorHAnsi" w:hAnsiTheme="minorHAnsi" w:cstheme="minorHAnsi"/>
        </w:rPr>
        <w:t>Dear Sir/Madam</w:t>
      </w:r>
    </w:p>
    <w:p w14:paraId="7B616097" w14:textId="77777777" w:rsidR="00EC0F14" w:rsidRDefault="00EC0F14" w:rsidP="00EC0F14">
      <w:pPr>
        <w:spacing w:line="276" w:lineRule="auto"/>
        <w:rPr>
          <w:rFonts w:asciiTheme="minorHAnsi" w:hAnsiTheme="minorHAnsi" w:cstheme="minorHAnsi"/>
        </w:rPr>
      </w:pPr>
    </w:p>
    <w:p w14:paraId="61C388B3" w14:textId="77777777" w:rsidR="00337FE4" w:rsidRDefault="00EC0F14" w:rsidP="00EC0F14">
      <w:pPr>
        <w:spacing w:line="276" w:lineRule="auto"/>
        <w:rPr>
          <w:rFonts w:asciiTheme="minorHAnsi" w:hAnsiTheme="minorHAnsi" w:cstheme="minorHAnsi"/>
        </w:rPr>
      </w:pPr>
      <w:r w:rsidRPr="00337FE4">
        <w:rPr>
          <w:rFonts w:asciiTheme="minorHAnsi" w:hAnsiTheme="minorHAnsi" w:cstheme="minorHAnsi"/>
          <w:b/>
          <w:u w:val="single"/>
        </w:rPr>
        <w:t>Re: Request for name check –</w:t>
      </w:r>
      <w:r w:rsidRPr="00337FE4">
        <w:rPr>
          <w:rFonts w:asciiTheme="minorHAnsi" w:hAnsiTheme="minorHAnsi" w:cstheme="minorHAnsi"/>
          <w:u w:val="single"/>
        </w:rPr>
        <w:t xml:space="preserve"> </w:t>
      </w:r>
      <w:r w:rsidRPr="00337FE4">
        <w:rPr>
          <w:rFonts w:asciiTheme="minorHAnsi" w:hAnsiTheme="minorHAnsi" w:cstheme="minorHAnsi"/>
          <w:color w:val="FF0000"/>
          <w:u w:val="single"/>
        </w:rPr>
        <w:t>(</w:t>
      </w:r>
      <w:r w:rsidR="00337FE4" w:rsidRPr="00337FE4">
        <w:rPr>
          <w:rFonts w:asciiTheme="minorHAnsi" w:hAnsiTheme="minorHAnsi" w:cstheme="minorHAnsi"/>
          <w:color w:val="FF0000"/>
          <w:u w:val="single"/>
        </w:rPr>
        <w:t>name of applicant)</w:t>
      </w:r>
    </w:p>
    <w:p w14:paraId="25602102" w14:textId="77777777" w:rsidR="00337FE4" w:rsidRDefault="00337FE4" w:rsidP="00EC0F14">
      <w:pPr>
        <w:spacing w:line="276" w:lineRule="auto"/>
        <w:rPr>
          <w:rFonts w:asciiTheme="minorHAnsi" w:hAnsiTheme="minorHAnsi" w:cstheme="minorHAnsi"/>
        </w:rPr>
      </w:pPr>
    </w:p>
    <w:p w14:paraId="73DF055E" w14:textId="77777777" w:rsidR="00337FE4" w:rsidRDefault="00337FE4" w:rsidP="00EC0F14">
      <w:pPr>
        <w:spacing w:line="276" w:lineRule="auto"/>
        <w:rPr>
          <w:rFonts w:asciiTheme="minorHAnsi" w:hAnsiTheme="minorHAnsi" w:cstheme="minorHAnsi"/>
        </w:rPr>
      </w:pPr>
      <w:r>
        <w:rPr>
          <w:rFonts w:asciiTheme="minorHAnsi" w:hAnsiTheme="minorHAnsi" w:cstheme="minorHAnsi"/>
        </w:rPr>
        <w:t>I refer to your request for a conviction check to be carried out in respect of the above named individual who is seeking employment with your Company.</w:t>
      </w:r>
    </w:p>
    <w:p w14:paraId="4DDDD777" w14:textId="77777777" w:rsidR="00337FE4" w:rsidRDefault="00337FE4" w:rsidP="00EC0F14">
      <w:pPr>
        <w:spacing w:line="276" w:lineRule="auto"/>
        <w:rPr>
          <w:rFonts w:asciiTheme="minorHAnsi" w:hAnsiTheme="minorHAnsi" w:cstheme="minorHAnsi"/>
        </w:rPr>
      </w:pPr>
    </w:p>
    <w:p w14:paraId="529FD4DC" w14:textId="77777777" w:rsidR="00337FE4" w:rsidRDefault="00337FE4" w:rsidP="00EC0F14">
      <w:pPr>
        <w:spacing w:line="276" w:lineRule="auto"/>
        <w:rPr>
          <w:rFonts w:asciiTheme="minorHAnsi" w:hAnsiTheme="minorHAnsi" w:cstheme="minorHAnsi"/>
        </w:rPr>
      </w:pPr>
      <w:r>
        <w:rPr>
          <w:rFonts w:asciiTheme="minorHAnsi" w:hAnsiTheme="minorHAnsi" w:cstheme="minorHAnsi"/>
        </w:rPr>
        <w:t xml:space="preserve">The name of </w:t>
      </w:r>
      <w:r>
        <w:rPr>
          <w:rFonts w:asciiTheme="minorHAnsi" w:hAnsiTheme="minorHAnsi" w:cstheme="minorHAnsi"/>
          <w:color w:val="FF0000"/>
        </w:rPr>
        <w:t>(name of applicant)</w:t>
      </w:r>
      <w:r>
        <w:rPr>
          <w:rFonts w:asciiTheme="minorHAnsi" w:hAnsiTheme="minorHAnsi" w:cstheme="minorHAnsi"/>
        </w:rPr>
        <w:t xml:space="preserve"> has now been checked on the Police National Computer and I am able to confirm that this applicant appears to meet the requirements of the NPCC Requirements &amp; Response to Security Systems Policy and that your employment of them would not conflict with Clause 2.3.2(b).</w:t>
      </w:r>
    </w:p>
    <w:p w14:paraId="58B5D396" w14:textId="77777777" w:rsidR="00337FE4" w:rsidRDefault="00337FE4" w:rsidP="00EC0F14">
      <w:pPr>
        <w:spacing w:line="276" w:lineRule="auto"/>
        <w:rPr>
          <w:rFonts w:asciiTheme="minorHAnsi" w:hAnsiTheme="minorHAnsi" w:cstheme="minorHAnsi"/>
        </w:rPr>
      </w:pPr>
    </w:p>
    <w:p w14:paraId="52830F43" w14:textId="77777777" w:rsidR="00337FE4" w:rsidRDefault="00337FE4" w:rsidP="00EC0F14">
      <w:pPr>
        <w:spacing w:line="276" w:lineRule="auto"/>
        <w:rPr>
          <w:rFonts w:asciiTheme="minorHAnsi" w:hAnsiTheme="minorHAnsi" w:cstheme="minorHAnsi"/>
          <w:b/>
        </w:rPr>
      </w:pPr>
      <w:r>
        <w:rPr>
          <w:rFonts w:asciiTheme="minorHAnsi" w:hAnsiTheme="minorHAnsi" w:cstheme="minorHAnsi"/>
          <w:b/>
        </w:rPr>
        <w:t>NB: THIS IS NOT A FORMAL POLICE VETTING PROCEDURE. IT SHOULD NOT REPLACE THE NEED FOR A DISCLOSURE AND BARRING SERVICE CHECK AND HAS NO CORRELATION TO ANY POLICE VETTING OR NATIONAL SECURITY VETTING PROCESS. IT IS SOLELY ISSUED FOR THE PURPOSES OF SECURITY SYSTEMS ADMINISTRATION.</w:t>
      </w:r>
    </w:p>
    <w:p w14:paraId="08ED5B27" w14:textId="77777777" w:rsidR="00337FE4" w:rsidRDefault="00337FE4" w:rsidP="00EC0F14">
      <w:pPr>
        <w:spacing w:line="276" w:lineRule="auto"/>
        <w:rPr>
          <w:rFonts w:asciiTheme="minorHAnsi" w:hAnsiTheme="minorHAnsi" w:cstheme="minorHAnsi"/>
        </w:rPr>
      </w:pPr>
    </w:p>
    <w:p w14:paraId="14CEAA88" w14:textId="77777777" w:rsidR="00337FE4" w:rsidRDefault="00337FE4" w:rsidP="00EC0F14">
      <w:pPr>
        <w:spacing w:line="276" w:lineRule="auto"/>
        <w:rPr>
          <w:rFonts w:asciiTheme="minorHAnsi" w:hAnsiTheme="minorHAnsi" w:cstheme="minorHAnsi"/>
        </w:rPr>
      </w:pPr>
      <w:r>
        <w:rPr>
          <w:rFonts w:asciiTheme="minorHAnsi" w:hAnsiTheme="minorHAnsi" w:cstheme="minorHAnsi"/>
        </w:rPr>
        <w:t>Yours faithfully</w:t>
      </w:r>
    </w:p>
    <w:p w14:paraId="5770E232" w14:textId="77777777" w:rsidR="00337FE4" w:rsidRDefault="00337FE4">
      <w:pPr>
        <w:spacing w:after="200" w:line="276" w:lineRule="auto"/>
        <w:rPr>
          <w:rFonts w:asciiTheme="minorHAnsi" w:hAnsiTheme="minorHAnsi" w:cstheme="minorHAnsi"/>
        </w:rPr>
      </w:pPr>
      <w:r>
        <w:rPr>
          <w:rFonts w:asciiTheme="minorHAnsi" w:hAnsiTheme="minorHAnsi" w:cstheme="minorHAnsi"/>
        </w:rPr>
        <w:br w:type="page"/>
      </w:r>
    </w:p>
    <w:p w14:paraId="20A27A3F" w14:textId="77777777" w:rsidR="008238B3" w:rsidRDefault="008238B3" w:rsidP="008238B3">
      <w:pPr>
        <w:spacing w:after="200" w:line="276" w:lineRule="auto"/>
        <w:jc w:val="right"/>
        <w:rPr>
          <w:rFonts w:asciiTheme="minorHAnsi" w:hAnsiTheme="minorHAnsi" w:cstheme="minorHAnsi"/>
          <w:b/>
          <w:sz w:val="28"/>
          <w:szCs w:val="28"/>
        </w:rPr>
      </w:pPr>
      <w:r>
        <w:rPr>
          <w:rFonts w:asciiTheme="minorHAnsi" w:hAnsiTheme="minorHAnsi" w:cstheme="minorHAnsi"/>
          <w:b/>
          <w:sz w:val="28"/>
          <w:szCs w:val="28"/>
        </w:rPr>
        <w:lastRenderedPageBreak/>
        <w:t>APPENDIX C – ANNEXE B (April 2020)</w:t>
      </w:r>
    </w:p>
    <w:p w14:paraId="143893D0" w14:textId="77777777" w:rsidR="008238B3" w:rsidRDefault="008238B3" w:rsidP="008238B3">
      <w:pPr>
        <w:spacing w:after="200" w:line="276" w:lineRule="auto"/>
        <w:jc w:val="right"/>
        <w:rPr>
          <w:rFonts w:asciiTheme="minorHAnsi" w:hAnsiTheme="minorHAnsi" w:cstheme="minorHAnsi"/>
          <w:b/>
          <w:sz w:val="28"/>
          <w:szCs w:val="28"/>
        </w:rPr>
      </w:pPr>
    </w:p>
    <w:p w14:paraId="598B4CA1" w14:textId="77777777" w:rsidR="008238B3" w:rsidRDefault="008238B3" w:rsidP="008238B3">
      <w:pPr>
        <w:spacing w:line="276" w:lineRule="auto"/>
        <w:jc w:val="center"/>
        <w:rPr>
          <w:rFonts w:asciiTheme="minorHAnsi" w:hAnsiTheme="minorHAnsi" w:cstheme="minorHAnsi"/>
          <w:b/>
          <w:sz w:val="24"/>
          <w:szCs w:val="24"/>
        </w:rPr>
      </w:pPr>
      <w:r>
        <w:rPr>
          <w:rFonts w:asciiTheme="minorHAnsi" w:hAnsiTheme="minorHAnsi" w:cstheme="minorHAnsi"/>
          <w:b/>
          <w:sz w:val="24"/>
          <w:szCs w:val="24"/>
        </w:rPr>
        <w:t xml:space="preserve">LETTER FROM POLICE TO SECURITY SYSTEM COMPANY </w:t>
      </w:r>
    </w:p>
    <w:p w14:paraId="5007B3EC" w14:textId="77777777" w:rsidR="008238B3" w:rsidRDefault="008238B3" w:rsidP="008238B3">
      <w:pPr>
        <w:spacing w:line="276" w:lineRule="auto"/>
        <w:jc w:val="center"/>
        <w:rPr>
          <w:rFonts w:asciiTheme="minorHAnsi" w:hAnsiTheme="minorHAnsi" w:cstheme="minorHAnsi"/>
          <w:b/>
          <w:sz w:val="24"/>
          <w:szCs w:val="24"/>
        </w:rPr>
      </w:pPr>
      <w:r>
        <w:rPr>
          <w:rFonts w:asciiTheme="minorHAnsi" w:hAnsiTheme="minorHAnsi" w:cstheme="minorHAnsi"/>
          <w:b/>
          <w:sz w:val="24"/>
          <w:szCs w:val="24"/>
        </w:rPr>
        <w:t>RE RESULT OF APPENDIX C CHECK – DOES NOT MEET REQUIREMENTS</w:t>
      </w:r>
    </w:p>
    <w:p w14:paraId="528E531A" w14:textId="77777777" w:rsidR="008238B3" w:rsidRDefault="008238B3" w:rsidP="008238B3">
      <w:pPr>
        <w:spacing w:line="276" w:lineRule="auto"/>
        <w:rPr>
          <w:rFonts w:asciiTheme="minorHAnsi" w:hAnsiTheme="minorHAnsi" w:cstheme="minorHAnsi"/>
          <w:b/>
          <w:sz w:val="24"/>
          <w:szCs w:val="24"/>
        </w:rPr>
      </w:pPr>
    </w:p>
    <w:p w14:paraId="3916FBA4" w14:textId="77777777" w:rsidR="008238B3" w:rsidRDefault="008238B3" w:rsidP="008238B3">
      <w:pPr>
        <w:spacing w:line="276" w:lineRule="auto"/>
        <w:rPr>
          <w:rFonts w:asciiTheme="minorHAnsi" w:hAnsiTheme="minorHAnsi" w:cstheme="minorHAnsi"/>
          <w:b/>
          <w:sz w:val="24"/>
          <w:szCs w:val="24"/>
        </w:rPr>
      </w:pPr>
    </w:p>
    <w:p w14:paraId="41C08B55" w14:textId="77777777" w:rsidR="008238B3" w:rsidRDefault="008238B3" w:rsidP="008238B3">
      <w:pPr>
        <w:spacing w:line="276" w:lineRule="auto"/>
        <w:rPr>
          <w:rFonts w:asciiTheme="minorHAnsi" w:hAnsiTheme="minorHAnsi" w:cstheme="minorHAnsi"/>
          <w:b/>
        </w:rPr>
      </w:pPr>
    </w:p>
    <w:p w14:paraId="12AE2408" w14:textId="77777777" w:rsidR="008238B3" w:rsidRDefault="008238B3" w:rsidP="008238B3">
      <w:pPr>
        <w:spacing w:line="276" w:lineRule="auto"/>
        <w:rPr>
          <w:rFonts w:asciiTheme="minorHAnsi" w:hAnsiTheme="minorHAnsi" w:cstheme="minorHAnsi"/>
        </w:rPr>
      </w:pPr>
      <w:r w:rsidRPr="00EC0F14">
        <w:rPr>
          <w:rFonts w:asciiTheme="minorHAnsi" w:hAnsiTheme="minorHAnsi" w:cstheme="minorHAnsi"/>
        </w:rPr>
        <w:t>Dear Sir/Madam</w:t>
      </w:r>
    </w:p>
    <w:p w14:paraId="3DA90CD1" w14:textId="77777777" w:rsidR="008238B3" w:rsidRDefault="008238B3" w:rsidP="008238B3">
      <w:pPr>
        <w:spacing w:line="276" w:lineRule="auto"/>
        <w:rPr>
          <w:rFonts w:asciiTheme="minorHAnsi" w:hAnsiTheme="minorHAnsi" w:cstheme="minorHAnsi"/>
        </w:rPr>
      </w:pPr>
    </w:p>
    <w:p w14:paraId="195D7376" w14:textId="77777777" w:rsidR="008238B3" w:rsidRDefault="008238B3" w:rsidP="008238B3">
      <w:pPr>
        <w:spacing w:line="276" w:lineRule="auto"/>
        <w:rPr>
          <w:rFonts w:asciiTheme="minorHAnsi" w:hAnsiTheme="minorHAnsi" w:cstheme="minorHAnsi"/>
        </w:rPr>
      </w:pPr>
      <w:r w:rsidRPr="00337FE4">
        <w:rPr>
          <w:rFonts w:asciiTheme="minorHAnsi" w:hAnsiTheme="minorHAnsi" w:cstheme="minorHAnsi"/>
          <w:b/>
          <w:u w:val="single"/>
        </w:rPr>
        <w:t>Re: Request for name check –</w:t>
      </w:r>
      <w:r w:rsidRPr="00337FE4">
        <w:rPr>
          <w:rFonts w:asciiTheme="minorHAnsi" w:hAnsiTheme="minorHAnsi" w:cstheme="minorHAnsi"/>
          <w:u w:val="single"/>
        </w:rPr>
        <w:t xml:space="preserve"> </w:t>
      </w:r>
      <w:r w:rsidRPr="00337FE4">
        <w:rPr>
          <w:rFonts w:asciiTheme="minorHAnsi" w:hAnsiTheme="minorHAnsi" w:cstheme="minorHAnsi"/>
          <w:color w:val="FF0000"/>
          <w:u w:val="single"/>
        </w:rPr>
        <w:t>(name of applicant)</w:t>
      </w:r>
    </w:p>
    <w:p w14:paraId="31233EEC" w14:textId="77777777" w:rsidR="008238B3" w:rsidRDefault="008238B3" w:rsidP="008238B3">
      <w:pPr>
        <w:spacing w:line="276" w:lineRule="auto"/>
        <w:rPr>
          <w:rFonts w:asciiTheme="minorHAnsi" w:hAnsiTheme="minorHAnsi" w:cstheme="minorHAnsi"/>
        </w:rPr>
      </w:pPr>
    </w:p>
    <w:p w14:paraId="3031C165" w14:textId="77777777" w:rsidR="008238B3" w:rsidRDefault="008238B3" w:rsidP="008238B3">
      <w:pPr>
        <w:spacing w:line="276" w:lineRule="auto"/>
        <w:rPr>
          <w:rFonts w:asciiTheme="minorHAnsi" w:hAnsiTheme="minorHAnsi" w:cstheme="minorHAnsi"/>
        </w:rPr>
      </w:pPr>
      <w:r>
        <w:rPr>
          <w:rFonts w:asciiTheme="minorHAnsi" w:hAnsiTheme="minorHAnsi" w:cstheme="minorHAnsi"/>
        </w:rPr>
        <w:t>I refer to your request for a conviction check to be carried out in respect of the above named individual who is seeking employment with your Company.</w:t>
      </w:r>
    </w:p>
    <w:p w14:paraId="7FD51B7A" w14:textId="77777777" w:rsidR="008238B3" w:rsidRDefault="008238B3" w:rsidP="008238B3">
      <w:pPr>
        <w:spacing w:line="276" w:lineRule="auto"/>
        <w:rPr>
          <w:rFonts w:asciiTheme="minorHAnsi" w:hAnsiTheme="minorHAnsi" w:cstheme="minorHAnsi"/>
        </w:rPr>
      </w:pPr>
    </w:p>
    <w:p w14:paraId="2D8C04B8" w14:textId="77777777" w:rsidR="008238B3" w:rsidRDefault="008238B3" w:rsidP="008238B3">
      <w:pPr>
        <w:spacing w:line="276" w:lineRule="auto"/>
        <w:rPr>
          <w:rFonts w:asciiTheme="minorHAnsi" w:hAnsiTheme="minorHAnsi" w:cstheme="minorHAnsi"/>
        </w:rPr>
      </w:pPr>
      <w:r>
        <w:rPr>
          <w:rFonts w:asciiTheme="minorHAnsi" w:hAnsiTheme="minorHAnsi" w:cstheme="minorHAnsi"/>
        </w:rPr>
        <w:t xml:space="preserve">The name of </w:t>
      </w:r>
      <w:r>
        <w:rPr>
          <w:rFonts w:asciiTheme="minorHAnsi" w:hAnsiTheme="minorHAnsi" w:cstheme="minorHAnsi"/>
          <w:color w:val="FF0000"/>
        </w:rPr>
        <w:t>(name of applicant)</w:t>
      </w:r>
      <w:r>
        <w:rPr>
          <w:rFonts w:asciiTheme="minorHAnsi" w:hAnsiTheme="minorHAnsi" w:cstheme="minorHAnsi"/>
        </w:rPr>
        <w:t xml:space="preserve"> has now been checked on the Police National Computer and I am able to confirm that this applicant does not meet the requirements of the NPCC Requirements &amp; Response to Security Systems Policy and that your employment of them would conflict with Clause 2.3.2(b).</w:t>
      </w:r>
    </w:p>
    <w:p w14:paraId="6F9DC1CF" w14:textId="77777777" w:rsidR="008238B3" w:rsidRDefault="008238B3" w:rsidP="008238B3">
      <w:pPr>
        <w:spacing w:line="276" w:lineRule="auto"/>
        <w:rPr>
          <w:rFonts w:asciiTheme="minorHAnsi" w:hAnsiTheme="minorHAnsi" w:cstheme="minorHAnsi"/>
        </w:rPr>
      </w:pPr>
    </w:p>
    <w:p w14:paraId="12212088" w14:textId="77777777" w:rsidR="008238B3" w:rsidRDefault="008238B3" w:rsidP="008238B3">
      <w:pPr>
        <w:spacing w:line="276" w:lineRule="auto"/>
        <w:rPr>
          <w:rFonts w:asciiTheme="minorHAnsi" w:hAnsiTheme="minorHAnsi" w:cstheme="minorHAnsi"/>
          <w:b/>
        </w:rPr>
      </w:pPr>
      <w:r>
        <w:rPr>
          <w:rFonts w:asciiTheme="minorHAnsi" w:hAnsiTheme="minorHAnsi" w:cstheme="minorHAnsi"/>
          <w:b/>
        </w:rPr>
        <w:t>NB: THIS IS NOT A FORMAL POLICE VETTING PROCEDURE. IT SHOULD NOT REPLACE THE NEED FOR A DISCLOSURE AND BARRING SERVICE CHECK AND HAS NO CORRELATION TO ANY POLICE VETTING OR NATIONAL SECURITY VETTING PROCESS. IT IS SOLELY ISSUED FOR THE PURPOSES OF SECURITY SYSTEMS ADMINISTRATION.</w:t>
      </w:r>
    </w:p>
    <w:p w14:paraId="1BE9BE7A" w14:textId="77777777" w:rsidR="008238B3" w:rsidRDefault="008238B3" w:rsidP="008238B3">
      <w:pPr>
        <w:spacing w:line="276" w:lineRule="auto"/>
        <w:rPr>
          <w:rFonts w:asciiTheme="minorHAnsi" w:hAnsiTheme="minorHAnsi" w:cstheme="minorHAnsi"/>
        </w:rPr>
      </w:pPr>
    </w:p>
    <w:p w14:paraId="713D0338" w14:textId="77777777" w:rsidR="008238B3" w:rsidRDefault="008238B3" w:rsidP="008238B3">
      <w:pPr>
        <w:spacing w:line="276" w:lineRule="auto"/>
        <w:rPr>
          <w:rFonts w:asciiTheme="minorHAnsi" w:hAnsiTheme="minorHAnsi" w:cstheme="minorHAnsi"/>
        </w:rPr>
      </w:pPr>
      <w:r>
        <w:rPr>
          <w:rFonts w:asciiTheme="minorHAnsi" w:hAnsiTheme="minorHAnsi" w:cstheme="minorHAnsi"/>
        </w:rPr>
        <w:t>Yours faithfully</w:t>
      </w:r>
    </w:p>
    <w:p w14:paraId="4CB15E53" w14:textId="77777777" w:rsidR="00054668" w:rsidRPr="00EC0F14" w:rsidRDefault="00054668" w:rsidP="00EC0F14">
      <w:pPr>
        <w:spacing w:line="276" w:lineRule="auto"/>
        <w:rPr>
          <w:rFonts w:ascii="Verdana" w:hAnsi="Verdana"/>
        </w:rPr>
      </w:pPr>
      <w:r w:rsidRPr="00EC0F14">
        <w:rPr>
          <w:rFonts w:ascii="Verdana" w:hAnsi="Verdana"/>
        </w:rPr>
        <w:br w:type="page"/>
      </w:r>
    </w:p>
    <w:p w14:paraId="4B7C6E0B" w14:textId="77777777" w:rsidR="00054668" w:rsidRPr="00C51D1A" w:rsidRDefault="00054668" w:rsidP="00054668">
      <w:pPr>
        <w:pStyle w:val="AppendixHeader"/>
        <w:rPr>
          <w:rFonts w:ascii="Calibri" w:hAnsi="Calibri" w:cs="Calibri"/>
          <w:color w:val="000000"/>
          <w:sz w:val="28"/>
          <w:szCs w:val="28"/>
        </w:rPr>
      </w:pPr>
      <w:r w:rsidRPr="00C51D1A">
        <w:rPr>
          <w:rFonts w:ascii="Calibri" w:hAnsi="Calibri" w:cs="Calibri"/>
          <w:color w:val="000000"/>
          <w:sz w:val="28"/>
          <w:szCs w:val="28"/>
        </w:rPr>
        <w:lastRenderedPageBreak/>
        <w:t xml:space="preserve">APPENDIX D  </w:t>
      </w:r>
    </w:p>
    <w:p w14:paraId="7F96784E" w14:textId="77777777" w:rsidR="00054668" w:rsidRDefault="00054668" w:rsidP="00054668"/>
    <w:p w14:paraId="4A924025" w14:textId="77777777" w:rsidR="00054668" w:rsidRDefault="00054668" w:rsidP="00054668"/>
    <w:p w14:paraId="67B3B65D" w14:textId="77777777" w:rsidR="00054668" w:rsidRDefault="00054668" w:rsidP="00054668"/>
    <w:p w14:paraId="7467EF57" w14:textId="77777777" w:rsidR="00054668" w:rsidRPr="00A24872" w:rsidRDefault="00054668" w:rsidP="00054668">
      <w:pPr>
        <w:rPr>
          <w:rFonts w:asciiTheme="minorHAnsi" w:hAnsiTheme="minorHAnsi" w:cstheme="minorHAnsi"/>
          <w:sz w:val="44"/>
          <w:szCs w:val="44"/>
        </w:rPr>
      </w:pPr>
      <w:r w:rsidRPr="00A24872">
        <w:rPr>
          <w:rFonts w:asciiTheme="minorHAnsi" w:hAnsiTheme="minorHAnsi" w:cstheme="minorHAnsi"/>
          <w:sz w:val="44"/>
          <w:szCs w:val="44"/>
        </w:rPr>
        <w:t xml:space="preserve">Not in use   </w:t>
      </w:r>
    </w:p>
    <w:p w14:paraId="5255C97A" w14:textId="77777777" w:rsidR="00A24872" w:rsidRDefault="00A24872">
      <w:pPr>
        <w:spacing w:after="200" w:line="276" w:lineRule="auto"/>
        <w:rPr>
          <w:rFonts w:ascii="Verdana" w:hAnsi="Verdana"/>
          <w:sz w:val="32"/>
        </w:rPr>
      </w:pPr>
      <w:r>
        <w:rPr>
          <w:rFonts w:ascii="Verdana" w:hAnsi="Verdana"/>
          <w:sz w:val="32"/>
        </w:rPr>
        <w:br w:type="page"/>
      </w:r>
    </w:p>
    <w:p w14:paraId="401F2450" w14:textId="77777777" w:rsidR="00A24872" w:rsidRPr="00C51D1A" w:rsidRDefault="00A24872" w:rsidP="00A24872">
      <w:pPr>
        <w:pStyle w:val="AppendixHeader"/>
        <w:rPr>
          <w:rFonts w:ascii="Calibri" w:hAnsi="Calibri" w:cs="Calibri"/>
          <w:color w:val="000000"/>
          <w:sz w:val="28"/>
          <w:szCs w:val="28"/>
        </w:rPr>
      </w:pPr>
      <w:r w:rsidRPr="00C51D1A">
        <w:rPr>
          <w:rFonts w:ascii="Calibri" w:hAnsi="Calibri" w:cs="Calibri"/>
          <w:color w:val="000000"/>
          <w:sz w:val="28"/>
          <w:szCs w:val="28"/>
        </w:rPr>
        <w:lastRenderedPageBreak/>
        <w:t>APPENDIX E (April 2020)</w:t>
      </w:r>
    </w:p>
    <w:p w14:paraId="05C0E67C" w14:textId="77777777" w:rsidR="00A24872" w:rsidRDefault="00A24872" w:rsidP="00A24872">
      <w:pPr>
        <w:rPr>
          <w:rFonts w:ascii="Verdana" w:hAnsi="Verdana"/>
          <w:b/>
        </w:rPr>
      </w:pPr>
    </w:p>
    <w:p w14:paraId="5456D938" w14:textId="77777777" w:rsidR="00A24872" w:rsidRPr="00C51D1A" w:rsidRDefault="00A24872" w:rsidP="00A24872">
      <w:pPr>
        <w:rPr>
          <w:rFonts w:ascii="Calibri" w:hAnsi="Calibri" w:cs="Calibri"/>
          <w:b/>
          <w:sz w:val="24"/>
          <w:szCs w:val="24"/>
        </w:rPr>
      </w:pPr>
      <w:r w:rsidRPr="00C51D1A">
        <w:rPr>
          <w:rFonts w:ascii="Calibri" w:hAnsi="Calibri" w:cs="Calibri"/>
          <w:b/>
          <w:sz w:val="24"/>
          <w:szCs w:val="24"/>
        </w:rPr>
        <w:t>ADMINISTRATION CHARGES</w:t>
      </w:r>
    </w:p>
    <w:p w14:paraId="22D81FB3" w14:textId="77777777" w:rsidR="00A24872" w:rsidRDefault="00A24872" w:rsidP="00A24872">
      <w:pPr>
        <w:rPr>
          <w:rFonts w:ascii="Verdana" w:hAnsi="Verdana"/>
          <w:b/>
        </w:rPr>
      </w:pPr>
    </w:p>
    <w:p w14:paraId="5844CE26" w14:textId="77777777" w:rsidR="00A24872" w:rsidRPr="00C51D1A" w:rsidRDefault="00A24872" w:rsidP="00A24872">
      <w:pPr>
        <w:spacing w:line="240" w:lineRule="atLeast"/>
        <w:rPr>
          <w:rFonts w:ascii="Calibri" w:hAnsi="Calibri" w:cs="Calibri"/>
        </w:rPr>
      </w:pPr>
      <w:r w:rsidRPr="00C51D1A">
        <w:rPr>
          <w:rFonts w:ascii="Calibri" w:hAnsi="Calibri" w:cs="Calibri"/>
        </w:rPr>
        <w:t xml:space="preserve">The following charging structure is adopted by all police forces seeking to recover administration costs in respect of security systems.  Payment shall be made to the individual police force in accordance with arrangements set out in </w:t>
      </w:r>
      <w:r w:rsidRPr="00C51D1A">
        <w:rPr>
          <w:rFonts w:ascii="Calibri" w:hAnsi="Calibri" w:cs="Calibri"/>
          <w:b/>
        </w:rPr>
        <w:t>Appendix A</w:t>
      </w:r>
      <w:r w:rsidRPr="00C51D1A">
        <w:rPr>
          <w:rFonts w:ascii="Calibri" w:hAnsi="Calibri" w:cs="Calibri"/>
        </w:rPr>
        <w:t>.</w:t>
      </w:r>
    </w:p>
    <w:p w14:paraId="62A56384" w14:textId="77777777" w:rsidR="00A24872" w:rsidRPr="00C51D1A" w:rsidRDefault="00A24872" w:rsidP="00A24872">
      <w:pPr>
        <w:spacing w:line="240" w:lineRule="atLeast"/>
        <w:jc w:val="both"/>
        <w:rPr>
          <w:rFonts w:ascii="Calibri" w:hAnsi="Calibri" w:cs="Calibri"/>
        </w:rPr>
      </w:pPr>
    </w:p>
    <w:p w14:paraId="7DE7A560" w14:textId="77777777" w:rsidR="00A24872" w:rsidRPr="00C51D1A" w:rsidRDefault="00A24872" w:rsidP="00A24872">
      <w:pPr>
        <w:numPr>
          <w:ilvl w:val="0"/>
          <w:numId w:val="21"/>
        </w:numPr>
        <w:spacing w:after="120" w:line="240" w:lineRule="atLeast"/>
        <w:ind w:left="720" w:hanging="720"/>
        <w:rPr>
          <w:rFonts w:ascii="Calibri" w:hAnsi="Calibri" w:cs="Calibri"/>
        </w:rPr>
      </w:pPr>
      <w:r w:rsidRPr="00C51D1A">
        <w:rPr>
          <w:rFonts w:ascii="Calibri" w:hAnsi="Calibri" w:cs="Calibri"/>
        </w:rPr>
        <w:t>Each application for a URN or element of a URN</w:t>
      </w:r>
      <w:r w:rsidRPr="00C51D1A">
        <w:rPr>
          <w:rFonts w:ascii="Calibri" w:hAnsi="Calibri" w:cs="Calibri"/>
          <w:color w:val="0000FF"/>
        </w:rPr>
        <w:t xml:space="preserve"> </w:t>
      </w:r>
      <w:r w:rsidRPr="00C51D1A">
        <w:rPr>
          <w:rFonts w:ascii="Calibri" w:hAnsi="Calibri" w:cs="Calibri"/>
        </w:rPr>
        <w:t xml:space="preserve">is subject to an administration fee payable by the system user. The URN Fee is £45.66 plus VAT and will be reviewed annually by the Security Systems Group. (See </w:t>
      </w:r>
      <w:r w:rsidRPr="008D06A7">
        <w:rPr>
          <w:rFonts w:ascii="Calibri" w:hAnsi="Calibri" w:cs="Calibri"/>
          <w:b/>
        </w:rPr>
        <w:t>Appendix V</w:t>
      </w:r>
      <w:r w:rsidRPr="00C51D1A">
        <w:rPr>
          <w:rFonts w:ascii="Calibri" w:hAnsi="Calibri" w:cs="Calibri"/>
        </w:rPr>
        <w:t xml:space="preserve"> for lone worker systems URN charging).</w:t>
      </w:r>
    </w:p>
    <w:p w14:paraId="3AC05FB1" w14:textId="77777777" w:rsidR="00A24872" w:rsidRPr="00C51D1A" w:rsidRDefault="00A24872" w:rsidP="00A24872">
      <w:pPr>
        <w:numPr>
          <w:ilvl w:val="0"/>
          <w:numId w:val="21"/>
        </w:numPr>
        <w:spacing w:after="120" w:line="240" w:lineRule="atLeast"/>
        <w:ind w:left="720" w:hanging="720"/>
        <w:rPr>
          <w:rFonts w:ascii="Calibri" w:hAnsi="Calibri" w:cs="Calibri"/>
        </w:rPr>
      </w:pPr>
      <w:r w:rsidRPr="00C51D1A">
        <w:rPr>
          <w:rFonts w:ascii="Calibri" w:hAnsi="Calibri" w:cs="Calibri"/>
        </w:rPr>
        <w:t>Upon receipt of the administration fee, a URN will be allocated to the system and issued to the maintaining company.  If the applicant’s cheque or other payment method fails to clear or is not honoured, the URN will be cancelled and the security system company and the customer informed.</w:t>
      </w:r>
    </w:p>
    <w:p w14:paraId="0123E10C" w14:textId="77777777" w:rsidR="00A24872" w:rsidRPr="00C51D1A" w:rsidRDefault="00A24872" w:rsidP="00A24872">
      <w:pPr>
        <w:numPr>
          <w:ilvl w:val="0"/>
          <w:numId w:val="21"/>
        </w:numPr>
        <w:spacing w:after="120" w:line="240" w:lineRule="atLeast"/>
        <w:ind w:left="720" w:hanging="720"/>
        <w:rPr>
          <w:rFonts w:ascii="Calibri" w:hAnsi="Calibri" w:cs="Calibri"/>
        </w:rPr>
      </w:pPr>
      <w:r>
        <w:rPr>
          <w:rFonts w:ascii="Calibri" w:hAnsi="Calibri" w:cs="Calibri"/>
          <w:noProof/>
          <w:color w:val="FF6600"/>
          <w:lang w:eastAsia="en-GB"/>
        </w:rPr>
        <mc:AlternateContent>
          <mc:Choice Requires="wps">
            <w:drawing>
              <wp:anchor distT="0" distB="0" distL="114300" distR="114300" simplePos="0" relativeHeight="251662336" behindDoc="0" locked="0" layoutInCell="1" allowOverlap="1" wp14:anchorId="272AF711" wp14:editId="36551DA5">
                <wp:simplePos x="0" y="0"/>
                <wp:positionH relativeFrom="column">
                  <wp:posOffset>-1143000</wp:posOffset>
                </wp:positionH>
                <wp:positionV relativeFrom="paragraph">
                  <wp:posOffset>-45720</wp:posOffset>
                </wp:positionV>
                <wp:extent cx="0" cy="0"/>
                <wp:effectExtent l="9525" t="11430" r="9525" b="7620"/>
                <wp:wrapNone/>
                <wp:docPr id="1"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58024054" w14:textId="77777777" w:rsidR="000A50E4" w:rsidRDefault="000A50E4" w:rsidP="00A24872">
                            <w:pPr>
                              <w:rPr>
                                <w:noProof/>
                              </w:rPr>
                            </w:pPr>
                            <w:r>
                              <w:rPr>
                                <w:noProof/>
                              </w:rPr>
                              <w:t>Version:1.10.0.3</w:t>
                            </w:r>
                          </w:p>
                          <w:p w14:paraId="696AAD48" w14:textId="77777777" w:rsidR="000A50E4" w:rsidRDefault="000A50E4" w:rsidP="00A24872">
                            <w:pPr>
                              <w:rPr>
                                <w:noProof/>
                              </w:rPr>
                            </w:pPr>
                            <w:r>
                              <w:rPr>
                                <w:noProof/>
                              </w:rPr>
                              <w:t>Hash:FJlhkZ+H99sKjsP6vk7ze14eycY=</w:t>
                            </w:r>
                          </w:p>
                          <w:p w14:paraId="3C868A09" w14:textId="77777777" w:rsidR="000A50E4" w:rsidRDefault="000A50E4" w:rsidP="00A24872">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AF711" id="_x0000_t202" coordsize="21600,21600" o:spt="202" path="m,l,21600r21600,l21600,xe">
                <v:stroke joinstyle="miter"/>
                <v:path gradientshapeok="t" o:connecttype="rect"/>
              </v:shapetype>
              <v:shape id="Text Box 1" o:spid="_x0000_s1026" type="#_x0000_t202" style="position:absolute;left:0;text-align:left;margin-left:-90pt;margin-top:-3.6pt;width:0;height:0;z-index:251662336;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">
                <v:textbox style="mso-fit-shape-to-text:t">
                  <w:txbxContent>
                    <w:p w14:paraId="58024054" w14:textId="77777777" w:rsidR="000A50E4" w:rsidRDefault="000A50E4" w:rsidP="00A24872">
                      <w:pPr>
                        <w:rPr>
                          <w:noProof/>
                        </w:rPr>
                      </w:pPr>
                      <w:r>
                        <w:rPr>
                          <w:noProof/>
                        </w:rPr>
                        <w:t>Version:1.10.0.3</w:t>
                      </w:r>
                    </w:p>
                    <w:p w14:paraId="696AAD48" w14:textId="77777777" w:rsidR="000A50E4" w:rsidRDefault="000A50E4" w:rsidP="00A24872">
                      <w:pPr>
                        <w:rPr>
                          <w:noProof/>
                        </w:rPr>
                      </w:pPr>
                      <w:r>
                        <w:rPr>
                          <w:noProof/>
                        </w:rPr>
                        <w:t>Hash:FJlhkZ+H99sKjsP6vk7ze14eycY=</w:t>
                      </w:r>
                    </w:p>
                    <w:p w14:paraId="3C868A09" w14:textId="77777777" w:rsidR="000A50E4" w:rsidRDefault="000A50E4" w:rsidP="00A24872">
                      <w:pPr>
                        <w:rPr>
                          <w:noProof/>
                        </w:rPr>
                      </w:pPr>
                    </w:p>
                  </w:txbxContent>
                </v:textbox>
              </v:shape>
            </w:pict>
          </mc:Fallback>
        </mc:AlternateContent>
      </w:r>
      <w:r w:rsidRPr="00C51D1A">
        <w:rPr>
          <w:rFonts w:ascii="Calibri" w:hAnsi="Calibri" w:cs="Calibri"/>
        </w:rPr>
        <w:t>Where a system includes both intruder detection and HUA equipment, the administration fee will normally be payable for the issue of a URN for each element. This will be irrespective of whether forces issue separate or combined URN’s. The fee will be applied as follows:</w:t>
      </w:r>
    </w:p>
    <w:p w14:paraId="587D315F" w14:textId="77777777" w:rsidR="00A24872" w:rsidRPr="00C51D1A" w:rsidRDefault="00A24872" w:rsidP="00A24872">
      <w:pPr>
        <w:spacing w:line="240" w:lineRule="atLeast"/>
        <w:ind w:left="990"/>
        <w:jc w:val="both"/>
        <w:rPr>
          <w:rFonts w:ascii="Calibri" w:hAnsi="Calibri" w:cs="Calibri"/>
        </w:rPr>
      </w:pPr>
    </w:p>
    <w:p w14:paraId="55DBE333" w14:textId="77777777" w:rsidR="00A24872" w:rsidRPr="00C51D1A" w:rsidRDefault="00A24872" w:rsidP="00A24872">
      <w:pPr>
        <w:spacing w:line="240" w:lineRule="atLeast"/>
        <w:ind w:left="720"/>
        <w:jc w:val="both"/>
        <w:rPr>
          <w:rFonts w:ascii="Calibri" w:hAnsi="Calibri" w:cs="Calibri"/>
          <w:b/>
        </w:rPr>
      </w:pPr>
      <w:r w:rsidRPr="00C51D1A">
        <w:rPr>
          <w:rFonts w:ascii="Calibri" w:hAnsi="Calibri" w:cs="Calibri"/>
          <w:b/>
        </w:rPr>
        <w:t xml:space="preserve">New Systems </w:t>
      </w:r>
    </w:p>
    <w:p w14:paraId="6FA81116" w14:textId="77777777" w:rsidR="00A24872" w:rsidRPr="00C51D1A" w:rsidRDefault="00A24872" w:rsidP="00A24872">
      <w:pPr>
        <w:spacing w:line="240" w:lineRule="atLeast"/>
        <w:jc w:val="both"/>
        <w:rPr>
          <w:rFonts w:ascii="Calibri" w:hAnsi="Calibri" w:cs="Calibri"/>
        </w:rPr>
      </w:pPr>
    </w:p>
    <w:p w14:paraId="1DA478F9" w14:textId="77777777" w:rsidR="00A24872" w:rsidRPr="00C51D1A" w:rsidRDefault="00A24872" w:rsidP="00A24872">
      <w:pPr>
        <w:numPr>
          <w:ilvl w:val="0"/>
          <w:numId w:val="22"/>
        </w:numPr>
        <w:spacing w:line="240" w:lineRule="atLeast"/>
        <w:rPr>
          <w:rFonts w:ascii="Calibri" w:hAnsi="Calibri" w:cs="Calibri"/>
        </w:rPr>
      </w:pPr>
      <w:r w:rsidRPr="00C51D1A">
        <w:rPr>
          <w:rFonts w:ascii="Calibri" w:hAnsi="Calibri" w:cs="Calibri"/>
        </w:rPr>
        <w:t>All new URN applications will attract the full fee for each element.</w:t>
      </w:r>
    </w:p>
    <w:p w14:paraId="49C1A539" w14:textId="77777777" w:rsidR="00A24872" w:rsidRPr="00C51D1A" w:rsidRDefault="00A24872" w:rsidP="00A24872">
      <w:pPr>
        <w:spacing w:line="240" w:lineRule="atLeast"/>
        <w:ind w:left="720"/>
        <w:rPr>
          <w:rFonts w:ascii="Calibri" w:hAnsi="Calibri" w:cs="Calibri"/>
        </w:rPr>
      </w:pPr>
    </w:p>
    <w:p w14:paraId="24EC6176" w14:textId="77777777" w:rsidR="00A24872" w:rsidRPr="00C51D1A" w:rsidRDefault="00A24872" w:rsidP="00A24872">
      <w:pPr>
        <w:spacing w:line="240" w:lineRule="atLeast"/>
        <w:ind w:left="720"/>
        <w:rPr>
          <w:rFonts w:ascii="Calibri" w:hAnsi="Calibri" w:cs="Calibri"/>
          <w:b/>
        </w:rPr>
      </w:pPr>
      <w:r w:rsidRPr="00C51D1A">
        <w:rPr>
          <w:rFonts w:ascii="Calibri" w:hAnsi="Calibri" w:cs="Calibri"/>
          <w:b/>
        </w:rPr>
        <w:t>Existing System Taken Over</w:t>
      </w:r>
    </w:p>
    <w:p w14:paraId="1B63B8F9" w14:textId="77777777" w:rsidR="00A24872" w:rsidRPr="00C51D1A" w:rsidRDefault="00A24872" w:rsidP="00A24872">
      <w:pPr>
        <w:spacing w:line="240" w:lineRule="atLeast"/>
        <w:ind w:left="720"/>
        <w:rPr>
          <w:rFonts w:ascii="Calibri" w:hAnsi="Calibri" w:cs="Calibri"/>
        </w:rPr>
      </w:pPr>
      <w:r w:rsidRPr="00C51D1A">
        <w:rPr>
          <w:rFonts w:ascii="Calibri" w:hAnsi="Calibri" w:cs="Calibri"/>
        </w:rPr>
        <w:t xml:space="preserve"> </w:t>
      </w:r>
    </w:p>
    <w:p w14:paraId="5BBBD869" w14:textId="77777777" w:rsidR="00A24872" w:rsidRPr="00C51D1A" w:rsidRDefault="00A24872" w:rsidP="00A24872">
      <w:pPr>
        <w:numPr>
          <w:ilvl w:val="0"/>
          <w:numId w:val="23"/>
        </w:numPr>
        <w:spacing w:after="120" w:line="240" w:lineRule="atLeast"/>
        <w:rPr>
          <w:rFonts w:ascii="Calibri" w:hAnsi="Calibri" w:cs="Calibri"/>
        </w:rPr>
      </w:pPr>
      <w:r w:rsidRPr="00C51D1A">
        <w:rPr>
          <w:rFonts w:ascii="Calibri" w:hAnsi="Calibri" w:cs="Calibri"/>
        </w:rPr>
        <w:t xml:space="preserve">Where a new occupier/owner/legal entity of premises takes over an existing security system with one element the full fee will be payable. </w:t>
      </w:r>
    </w:p>
    <w:p w14:paraId="506A1793" w14:textId="77777777" w:rsidR="00A24872" w:rsidRPr="00C51D1A" w:rsidRDefault="00A24872" w:rsidP="00A24872">
      <w:pPr>
        <w:numPr>
          <w:ilvl w:val="0"/>
          <w:numId w:val="22"/>
        </w:numPr>
        <w:spacing w:after="120" w:line="240" w:lineRule="atLeast"/>
        <w:rPr>
          <w:rFonts w:ascii="Calibri" w:hAnsi="Calibri" w:cs="Calibri"/>
        </w:rPr>
      </w:pPr>
      <w:r w:rsidRPr="00C51D1A">
        <w:rPr>
          <w:rFonts w:ascii="Calibri" w:hAnsi="Calibri" w:cs="Calibri"/>
        </w:rPr>
        <w:t>Where a new occupier/owner/legal entity of premises takes over an existing security system with both intruder and HUA elements a reduced fee of £68.50 plus VAT will be payable.</w:t>
      </w:r>
    </w:p>
    <w:p w14:paraId="11173DAB" w14:textId="77777777" w:rsidR="00A24872" w:rsidRPr="00C51D1A" w:rsidRDefault="00A24872" w:rsidP="00A24872">
      <w:pPr>
        <w:numPr>
          <w:ilvl w:val="0"/>
          <w:numId w:val="22"/>
        </w:numPr>
        <w:spacing w:after="120" w:line="240" w:lineRule="atLeast"/>
        <w:rPr>
          <w:rFonts w:ascii="Calibri" w:hAnsi="Calibri" w:cs="Calibri"/>
        </w:rPr>
      </w:pPr>
      <w:r w:rsidRPr="00C51D1A">
        <w:rPr>
          <w:rFonts w:ascii="Calibri" w:hAnsi="Calibri" w:cs="Calibri"/>
        </w:rPr>
        <w:t xml:space="preserve">Any further URNs allocated at the same site/premises will be treated as a separate entity and fees as at a) and b) above will apply  </w:t>
      </w:r>
    </w:p>
    <w:p w14:paraId="43A585BD" w14:textId="77777777" w:rsidR="00A24872" w:rsidRPr="00C51D1A" w:rsidRDefault="00A24872" w:rsidP="00A24872">
      <w:pPr>
        <w:numPr>
          <w:ilvl w:val="0"/>
          <w:numId w:val="22"/>
        </w:numPr>
        <w:spacing w:after="120" w:line="240" w:lineRule="atLeast"/>
        <w:rPr>
          <w:rFonts w:ascii="Calibri" w:hAnsi="Calibri" w:cs="Calibri"/>
        </w:rPr>
      </w:pPr>
      <w:r w:rsidRPr="00C51D1A">
        <w:rPr>
          <w:rFonts w:ascii="Calibri" w:hAnsi="Calibri" w:cs="Calibri"/>
        </w:rPr>
        <w:t>The same fee (as above) will be payable where an existing user decides to change their security company or a security company takes over an existing system.</w:t>
      </w:r>
    </w:p>
    <w:p w14:paraId="40087B7A" w14:textId="77777777" w:rsidR="00A24872" w:rsidRPr="00C51D1A" w:rsidRDefault="00A24872" w:rsidP="00A24872">
      <w:pPr>
        <w:spacing w:after="120" w:line="240" w:lineRule="atLeast"/>
        <w:ind w:left="709"/>
        <w:rPr>
          <w:rFonts w:ascii="Calibri" w:hAnsi="Calibri" w:cs="Calibri"/>
        </w:rPr>
      </w:pPr>
      <w:r w:rsidRPr="00C51D1A">
        <w:rPr>
          <w:rFonts w:ascii="Calibri" w:hAnsi="Calibri" w:cs="Calibri"/>
        </w:rPr>
        <w:t>In above cases a, b, c &amp; d the system retains false alarm history. This may be reconsidered upon appeal.</w:t>
      </w:r>
    </w:p>
    <w:p w14:paraId="2075CCAA" w14:textId="77777777" w:rsidR="00A24872" w:rsidRPr="00C51D1A" w:rsidRDefault="00A24872" w:rsidP="00A24872">
      <w:pPr>
        <w:spacing w:after="120" w:line="240" w:lineRule="atLeast"/>
        <w:ind w:left="709"/>
        <w:rPr>
          <w:rFonts w:ascii="Calibri" w:hAnsi="Calibri" w:cs="Calibri"/>
        </w:rPr>
      </w:pPr>
      <w:r w:rsidRPr="00C51D1A">
        <w:rPr>
          <w:rFonts w:ascii="Calibri" w:hAnsi="Calibri" w:cs="Calibri"/>
        </w:rPr>
        <w:t>Where a security company cancels a URN, a period of 28 days grace should be given to allow another security company (depending on the working practice of the force) to either take</w:t>
      </w:r>
      <w:r>
        <w:rPr>
          <w:rFonts w:ascii="Calibri" w:hAnsi="Calibri" w:cs="Calibri"/>
        </w:rPr>
        <w:t xml:space="preserve"> </w:t>
      </w:r>
      <w:r w:rsidRPr="00C51D1A">
        <w:rPr>
          <w:rFonts w:ascii="Calibri" w:hAnsi="Calibri" w:cs="Calibri"/>
        </w:rPr>
        <w:t xml:space="preserve">over the existing, or apply for a new, URN(s). Where a security company applies to take over a URN from an existing company and/or maintenance contract, they may do so supported by the customer’s authority. Completion of a signed </w:t>
      </w:r>
      <w:r w:rsidRPr="00C51D1A">
        <w:rPr>
          <w:rFonts w:ascii="Calibri" w:hAnsi="Calibri" w:cs="Calibri"/>
          <w:b/>
        </w:rPr>
        <w:t>Appendix G</w:t>
      </w:r>
      <w:r w:rsidRPr="00C51D1A">
        <w:rPr>
          <w:rFonts w:ascii="Calibri" w:hAnsi="Calibri" w:cs="Calibri"/>
        </w:rPr>
        <w:t xml:space="preserve"> will suffice.</w:t>
      </w:r>
    </w:p>
    <w:p w14:paraId="62396B53" w14:textId="77777777" w:rsidR="00A24872" w:rsidRPr="00C51D1A" w:rsidRDefault="00A24872" w:rsidP="00A24872">
      <w:pPr>
        <w:ind w:left="-180" w:right="-428"/>
        <w:rPr>
          <w:rFonts w:ascii="Calibri" w:hAnsi="Calibri" w:cs="Calibri"/>
          <w:sz w:val="16"/>
          <w:szCs w:val="16"/>
        </w:rPr>
      </w:pPr>
    </w:p>
    <w:p w14:paraId="4FD739A0" w14:textId="77777777" w:rsidR="00A24872" w:rsidRDefault="00A24872" w:rsidP="00A24872">
      <w:pPr>
        <w:ind w:left="-180" w:right="-428"/>
        <w:rPr>
          <w:rFonts w:ascii="Calibri" w:hAnsi="Calibri" w:cs="Calibri"/>
        </w:rPr>
      </w:pPr>
      <w:r w:rsidRPr="00C51D1A">
        <w:rPr>
          <w:rFonts w:ascii="Calibri" w:hAnsi="Calibri" w:cs="Calibri"/>
        </w:rPr>
        <w:t xml:space="preserve">IF PAYMENT BY CHEQUE/POSTAL ORDER IS STILL REQUIRED BY FORCES, IT SHOULD BE MADE PAYABLE TO </w:t>
      </w:r>
      <w:r w:rsidRPr="00C51D1A">
        <w:rPr>
          <w:rFonts w:ascii="Calibri" w:hAnsi="Calibri" w:cs="Calibri"/>
          <w:b/>
        </w:rPr>
        <w:t>YOUR LOCAL</w:t>
      </w:r>
      <w:r w:rsidRPr="00C51D1A">
        <w:rPr>
          <w:rFonts w:ascii="Calibri" w:hAnsi="Calibri" w:cs="Calibri"/>
        </w:rPr>
        <w:t xml:space="preserve"> </w:t>
      </w:r>
      <w:r w:rsidRPr="00C51D1A">
        <w:rPr>
          <w:rFonts w:ascii="Calibri" w:hAnsi="Calibri" w:cs="Calibri"/>
          <w:b/>
        </w:rPr>
        <w:t>POLICE AND CRIME</w:t>
      </w:r>
      <w:r w:rsidRPr="00C51D1A">
        <w:rPr>
          <w:rFonts w:ascii="Calibri" w:hAnsi="Calibri" w:cs="Calibri"/>
        </w:rPr>
        <w:t xml:space="preserve"> </w:t>
      </w:r>
      <w:r w:rsidRPr="00C51D1A">
        <w:rPr>
          <w:rFonts w:ascii="Calibri" w:hAnsi="Calibri" w:cs="Calibri"/>
          <w:b/>
        </w:rPr>
        <w:t>COMMISSIONER</w:t>
      </w:r>
      <w:r w:rsidRPr="00C51D1A">
        <w:rPr>
          <w:rFonts w:ascii="Calibri" w:hAnsi="Calibri" w:cs="Calibri"/>
        </w:rPr>
        <w:t xml:space="preserve">. IT MUST BE ENCLOSED WITH </w:t>
      </w:r>
      <w:r w:rsidR="00290300" w:rsidRPr="00290300">
        <w:rPr>
          <w:rFonts w:ascii="Calibri" w:hAnsi="Calibri" w:cs="Calibri"/>
          <w:b/>
        </w:rPr>
        <w:t>APPENDIX G</w:t>
      </w:r>
      <w:r w:rsidRPr="00C51D1A">
        <w:rPr>
          <w:rFonts w:ascii="Calibri" w:hAnsi="Calibri" w:cs="Calibri"/>
        </w:rPr>
        <w:t xml:space="preserve"> AND RETURNED TO YOUR SECURITY SYSTEMS</w:t>
      </w:r>
      <w:r w:rsidRPr="00C51D1A">
        <w:rPr>
          <w:rFonts w:ascii="Calibri" w:hAnsi="Calibri" w:cs="Calibri"/>
          <w:b/>
        </w:rPr>
        <w:t xml:space="preserve"> </w:t>
      </w:r>
      <w:r w:rsidRPr="00C51D1A">
        <w:rPr>
          <w:rFonts w:ascii="Calibri" w:hAnsi="Calibri" w:cs="Calibri"/>
        </w:rPr>
        <w:t>COMPANY.</w:t>
      </w:r>
    </w:p>
    <w:p w14:paraId="0ECA8D3D" w14:textId="77777777" w:rsidR="00A24872" w:rsidRDefault="00A24872" w:rsidP="00A24872">
      <w:pPr>
        <w:ind w:left="-180" w:right="-428"/>
        <w:rPr>
          <w:rFonts w:ascii="Calibri" w:hAnsi="Calibri" w:cs="Calibri"/>
        </w:rPr>
      </w:pPr>
    </w:p>
    <w:p w14:paraId="0B991609" w14:textId="77777777" w:rsidR="00A24872" w:rsidRPr="00C51D1A" w:rsidRDefault="00A24872" w:rsidP="00A24872">
      <w:pPr>
        <w:ind w:left="-180" w:right="-428"/>
        <w:rPr>
          <w:rFonts w:ascii="Calibri" w:hAnsi="Calibri" w:cs="Calibri"/>
        </w:rPr>
      </w:pPr>
    </w:p>
    <w:p w14:paraId="0AEF0594" w14:textId="77777777" w:rsidR="00A24872" w:rsidRPr="00C51D1A" w:rsidRDefault="00A24872" w:rsidP="00A24872">
      <w:pPr>
        <w:numPr>
          <w:ilvl w:val="0"/>
          <w:numId w:val="21"/>
        </w:numPr>
        <w:spacing w:after="120" w:line="240" w:lineRule="atLeast"/>
        <w:ind w:left="709" w:hanging="709"/>
        <w:rPr>
          <w:rFonts w:ascii="Calibri" w:hAnsi="Calibri" w:cs="Calibri"/>
        </w:rPr>
      </w:pPr>
      <w:r w:rsidRPr="00C51D1A">
        <w:rPr>
          <w:rFonts w:ascii="Calibri" w:hAnsi="Calibri" w:cs="Calibri"/>
        </w:rPr>
        <w:lastRenderedPageBreak/>
        <w:t>The administration fee is not applicable when:</w:t>
      </w:r>
    </w:p>
    <w:p w14:paraId="0EB5BBFC" w14:textId="77777777" w:rsidR="00A24872" w:rsidRPr="00C51D1A" w:rsidRDefault="00A24872" w:rsidP="00A24872">
      <w:pPr>
        <w:spacing w:after="120" w:line="240" w:lineRule="atLeast"/>
        <w:rPr>
          <w:rFonts w:ascii="Calibri" w:hAnsi="Calibri" w:cs="Calibri"/>
        </w:rPr>
      </w:pPr>
    </w:p>
    <w:p w14:paraId="6CF97561" w14:textId="77777777" w:rsidR="00A24872" w:rsidRPr="00C51D1A" w:rsidRDefault="00A24872" w:rsidP="00A24872">
      <w:pPr>
        <w:numPr>
          <w:ilvl w:val="0"/>
          <w:numId w:val="24"/>
        </w:numPr>
        <w:spacing w:after="120" w:line="240" w:lineRule="atLeast"/>
        <w:ind w:left="1418" w:hanging="709"/>
        <w:rPr>
          <w:rFonts w:ascii="Calibri" w:hAnsi="Calibri" w:cs="Calibri"/>
        </w:rPr>
      </w:pPr>
      <w:r w:rsidRPr="00C51D1A">
        <w:rPr>
          <w:rFonts w:ascii="Calibri" w:hAnsi="Calibri" w:cs="Calibri"/>
        </w:rPr>
        <w:t>A compliant security company acquires/purchases another compliant security company.</w:t>
      </w:r>
    </w:p>
    <w:p w14:paraId="39190B57" w14:textId="77777777" w:rsidR="00A24872" w:rsidRPr="006F14BE" w:rsidRDefault="00A24872" w:rsidP="00A24872">
      <w:pPr>
        <w:numPr>
          <w:ilvl w:val="0"/>
          <w:numId w:val="24"/>
        </w:numPr>
        <w:spacing w:after="120" w:line="240" w:lineRule="atLeast"/>
        <w:ind w:left="1418" w:hanging="709"/>
        <w:rPr>
          <w:rFonts w:ascii="Calibri" w:hAnsi="Calibri" w:cs="Calibri"/>
        </w:rPr>
      </w:pPr>
      <w:r w:rsidRPr="006F14BE">
        <w:rPr>
          <w:rFonts w:ascii="Calibri" w:hAnsi="Calibri" w:cs="Calibri"/>
        </w:rPr>
        <w:t>A security company loses their inspectorate accreditation or ceases to trade and another company takes over the URNs within 90 days.</w:t>
      </w:r>
    </w:p>
    <w:p w14:paraId="10D4E140" w14:textId="77777777" w:rsidR="00A24872" w:rsidRPr="006F14BE" w:rsidRDefault="00A24872" w:rsidP="00A24872">
      <w:pPr>
        <w:numPr>
          <w:ilvl w:val="0"/>
          <w:numId w:val="24"/>
        </w:numPr>
        <w:spacing w:after="120" w:line="240" w:lineRule="atLeast"/>
        <w:ind w:left="1418" w:hanging="709"/>
        <w:rPr>
          <w:rFonts w:ascii="Calibri" w:hAnsi="Calibri" w:cs="Calibri"/>
        </w:rPr>
      </w:pPr>
      <w:r w:rsidRPr="006F14BE">
        <w:rPr>
          <w:rFonts w:ascii="Calibri" w:hAnsi="Calibri" w:cs="Calibri"/>
        </w:rPr>
        <w:t>Premises change of name or franchisee (Evidence will be required to ensure it is a change of name only and not change of owner/user/legal entity).</w:t>
      </w:r>
    </w:p>
    <w:p w14:paraId="51D20328" w14:textId="77777777" w:rsidR="00A24872" w:rsidRPr="00C51D1A" w:rsidRDefault="00A24872" w:rsidP="00A24872">
      <w:pPr>
        <w:spacing w:line="240" w:lineRule="atLeast"/>
        <w:ind w:left="283"/>
        <w:rPr>
          <w:rFonts w:ascii="Calibri" w:hAnsi="Calibri" w:cs="Calibri"/>
        </w:rPr>
      </w:pPr>
    </w:p>
    <w:p w14:paraId="00CFE423" w14:textId="77777777" w:rsidR="00A24872" w:rsidRPr="00C51D1A" w:rsidRDefault="007C5391" w:rsidP="007C5391">
      <w:pPr>
        <w:spacing w:line="240" w:lineRule="atLeast"/>
        <w:ind w:firstLine="709"/>
        <w:rPr>
          <w:rFonts w:ascii="Calibri" w:hAnsi="Calibri" w:cs="Calibri"/>
        </w:rPr>
      </w:pPr>
      <w:r>
        <w:rPr>
          <w:rFonts w:ascii="Calibri" w:hAnsi="Calibri" w:cs="Calibri"/>
        </w:rPr>
        <w:t xml:space="preserve">In all above circumstances </w:t>
      </w:r>
      <w:r w:rsidR="00A24872" w:rsidRPr="00C51D1A">
        <w:rPr>
          <w:rFonts w:ascii="Calibri" w:hAnsi="Calibri" w:cs="Calibri"/>
        </w:rPr>
        <w:t>URN’s will retain their false alarm history.</w:t>
      </w:r>
    </w:p>
    <w:p w14:paraId="426FB495" w14:textId="77777777" w:rsidR="00A24872" w:rsidRPr="00C51D1A" w:rsidRDefault="00A24872" w:rsidP="00A24872">
      <w:pPr>
        <w:spacing w:line="240" w:lineRule="atLeast"/>
        <w:rPr>
          <w:rFonts w:ascii="Calibri" w:hAnsi="Calibri" w:cs="Calibri"/>
        </w:rPr>
      </w:pPr>
    </w:p>
    <w:p w14:paraId="526F95DD" w14:textId="77777777" w:rsidR="00A24872" w:rsidRPr="00C51D1A" w:rsidRDefault="00A24872" w:rsidP="00A24872">
      <w:pPr>
        <w:numPr>
          <w:ilvl w:val="0"/>
          <w:numId w:val="21"/>
        </w:numPr>
        <w:spacing w:after="120" w:line="240" w:lineRule="atLeast"/>
        <w:ind w:left="720" w:hanging="720"/>
        <w:rPr>
          <w:rFonts w:ascii="Calibri" w:hAnsi="Calibri" w:cs="Calibri"/>
        </w:rPr>
      </w:pPr>
      <w:r w:rsidRPr="00C51D1A">
        <w:rPr>
          <w:rFonts w:ascii="Calibri" w:hAnsi="Calibri" w:cs="Calibri"/>
        </w:rPr>
        <w:t>In the event of police forces and security companies failing to reach an agreement as to whether 3 or 4 above applies, the police SSG secretariat should be consulted and will make recommendations to the respective force.</w:t>
      </w:r>
    </w:p>
    <w:p w14:paraId="1DD52D82" w14:textId="77777777" w:rsidR="00A24872" w:rsidRPr="00C51D1A" w:rsidRDefault="00A24872" w:rsidP="00A24872">
      <w:pPr>
        <w:numPr>
          <w:ilvl w:val="0"/>
          <w:numId w:val="21"/>
        </w:numPr>
        <w:spacing w:after="120" w:line="240" w:lineRule="atLeast"/>
        <w:ind w:left="720" w:hanging="720"/>
        <w:rPr>
          <w:rFonts w:ascii="Calibri" w:hAnsi="Calibri" w:cs="Calibri"/>
        </w:rPr>
      </w:pPr>
      <w:r w:rsidRPr="00C51D1A">
        <w:rPr>
          <w:rFonts w:ascii="Calibri" w:hAnsi="Calibri" w:cs="Calibri"/>
        </w:rPr>
        <w:t>In the event that the installation does not proceed after the URN has been allocated, the fee is non-returnable.</w:t>
      </w:r>
    </w:p>
    <w:p w14:paraId="163F8F20" w14:textId="77777777" w:rsidR="00A24872" w:rsidRPr="00C51D1A" w:rsidRDefault="00A24872" w:rsidP="00A24872">
      <w:pPr>
        <w:spacing w:line="240" w:lineRule="atLeast"/>
        <w:rPr>
          <w:rFonts w:ascii="Calibri" w:hAnsi="Calibri" w:cs="Calibri"/>
        </w:rPr>
      </w:pPr>
    </w:p>
    <w:p w14:paraId="1F626943" w14:textId="77777777" w:rsidR="00A24872" w:rsidRPr="00C51D1A" w:rsidRDefault="00A24872" w:rsidP="00A24872">
      <w:pPr>
        <w:spacing w:line="240" w:lineRule="atLeast"/>
        <w:rPr>
          <w:rFonts w:ascii="Calibri" w:hAnsi="Calibri" w:cs="Calibri"/>
          <w:b/>
        </w:rPr>
      </w:pPr>
      <w:r w:rsidRPr="00C51D1A">
        <w:rPr>
          <w:rFonts w:ascii="Calibri" w:hAnsi="Calibri" w:cs="Calibri"/>
        </w:rPr>
        <w:t xml:space="preserve">                                                                                          </w:t>
      </w:r>
    </w:p>
    <w:p w14:paraId="1D6CF061" w14:textId="77777777" w:rsidR="00A24872" w:rsidRPr="00C51D1A" w:rsidRDefault="00A24872" w:rsidP="00A24872">
      <w:pPr>
        <w:spacing w:line="240" w:lineRule="atLeast"/>
        <w:rPr>
          <w:rFonts w:ascii="Calibri" w:hAnsi="Calibri" w:cs="Calibri"/>
        </w:rPr>
      </w:pPr>
      <w:r w:rsidRPr="00C51D1A">
        <w:rPr>
          <w:rFonts w:ascii="Calibri" w:hAnsi="Calibri" w:cs="Calibri"/>
        </w:rPr>
        <w:t>These administration charges do not represent a charge for police attendance at alarm calls, nor do they form a contract with the occupier of the premises for response to calls.</w:t>
      </w:r>
    </w:p>
    <w:p w14:paraId="774E8630" w14:textId="77777777" w:rsidR="00A24872" w:rsidRPr="00C51D1A" w:rsidRDefault="00A24872" w:rsidP="00A24872">
      <w:pPr>
        <w:spacing w:line="240" w:lineRule="atLeast"/>
        <w:ind w:left="720" w:hanging="720"/>
        <w:rPr>
          <w:rFonts w:ascii="Calibri" w:hAnsi="Calibri" w:cs="Calibri"/>
        </w:rPr>
      </w:pPr>
    </w:p>
    <w:p w14:paraId="1A7ECE2F" w14:textId="77777777" w:rsidR="00A24872" w:rsidRPr="00C51D1A" w:rsidRDefault="00A24872" w:rsidP="00A24872">
      <w:pPr>
        <w:spacing w:line="240" w:lineRule="atLeast"/>
        <w:ind w:hanging="11"/>
        <w:rPr>
          <w:rFonts w:ascii="Calibri" w:hAnsi="Calibri" w:cs="Calibri"/>
        </w:rPr>
      </w:pPr>
      <w:r w:rsidRPr="00C51D1A">
        <w:rPr>
          <w:rFonts w:ascii="Calibri" w:hAnsi="Calibri" w:cs="Calibri"/>
        </w:rPr>
        <w:t>NB: If the company pays the URN fee on behalf of the customer referred to above, the police and the company agree that this shall not constitute or imply any partnership, joint venture, agency fiduciary or other relationship between either the company and system user or the company and the police.</w:t>
      </w:r>
    </w:p>
    <w:p w14:paraId="0DB8A689" w14:textId="77777777" w:rsidR="00A24872" w:rsidRPr="00C51D1A" w:rsidRDefault="00A24872" w:rsidP="00A24872">
      <w:pPr>
        <w:spacing w:line="240" w:lineRule="atLeast"/>
        <w:ind w:left="720" w:hanging="720"/>
        <w:jc w:val="both"/>
        <w:rPr>
          <w:rFonts w:ascii="Calibri" w:hAnsi="Calibri" w:cs="Calibri"/>
        </w:rPr>
      </w:pPr>
    </w:p>
    <w:p w14:paraId="7FD997DA" w14:textId="77777777" w:rsidR="00A24872" w:rsidRDefault="00A24872" w:rsidP="00054668">
      <w:pPr>
        <w:keepNext/>
        <w:rPr>
          <w:rFonts w:asciiTheme="minorHAnsi" w:hAnsiTheme="minorHAnsi" w:cstheme="minorHAnsi"/>
        </w:rPr>
        <w:sectPr w:rsidR="00A24872" w:rsidSect="00DC1DFB">
          <w:headerReference w:type="default" r:id="rId25"/>
          <w:pgSz w:w="11906" w:h="16838"/>
          <w:pgMar w:top="1440" w:right="1440" w:bottom="1440" w:left="1440" w:header="708" w:footer="708" w:gutter="0"/>
          <w:pgNumType w:start="8"/>
          <w:cols w:space="708"/>
          <w:docGrid w:linePitch="360"/>
        </w:sectPr>
      </w:pPr>
    </w:p>
    <w:tbl>
      <w:tblPr>
        <w:tblStyle w:val="TableGrid"/>
        <w:tblW w:w="0" w:type="auto"/>
        <w:tblLook w:val="04A0" w:firstRow="1" w:lastRow="0" w:firstColumn="1" w:lastColumn="0" w:noHBand="0" w:noVBand="1"/>
      </w:tblPr>
      <w:tblGrid>
        <w:gridCol w:w="954"/>
        <w:gridCol w:w="657"/>
        <w:gridCol w:w="104"/>
        <w:gridCol w:w="1214"/>
        <w:gridCol w:w="561"/>
        <w:gridCol w:w="434"/>
        <w:gridCol w:w="713"/>
        <w:gridCol w:w="375"/>
        <w:gridCol w:w="704"/>
        <w:gridCol w:w="1416"/>
        <w:gridCol w:w="287"/>
        <w:gridCol w:w="713"/>
        <w:gridCol w:w="392"/>
        <w:gridCol w:w="403"/>
        <w:gridCol w:w="131"/>
        <w:gridCol w:w="621"/>
        <w:gridCol w:w="1276"/>
        <w:gridCol w:w="279"/>
        <w:gridCol w:w="141"/>
        <w:gridCol w:w="1247"/>
        <w:gridCol w:w="417"/>
        <w:gridCol w:w="288"/>
        <w:gridCol w:w="2071"/>
      </w:tblGrid>
      <w:tr w:rsidR="00A24872" w:rsidRPr="00A016BC" w14:paraId="5EB7193D" w14:textId="77777777" w:rsidTr="002D6D24">
        <w:trPr>
          <w:trHeight w:val="498"/>
        </w:trPr>
        <w:tc>
          <w:tcPr>
            <w:tcW w:w="11533" w:type="dxa"/>
            <w:gridSpan w:val="19"/>
            <w:tcBorders>
              <w:top w:val="nil"/>
              <w:left w:val="nil"/>
              <w:right w:val="nil"/>
            </w:tcBorders>
            <w:vAlign w:val="center"/>
          </w:tcPr>
          <w:p w14:paraId="59A38E57" w14:textId="77777777" w:rsidR="00A24872" w:rsidRPr="003F15F4" w:rsidRDefault="00A24872" w:rsidP="002D6D24">
            <w:pPr>
              <w:jc w:val="center"/>
              <w:rPr>
                <w:rFonts w:asciiTheme="minorHAnsi" w:hAnsiTheme="minorHAnsi" w:cstheme="minorHAnsi"/>
                <w:b/>
                <w:sz w:val="24"/>
                <w:szCs w:val="24"/>
              </w:rPr>
            </w:pPr>
            <w:r w:rsidRPr="003F15F4">
              <w:rPr>
                <w:rFonts w:asciiTheme="minorHAnsi" w:hAnsiTheme="minorHAnsi" w:cstheme="minorHAnsi"/>
                <w:sz w:val="20"/>
                <w:szCs w:val="20"/>
              </w:rPr>
              <w:lastRenderedPageBreak/>
              <w:t xml:space="preserve">                                                                           </w:t>
            </w:r>
            <w:r w:rsidRPr="003F15F4">
              <w:rPr>
                <w:rFonts w:asciiTheme="minorHAnsi" w:hAnsiTheme="minorHAnsi" w:cstheme="minorHAnsi"/>
                <w:b/>
                <w:sz w:val="24"/>
                <w:szCs w:val="24"/>
              </w:rPr>
              <w:t>APPLICATION TO INSTALL OR VARY A SECURITY SYSTEM</w:t>
            </w:r>
          </w:p>
        </w:tc>
        <w:tc>
          <w:tcPr>
            <w:tcW w:w="4081" w:type="dxa"/>
            <w:gridSpan w:val="4"/>
            <w:tcBorders>
              <w:top w:val="nil"/>
              <w:left w:val="nil"/>
              <w:right w:val="nil"/>
            </w:tcBorders>
            <w:vAlign w:val="center"/>
          </w:tcPr>
          <w:p w14:paraId="72987B17" w14:textId="77777777" w:rsidR="00A24872" w:rsidRPr="003F15F4" w:rsidRDefault="00A24872" w:rsidP="002D6D24">
            <w:pPr>
              <w:jc w:val="right"/>
              <w:rPr>
                <w:rFonts w:asciiTheme="minorHAnsi" w:hAnsiTheme="minorHAnsi" w:cstheme="minorHAnsi"/>
                <w:b/>
                <w:sz w:val="28"/>
                <w:szCs w:val="28"/>
              </w:rPr>
            </w:pPr>
            <w:r w:rsidRPr="003F15F4">
              <w:rPr>
                <w:rFonts w:asciiTheme="minorHAnsi" w:hAnsiTheme="minorHAnsi" w:cstheme="minorHAnsi"/>
                <w:b/>
                <w:sz w:val="28"/>
                <w:szCs w:val="28"/>
              </w:rPr>
              <w:t>Appendix F (April 2020)</w:t>
            </w:r>
          </w:p>
        </w:tc>
      </w:tr>
      <w:tr w:rsidR="00A24872" w:rsidRPr="00A016BC" w14:paraId="2A8B97F5" w14:textId="77777777" w:rsidTr="002D6D24">
        <w:tc>
          <w:tcPr>
            <w:tcW w:w="1715" w:type="dxa"/>
            <w:gridSpan w:val="3"/>
            <w:shd w:val="clear" w:color="auto" w:fill="EAF1DD" w:themeFill="accent3" w:themeFillTint="33"/>
          </w:tcPr>
          <w:p w14:paraId="31502AFA"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NOTICE OF:</w:t>
            </w:r>
          </w:p>
        </w:tc>
        <w:sdt>
          <w:sdtPr>
            <w:rPr>
              <w:rFonts w:asciiTheme="minorHAnsi" w:hAnsiTheme="minorHAnsi" w:cstheme="minorHAnsi"/>
              <w:sz w:val="20"/>
              <w:szCs w:val="20"/>
            </w:rPr>
            <w:alias w:val="Notice of"/>
            <w:tag w:val="Notice of"/>
            <w:id w:val="840818533"/>
            <w:placeholder>
              <w:docPart w:val="1D07C774EA8140C6872F6439E7A6D395"/>
            </w:placeholder>
            <w:showingPlcHdr/>
            <w:dropDownList>
              <w:listItem w:value="Choose an item."/>
              <w:listItem w:displayText="1. Application for a Unique Reference Number (URN)" w:value="1. Application for a Unique Reference Number (URN)"/>
              <w:listItem w:displayText="2. Application to reinstate a Unique Reference Number (URN)" w:value="2. Application to reinstate a Unique Reference Number (URN)"/>
              <w:listItem w:displayText="3. Variation to an existing security system" w:value="3. Variation to an existing security system"/>
            </w:dropDownList>
          </w:sdtPr>
          <w:sdtEndPr/>
          <w:sdtContent>
            <w:tc>
              <w:tcPr>
                <w:tcW w:w="9677" w:type="dxa"/>
                <w:gridSpan w:val="15"/>
              </w:tcPr>
              <w:p w14:paraId="6B8D8F49"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c>
          <w:tcPr>
            <w:tcW w:w="1400" w:type="dxa"/>
            <w:gridSpan w:val="2"/>
            <w:shd w:val="clear" w:color="auto" w:fill="EAF1DD" w:themeFill="accent3" w:themeFillTint="33"/>
          </w:tcPr>
          <w:p w14:paraId="30BED4E3"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INT URN</w:t>
            </w:r>
          </w:p>
        </w:tc>
        <w:tc>
          <w:tcPr>
            <w:tcW w:w="420" w:type="dxa"/>
            <w:shd w:val="clear" w:color="auto" w:fill="EAF1DD" w:themeFill="accent3" w:themeFillTint="33"/>
          </w:tcPr>
          <w:p w14:paraId="23F9DB90"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1</w:t>
            </w:r>
          </w:p>
        </w:tc>
        <w:tc>
          <w:tcPr>
            <w:tcW w:w="2402" w:type="dxa"/>
            <w:gridSpan w:val="2"/>
          </w:tcPr>
          <w:p w14:paraId="4368E7A6" w14:textId="77777777" w:rsidR="00A24872" w:rsidRPr="003F15F4" w:rsidRDefault="00A24872" w:rsidP="002D6D24">
            <w:pPr>
              <w:rPr>
                <w:rFonts w:asciiTheme="minorHAnsi" w:hAnsiTheme="minorHAnsi" w:cstheme="minorHAnsi"/>
                <w:sz w:val="20"/>
                <w:szCs w:val="20"/>
              </w:rPr>
            </w:pPr>
          </w:p>
        </w:tc>
      </w:tr>
      <w:tr w:rsidR="00A24872" w:rsidRPr="00A016BC" w14:paraId="2833DC47" w14:textId="77777777" w:rsidTr="002D6D24">
        <w:tc>
          <w:tcPr>
            <w:tcW w:w="1715" w:type="dxa"/>
            <w:gridSpan w:val="3"/>
            <w:vMerge w:val="restart"/>
            <w:shd w:val="clear" w:color="auto" w:fill="EAF1DD" w:themeFill="accent3" w:themeFillTint="33"/>
          </w:tcPr>
          <w:p w14:paraId="485164E0"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VARIATION REASON(S)</w:t>
            </w:r>
          </w:p>
        </w:tc>
        <w:sdt>
          <w:sdtPr>
            <w:rPr>
              <w:rFonts w:asciiTheme="minorHAnsi" w:hAnsiTheme="minorHAnsi" w:cstheme="minorHAnsi"/>
              <w:sz w:val="20"/>
              <w:szCs w:val="20"/>
            </w:rPr>
            <w:alias w:val="Variation Reason(s)"/>
            <w:tag w:val="Variation Reason(s)"/>
            <w:id w:val="2130042495"/>
            <w:placeholder>
              <w:docPart w:val="10C25CF97EB54D71ABE0CE7A1D77700E"/>
            </w:placeholder>
            <w:showingPlcHdr/>
            <w:dropDownList>
              <w:listItem w:value="Choose an item."/>
              <w:listItem w:displayText="Upgrade to Confirmation" w:value="Upgrade to Confirmation"/>
              <w:listItem w:displayText="Signalling Amendment" w:value="Signalling Amendment"/>
              <w:listItem w:displayText="New User" w:value="New User"/>
              <w:listItem w:displayText="Change of User Name" w:value="Change of User Name"/>
              <w:listItem w:displayText="Address Amendment" w:value="Address Amendment"/>
              <w:listItem w:displayText="Additional Features" w:value="Additional Features"/>
              <w:listItem w:displayText="Takeover From Another Maintainer" w:value="Takeover From Another Maintainer"/>
              <w:listItem w:displayText="Change of Alarm Receiving Centre" w:value="Change of Alarm Receiving Centre"/>
              <w:listItem w:displayText="Cancellation of URN" w:value="Cancellation of URN"/>
              <w:listItem w:displayText="System Removed" w:value="System Removed"/>
            </w:dropDownList>
          </w:sdtPr>
          <w:sdtEndPr/>
          <w:sdtContent>
            <w:tc>
              <w:tcPr>
                <w:tcW w:w="5514" w:type="dxa"/>
                <w:gridSpan w:val="7"/>
              </w:tcPr>
              <w:p w14:paraId="7597BB2A"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c>
          <w:tcPr>
            <w:tcW w:w="1814" w:type="dxa"/>
            <w:gridSpan w:val="4"/>
            <w:shd w:val="clear" w:color="auto" w:fill="EAF1DD" w:themeFill="accent3" w:themeFillTint="33"/>
          </w:tcPr>
          <w:p w14:paraId="58F439A2"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Installation Date</w:t>
            </w:r>
          </w:p>
        </w:tc>
        <w:tc>
          <w:tcPr>
            <w:tcW w:w="2349" w:type="dxa"/>
            <w:gridSpan w:val="4"/>
          </w:tcPr>
          <w:p w14:paraId="2C53F3F7" w14:textId="77777777" w:rsidR="00A24872" w:rsidRPr="003F15F4" w:rsidRDefault="00A24872" w:rsidP="002D6D24">
            <w:pPr>
              <w:rPr>
                <w:rFonts w:asciiTheme="minorHAnsi" w:hAnsiTheme="minorHAnsi" w:cstheme="minorHAnsi"/>
                <w:sz w:val="20"/>
                <w:szCs w:val="20"/>
              </w:rPr>
            </w:pPr>
          </w:p>
        </w:tc>
        <w:tc>
          <w:tcPr>
            <w:tcW w:w="1400" w:type="dxa"/>
            <w:gridSpan w:val="2"/>
            <w:shd w:val="clear" w:color="auto" w:fill="EAF1DD" w:themeFill="accent3" w:themeFillTint="33"/>
          </w:tcPr>
          <w:p w14:paraId="2BC304BA"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HUA URN</w:t>
            </w:r>
          </w:p>
        </w:tc>
        <w:tc>
          <w:tcPr>
            <w:tcW w:w="420" w:type="dxa"/>
            <w:shd w:val="clear" w:color="auto" w:fill="EAF1DD" w:themeFill="accent3" w:themeFillTint="33"/>
          </w:tcPr>
          <w:p w14:paraId="73991DAC"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2</w:t>
            </w:r>
          </w:p>
        </w:tc>
        <w:tc>
          <w:tcPr>
            <w:tcW w:w="2402" w:type="dxa"/>
            <w:gridSpan w:val="2"/>
          </w:tcPr>
          <w:p w14:paraId="541441F9" w14:textId="77777777" w:rsidR="00A24872" w:rsidRPr="003F15F4" w:rsidRDefault="00A24872" w:rsidP="002D6D24">
            <w:pPr>
              <w:rPr>
                <w:rFonts w:asciiTheme="minorHAnsi" w:hAnsiTheme="minorHAnsi" w:cstheme="minorHAnsi"/>
                <w:sz w:val="20"/>
                <w:szCs w:val="20"/>
              </w:rPr>
            </w:pPr>
          </w:p>
        </w:tc>
      </w:tr>
      <w:tr w:rsidR="00A24872" w:rsidRPr="00A016BC" w14:paraId="483B8F0C" w14:textId="77777777" w:rsidTr="002D6D24">
        <w:tc>
          <w:tcPr>
            <w:tcW w:w="1715" w:type="dxa"/>
            <w:gridSpan w:val="3"/>
            <w:vMerge/>
            <w:tcBorders>
              <w:bottom w:val="single" w:sz="4" w:space="0" w:color="auto"/>
            </w:tcBorders>
            <w:shd w:val="clear" w:color="auto" w:fill="EAF1DD" w:themeFill="accent3" w:themeFillTint="33"/>
          </w:tcPr>
          <w:p w14:paraId="68965C11" w14:textId="77777777" w:rsidR="00A24872" w:rsidRPr="003F15F4" w:rsidRDefault="00A24872" w:rsidP="002D6D24">
            <w:pPr>
              <w:rPr>
                <w:rFonts w:asciiTheme="minorHAnsi" w:hAnsiTheme="minorHAnsi" w:cstheme="minorHAnsi"/>
                <w:sz w:val="20"/>
                <w:szCs w:val="20"/>
              </w:rPr>
            </w:pPr>
          </w:p>
        </w:tc>
        <w:sdt>
          <w:sdtPr>
            <w:rPr>
              <w:rFonts w:asciiTheme="minorHAnsi" w:hAnsiTheme="minorHAnsi" w:cstheme="minorHAnsi"/>
              <w:sz w:val="20"/>
              <w:szCs w:val="20"/>
            </w:rPr>
            <w:alias w:val="Variation Reason(s)"/>
            <w:tag w:val="Variation Reason(s)"/>
            <w:id w:val="396090020"/>
            <w:placeholder>
              <w:docPart w:val="273B2FA149734A0C9C4B7D17B8B07924"/>
            </w:placeholder>
            <w:showingPlcHdr/>
            <w:dropDownList>
              <w:listItem w:value="Choose an item."/>
              <w:listItem w:displayText="Upgrade to Confirmation" w:value="Upgrade to Confirmation"/>
              <w:listItem w:displayText="Signalling Amendment" w:value="Signalling Amendment"/>
              <w:listItem w:displayText="New User" w:value="New User"/>
              <w:listItem w:displayText="Change of User Name" w:value="Change of User Name"/>
              <w:listItem w:displayText="Address Amendment" w:value="Address Amendment"/>
              <w:listItem w:displayText="Additional Features" w:value="Additional Features"/>
              <w:listItem w:displayText="Takeover From Another Maintainer" w:value="Takeover From Another Maintainer"/>
              <w:listItem w:displayText="Change of Alarm Receiving Centre" w:value="Change of Alarm Receiving Centre"/>
              <w:listItem w:displayText="Cancellation of URN" w:value="Cancellation of URN"/>
              <w:listItem w:displayText="System Removed" w:value="System Removed"/>
            </w:dropDownList>
          </w:sdtPr>
          <w:sdtEndPr/>
          <w:sdtContent>
            <w:tc>
              <w:tcPr>
                <w:tcW w:w="5514" w:type="dxa"/>
                <w:gridSpan w:val="7"/>
                <w:tcBorders>
                  <w:bottom w:val="single" w:sz="4" w:space="0" w:color="auto"/>
                </w:tcBorders>
              </w:tcPr>
              <w:p w14:paraId="6B56F4EE"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c>
          <w:tcPr>
            <w:tcW w:w="1814" w:type="dxa"/>
            <w:gridSpan w:val="4"/>
            <w:tcBorders>
              <w:bottom w:val="single" w:sz="4" w:space="0" w:color="auto"/>
            </w:tcBorders>
            <w:shd w:val="clear" w:color="auto" w:fill="EAF1DD" w:themeFill="accent3" w:themeFillTint="33"/>
          </w:tcPr>
          <w:p w14:paraId="01FF38DD"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Variation Date</w:t>
            </w:r>
          </w:p>
        </w:tc>
        <w:tc>
          <w:tcPr>
            <w:tcW w:w="2349" w:type="dxa"/>
            <w:gridSpan w:val="4"/>
            <w:tcBorders>
              <w:bottom w:val="single" w:sz="4" w:space="0" w:color="auto"/>
            </w:tcBorders>
          </w:tcPr>
          <w:p w14:paraId="37352710" w14:textId="77777777" w:rsidR="00A24872" w:rsidRPr="003F15F4" w:rsidRDefault="00A24872" w:rsidP="002D6D24">
            <w:pPr>
              <w:rPr>
                <w:rFonts w:asciiTheme="minorHAnsi" w:hAnsiTheme="minorHAnsi" w:cstheme="minorHAnsi"/>
                <w:sz w:val="20"/>
                <w:szCs w:val="20"/>
              </w:rPr>
            </w:pPr>
          </w:p>
        </w:tc>
        <w:tc>
          <w:tcPr>
            <w:tcW w:w="1400" w:type="dxa"/>
            <w:gridSpan w:val="2"/>
            <w:tcBorders>
              <w:bottom w:val="single" w:sz="4" w:space="0" w:color="auto"/>
            </w:tcBorders>
            <w:shd w:val="clear" w:color="auto" w:fill="EAF1DD" w:themeFill="accent3" w:themeFillTint="33"/>
          </w:tcPr>
          <w:p w14:paraId="0D28742C"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URN</w:t>
            </w:r>
          </w:p>
        </w:tc>
        <w:tc>
          <w:tcPr>
            <w:tcW w:w="420" w:type="dxa"/>
            <w:tcBorders>
              <w:bottom w:val="single" w:sz="4" w:space="0" w:color="auto"/>
            </w:tcBorders>
            <w:shd w:val="clear" w:color="auto" w:fill="EAF1DD" w:themeFill="accent3" w:themeFillTint="33"/>
          </w:tcPr>
          <w:p w14:paraId="63FD80EB"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3</w:t>
            </w:r>
          </w:p>
        </w:tc>
        <w:tc>
          <w:tcPr>
            <w:tcW w:w="2402" w:type="dxa"/>
            <w:gridSpan w:val="2"/>
            <w:tcBorders>
              <w:bottom w:val="single" w:sz="4" w:space="0" w:color="auto"/>
            </w:tcBorders>
          </w:tcPr>
          <w:p w14:paraId="0F479569" w14:textId="77777777" w:rsidR="00A24872" w:rsidRPr="003F15F4" w:rsidRDefault="00A24872" w:rsidP="002D6D24">
            <w:pPr>
              <w:rPr>
                <w:rFonts w:asciiTheme="minorHAnsi" w:hAnsiTheme="minorHAnsi" w:cstheme="minorHAnsi"/>
                <w:sz w:val="20"/>
                <w:szCs w:val="20"/>
              </w:rPr>
            </w:pPr>
          </w:p>
        </w:tc>
      </w:tr>
      <w:tr w:rsidR="00A24872" w:rsidRPr="00A016BC" w14:paraId="7C38CD02" w14:textId="77777777" w:rsidTr="002D6D24">
        <w:tc>
          <w:tcPr>
            <w:tcW w:w="15614" w:type="dxa"/>
            <w:gridSpan w:val="23"/>
            <w:tcBorders>
              <w:left w:val="nil"/>
              <w:right w:val="nil"/>
            </w:tcBorders>
          </w:tcPr>
          <w:p w14:paraId="2FEB9827" w14:textId="77777777" w:rsidR="00A24872" w:rsidRPr="003F15F4" w:rsidRDefault="00A24872" w:rsidP="002D6D24">
            <w:pPr>
              <w:rPr>
                <w:rFonts w:asciiTheme="minorHAnsi" w:hAnsiTheme="minorHAnsi" w:cstheme="minorHAnsi"/>
                <w:sz w:val="20"/>
                <w:szCs w:val="20"/>
              </w:rPr>
            </w:pPr>
          </w:p>
        </w:tc>
      </w:tr>
      <w:tr w:rsidR="00A24872" w:rsidRPr="00A016BC" w14:paraId="2CCFDE09" w14:textId="77777777" w:rsidTr="002D6D24">
        <w:tc>
          <w:tcPr>
            <w:tcW w:w="3958" w:type="dxa"/>
            <w:gridSpan w:val="6"/>
            <w:tcBorders>
              <w:right w:val="single" w:sz="4" w:space="0" w:color="auto"/>
            </w:tcBorders>
            <w:shd w:val="clear" w:color="auto" w:fill="EAF1DD" w:themeFill="accent3" w:themeFillTint="33"/>
            <w:vAlign w:val="center"/>
          </w:tcPr>
          <w:p w14:paraId="2A1DB273"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NAME OF ALARM RECEIVING CENTRE</w:t>
            </w:r>
          </w:p>
        </w:tc>
        <w:tc>
          <w:tcPr>
            <w:tcW w:w="3560" w:type="dxa"/>
            <w:gridSpan w:val="5"/>
            <w:tcBorders>
              <w:right w:val="single" w:sz="4" w:space="0" w:color="auto"/>
            </w:tcBorders>
            <w:shd w:val="clear" w:color="auto" w:fill="EAF1DD" w:themeFill="accent3" w:themeFillTint="33"/>
            <w:vAlign w:val="center"/>
          </w:tcPr>
          <w:p w14:paraId="5053AED5"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NAME OF INSTALLER</w:t>
            </w:r>
          </w:p>
        </w:tc>
        <w:tc>
          <w:tcPr>
            <w:tcW w:w="3593" w:type="dxa"/>
            <w:gridSpan w:val="6"/>
            <w:tcBorders>
              <w:right w:val="single" w:sz="4" w:space="0" w:color="auto"/>
            </w:tcBorders>
            <w:shd w:val="clear" w:color="auto" w:fill="EAF1DD" w:themeFill="accent3" w:themeFillTint="33"/>
            <w:vAlign w:val="center"/>
          </w:tcPr>
          <w:p w14:paraId="3566FF0A"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NAME OF MAINTAINER</w:t>
            </w:r>
          </w:p>
        </w:tc>
        <w:tc>
          <w:tcPr>
            <w:tcW w:w="281" w:type="dxa"/>
            <w:tcBorders>
              <w:top w:val="nil"/>
              <w:left w:val="single" w:sz="4" w:space="0" w:color="auto"/>
              <w:bottom w:val="nil"/>
              <w:right w:val="single" w:sz="4" w:space="0" w:color="auto"/>
            </w:tcBorders>
          </w:tcPr>
          <w:p w14:paraId="4B52FE6B" w14:textId="77777777" w:rsidR="00A24872" w:rsidRPr="003F15F4" w:rsidRDefault="00A24872" w:rsidP="002D6D24">
            <w:pPr>
              <w:rPr>
                <w:rFonts w:asciiTheme="minorHAnsi" w:hAnsiTheme="minorHAnsi" w:cstheme="minorHAnsi"/>
                <w:sz w:val="20"/>
                <w:szCs w:val="20"/>
              </w:rPr>
            </w:pPr>
          </w:p>
        </w:tc>
        <w:tc>
          <w:tcPr>
            <w:tcW w:w="4222" w:type="dxa"/>
            <w:gridSpan w:val="5"/>
            <w:tcBorders>
              <w:left w:val="single" w:sz="4" w:space="0" w:color="auto"/>
            </w:tcBorders>
            <w:shd w:val="clear" w:color="auto" w:fill="EAF1DD" w:themeFill="accent3" w:themeFillTint="33"/>
            <w:vAlign w:val="center"/>
          </w:tcPr>
          <w:p w14:paraId="49F73C44"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TYPE OF SYSTEM</w:t>
            </w:r>
          </w:p>
        </w:tc>
      </w:tr>
      <w:tr w:rsidR="00A24872" w:rsidRPr="00A016BC" w14:paraId="38C1FB44" w14:textId="77777777" w:rsidTr="002D6D24">
        <w:tc>
          <w:tcPr>
            <w:tcW w:w="3958" w:type="dxa"/>
            <w:gridSpan w:val="6"/>
          </w:tcPr>
          <w:p w14:paraId="3D85D73C" w14:textId="77777777" w:rsidR="00A24872" w:rsidRPr="003F15F4" w:rsidRDefault="00A24872" w:rsidP="002D6D24">
            <w:pPr>
              <w:rPr>
                <w:rFonts w:asciiTheme="minorHAnsi" w:hAnsiTheme="minorHAnsi" w:cstheme="minorHAnsi"/>
                <w:sz w:val="20"/>
                <w:szCs w:val="20"/>
              </w:rPr>
            </w:pPr>
          </w:p>
        </w:tc>
        <w:tc>
          <w:tcPr>
            <w:tcW w:w="3560" w:type="dxa"/>
            <w:gridSpan w:val="5"/>
          </w:tcPr>
          <w:p w14:paraId="529EFC13" w14:textId="77777777" w:rsidR="00A24872" w:rsidRPr="003F15F4" w:rsidRDefault="00A24872" w:rsidP="002D6D24">
            <w:pPr>
              <w:rPr>
                <w:rFonts w:asciiTheme="minorHAnsi" w:hAnsiTheme="minorHAnsi" w:cstheme="minorHAnsi"/>
                <w:sz w:val="20"/>
                <w:szCs w:val="20"/>
              </w:rPr>
            </w:pPr>
          </w:p>
        </w:tc>
        <w:tc>
          <w:tcPr>
            <w:tcW w:w="3593" w:type="dxa"/>
            <w:gridSpan w:val="6"/>
          </w:tcPr>
          <w:p w14:paraId="38395898"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0B088415" w14:textId="77777777" w:rsidR="00A24872" w:rsidRPr="003F15F4" w:rsidRDefault="00A24872" w:rsidP="002D6D24">
            <w:pPr>
              <w:rPr>
                <w:rFonts w:asciiTheme="minorHAnsi" w:hAnsiTheme="minorHAnsi" w:cstheme="minorHAnsi"/>
                <w:sz w:val="20"/>
                <w:szCs w:val="20"/>
              </w:rPr>
            </w:pPr>
          </w:p>
        </w:tc>
        <w:sdt>
          <w:sdtPr>
            <w:rPr>
              <w:rFonts w:asciiTheme="minorHAnsi" w:hAnsiTheme="minorHAnsi" w:cstheme="minorHAnsi"/>
              <w:sz w:val="20"/>
              <w:szCs w:val="20"/>
            </w:rPr>
            <w:alias w:val="Type of System"/>
            <w:tag w:val="Type of System"/>
            <w:id w:val="887071064"/>
            <w:placeholder>
              <w:docPart w:val="1A1E783E716544F1B6FFFE2F84B0DE43"/>
            </w:placeholder>
            <w:showingPlcHdr/>
            <w:dropDownList>
              <w:listItem w:value="Choose an item."/>
              <w:listItem w:displayText="Intruder Alarm (IAS)" w:value="Intruder Alarm (IAS)"/>
              <w:listItem w:displayText="Hold Up Alarm (HUA)" w:value="Hold Up Alarm (HUA)"/>
              <w:listItem w:displayText="Combined IAS/HUA" w:value="Combined IAS/HUA"/>
              <w:listItem w:displayText="CCTV" w:value="CCTV"/>
              <w:listItem w:displayText="Lone Worker" w:value="Lone Worker"/>
            </w:dropDownList>
          </w:sdtPr>
          <w:sdtEndPr/>
          <w:sdtContent>
            <w:tc>
              <w:tcPr>
                <w:tcW w:w="4222" w:type="dxa"/>
                <w:gridSpan w:val="5"/>
              </w:tcPr>
              <w:p w14:paraId="60BFCA55"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r>
      <w:tr w:rsidR="00A24872" w:rsidRPr="00A016BC" w14:paraId="059B3A30" w14:textId="77777777" w:rsidTr="002D6D24">
        <w:tc>
          <w:tcPr>
            <w:tcW w:w="1611" w:type="dxa"/>
            <w:gridSpan w:val="2"/>
            <w:shd w:val="clear" w:color="auto" w:fill="EAF1DD" w:themeFill="accent3" w:themeFillTint="33"/>
          </w:tcPr>
          <w:p w14:paraId="04D1381F"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Police Ref</w:t>
            </w:r>
          </w:p>
        </w:tc>
        <w:tc>
          <w:tcPr>
            <w:tcW w:w="2347" w:type="dxa"/>
            <w:gridSpan w:val="4"/>
          </w:tcPr>
          <w:p w14:paraId="6962BD9F" w14:textId="77777777" w:rsidR="00A24872" w:rsidRPr="003F15F4" w:rsidRDefault="00A24872" w:rsidP="002D6D24">
            <w:pPr>
              <w:rPr>
                <w:rFonts w:asciiTheme="minorHAnsi" w:hAnsiTheme="minorHAnsi" w:cstheme="minorHAnsi"/>
                <w:sz w:val="20"/>
                <w:szCs w:val="20"/>
              </w:rPr>
            </w:pPr>
          </w:p>
        </w:tc>
        <w:tc>
          <w:tcPr>
            <w:tcW w:w="1097" w:type="dxa"/>
            <w:gridSpan w:val="2"/>
            <w:shd w:val="clear" w:color="auto" w:fill="EAF1DD" w:themeFill="accent3" w:themeFillTint="33"/>
          </w:tcPr>
          <w:p w14:paraId="0C117E17"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Police Ref</w:t>
            </w:r>
          </w:p>
        </w:tc>
        <w:tc>
          <w:tcPr>
            <w:tcW w:w="2463" w:type="dxa"/>
            <w:gridSpan w:val="3"/>
          </w:tcPr>
          <w:p w14:paraId="161EFF77" w14:textId="77777777" w:rsidR="00A24872" w:rsidRPr="003F15F4" w:rsidRDefault="00A24872" w:rsidP="002D6D24">
            <w:pPr>
              <w:rPr>
                <w:rFonts w:asciiTheme="minorHAnsi" w:hAnsiTheme="minorHAnsi" w:cstheme="minorHAnsi"/>
                <w:sz w:val="20"/>
                <w:szCs w:val="20"/>
              </w:rPr>
            </w:pPr>
          </w:p>
        </w:tc>
        <w:tc>
          <w:tcPr>
            <w:tcW w:w="1113" w:type="dxa"/>
            <w:gridSpan w:val="2"/>
            <w:shd w:val="clear" w:color="auto" w:fill="EAF1DD" w:themeFill="accent3" w:themeFillTint="33"/>
          </w:tcPr>
          <w:p w14:paraId="3E3B3A2B"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Police Ref</w:t>
            </w:r>
          </w:p>
        </w:tc>
        <w:tc>
          <w:tcPr>
            <w:tcW w:w="2480" w:type="dxa"/>
            <w:gridSpan w:val="4"/>
            <w:shd w:val="clear" w:color="auto" w:fill="auto"/>
          </w:tcPr>
          <w:p w14:paraId="01335778" w14:textId="77777777" w:rsidR="00A24872" w:rsidRPr="003F15F4" w:rsidRDefault="00A24872" w:rsidP="002D6D24">
            <w:pPr>
              <w:rPr>
                <w:rFonts w:asciiTheme="minorHAnsi" w:hAnsiTheme="minorHAnsi" w:cstheme="minorHAnsi"/>
                <w:b/>
                <w:sz w:val="20"/>
                <w:szCs w:val="20"/>
              </w:rPr>
            </w:pPr>
          </w:p>
        </w:tc>
        <w:tc>
          <w:tcPr>
            <w:tcW w:w="281" w:type="dxa"/>
            <w:tcBorders>
              <w:top w:val="nil"/>
              <w:bottom w:val="nil"/>
            </w:tcBorders>
          </w:tcPr>
          <w:p w14:paraId="29AF53E3" w14:textId="77777777" w:rsidR="00A24872" w:rsidRPr="003F15F4" w:rsidRDefault="00A24872" w:rsidP="002D6D24">
            <w:pPr>
              <w:rPr>
                <w:rFonts w:asciiTheme="minorHAnsi" w:hAnsiTheme="minorHAnsi" w:cstheme="minorHAnsi"/>
                <w:sz w:val="20"/>
                <w:szCs w:val="20"/>
              </w:rPr>
            </w:pPr>
          </w:p>
        </w:tc>
        <w:tc>
          <w:tcPr>
            <w:tcW w:w="4222" w:type="dxa"/>
            <w:gridSpan w:val="5"/>
            <w:shd w:val="clear" w:color="auto" w:fill="EAF1DD" w:themeFill="accent3" w:themeFillTint="33"/>
            <w:vAlign w:val="center"/>
          </w:tcPr>
          <w:p w14:paraId="4631F545"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TYPE OF CONFIRMATION</w:t>
            </w:r>
          </w:p>
        </w:tc>
      </w:tr>
      <w:tr w:rsidR="00A24872" w:rsidRPr="00A016BC" w14:paraId="1A513785" w14:textId="77777777" w:rsidTr="002D6D24">
        <w:tc>
          <w:tcPr>
            <w:tcW w:w="3958" w:type="dxa"/>
            <w:gridSpan w:val="6"/>
            <w:shd w:val="clear" w:color="auto" w:fill="EAF1DD" w:themeFill="accent3" w:themeFillTint="33"/>
            <w:vAlign w:val="center"/>
          </w:tcPr>
          <w:p w14:paraId="2F1404A0"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Address</w:t>
            </w:r>
          </w:p>
        </w:tc>
        <w:tc>
          <w:tcPr>
            <w:tcW w:w="3560" w:type="dxa"/>
            <w:gridSpan w:val="5"/>
            <w:shd w:val="clear" w:color="auto" w:fill="EAF1DD" w:themeFill="accent3" w:themeFillTint="33"/>
            <w:vAlign w:val="center"/>
          </w:tcPr>
          <w:p w14:paraId="2E024904"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Address</w:t>
            </w:r>
          </w:p>
        </w:tc>
        <w:tc>
          <w:tcPr>
            <w:tcW w:w="3593" w:type="dxa"/>
            <w:gridSpan w:val="6"/>
            <w:shd w:val="clear" w:color="auto" w:fill="EAF1DD" w:themeFill="accent3" w:themeFillTint="33"/>
            <w:vAlign w:val="center"/>
          </w:tcPr>
          <w:p w14:paraId="28B7DE98"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Address</w:t>
            </w:r>
          </w:p>
        </w:tc>
        <w:tc>
          <w:tcPr>
            <w:tcW w:w="281" w:type="dxa"/>
            <w:tcBorders>
              <w:top w:val="nil"/>
              <w:bottom w:val="nil"/>
            </w:tcBorders>
          </w:tcPr>
          <w:p w14:paraId="30E33347" w14:textId="77777777" w:rsidR="00A24872" w:rsidRPr="003F15F4" w:rsidRDefault="00A24872" w:rsidP="002D6D24">
            <w:pPr>
              <w:rPr>
                <w:rFonts w:asciiTheme="minorHAnsi" w:hAnsiTheme="minorHAnsi" w:cstheme="minorHAnsi"/>
                <w:sz w:val="20"/>
                <w:szCs w:val="20"/>
              </w:rPr>
            </w:pPr>
          </w:p>
        </w:tc>
        <w:sdt>
          <w:sdtPr>
            <w:rPr>
              <w:rFonts w:asciiTheme="minorHAnsi" w:hAnsiTheme="minorHAnsi" w:cstheme="minorHAnsi"/>
              <w:sz w:val="20"/>
              <w:szCs w:val="20"/>
            </w:rPr>
            <w:alias w:val="Type of Confirmation"/>
            <w:tag w:val="Type of Confirmation"/>
            <w:id w:val="-1233619820"/>
            <w:placeholder>
              <w:docPart w:val="A1F8FB764477452B9A4F87F2FFBAB96F"/>
            </w:placeholder>
            <w:showingPlcHdr/>
            <w:dropDownList>
              <w:listItem w:value="Choose an item."/>
              <w:listItem w:displayText="Audio" w:value="Audio"/>
              <w:listItem w:displayText="Visual" w:value="Visual"/>
              <w:listItem w:displayText="Sequential" w:value="Sequential"/>
              <w:listItem w:displayText="Audio &amp; Sequential" w:value="Audio &amp; Sequential"/>
              <w:listItem w:displayText="Video &amp; Sequential" w:value="Video &amp; Sequential"/>
              <w:listItem w:displayText="Visual &amp; Audio" w:value="Visual &amp; Audio"/>
              <w:listItem w:displayText="Visual, Audio &amp; Sequential" w:value="Visual, Audio &amp; Sequential"/>
            </w:dropDownList>
          </w:sdtPr>
          <w:sdtEndPr/>
          <w:sdtContent>
            <w:tc>
              <w:tcPr>
                <w:tcW w:w="4222" w:type="dxa"/>
                <w:gridSpan w:val="5"/>
              </w:tcPr>
              <w:p w14:paraId="1732FE44"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r>
      <w:tr w:rsidR="00A24872" w:rsidRPr="00A016BC" w14:paraId="32E8D5E2" w14:textId="77777777" w:rsidTr="002D6D24">
        <w:tc>
          <w:tcPr>
            <w:tcW w:w="3958" w:type="dxa"/>
            <w:gridSpan w:val="6"/>
            <w:vMerge w:val="restart"/>
          </w:tcPr>
          <w:p w14:paraId="38CBA15D" w14:textId="77777777" w:rsidR="00A24872" w:rsidRPr="003F15F4" w:rsidRDefault="00A24872" w:rsidP="002D6D24">
            <w:pPr>
              <w:rPr>
                <w:rFonts w:asciiTheme="minorHAnsi" w:hAnsiTheme="minorHAnsi" w:cstheme="minorHAnsi"/>
                <w:sz w:val="20"/>
                <w:szCs w:val="20"/>
              </w:rPr>
            </w:pPr>
          </w:p>
        </w:tc>
        <w:tc>
          <w:tcPr>
            <w:tcW w:w="3560" w:type="dxa"/>
            <w:gridSpan w:val="5"/>
            <w:vMerge w:val="restart"/>
          </w:tcPr>
          <w:p w14:paraId="76FA4187" w14:textId="77777777" w:rsidR="00A24872" w:rsidRPr="003F15F4" w:rsidRDefault="00A24872" w:rsidP="002D6D24">
            <w:pPr>
              <w:rPr>
                <w:rFonts w:asciiTheme="minorHAnsi" w:hAnsiTheme="minorHAnsi" w:cstheme="minorHAnsi"/>
                <w:sz w:val="20"/>
                <w:szCs w:val="20"/>
              </w:rPr>
            </w:pPr>
          </w:p>
        </w:tc>
        <w:tc>
          <w:tcPr>
            <w:tcW w:w="3593" w:type="dxa"/>
            <w:gridSpan w:val="6"/>
            <w:vMerge w:val="restart"/>
          </w:tcPr>
          <w:p w14:paraId="79B0C296"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0D260016" w14:textId="77777777" w:rsidR="00A24872" w:rsidRPr="003F15F4" w:rsidRDefault="00A24872" w:rsidP="002D6D24">
            <w:pPr>
              <w:rPr>
                <w:rFonts w:asciiTheme="minorHAnsi" w:hAnsiTheme="minorHAnsi" w:cstheme="minorHAnsi"/>
                <w:sz w:val="20"/>
                <w:szCs w:val="20"/>
              </w:rPr>
            </w:pPr>
          </w:p>
        </w:tc>
        <w:tc>
          <w:tcPr>
            <w:tcW w:w="4222" w:type="dxa"/>
            <w:gridSpan w:val="5"/>
            <w:shd w:val="clear" w:color="auto" w:fill="EAF1DD" w:themeFill="accent3" w:themeFillTint="33"/>
            <w:vAlign w:val="center"/>
          </w:tcPr>
          <w:p w14:paraId="05DE0EC2"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ADDITIONAL FEATURE(S)</w:t>
            </w:r>
          </w:p>
        </w:tc>
      </w:tr>
      <w:tr w:rsidR="00A24872" w:rsidRPr="00A016BC" w14:paraId="1B7FB64E" w14:textId="77777777" w:rsidTr="002D6D24">
        <w:tc>
          <w:tcPr>
            <w:tcW w:w="3958" w:type="dxa"/>
            <w:gridSpan w:val="6"/>
            <w:vMerge/>
          </w:tcPr>
          <w:p w14:paraId="29621BCA" w14:textId="77777777" w:rsidR="00A24872" w:rsidRPr="003F15F4" w:rsidRDefault="00A24872" w:rsidP="002D6D24">
            <w:pPr>
              <w:rPr>
                <w:rFonts w:asciiTheme="minorHAnsi" w:hAnsiTheme="minorHAnsi" w:cstheme="minorHAnsi"/>
                <w:sz w:val="20"/>
                <w:szCs w:val="20"/>
              </w:rPr>
            </w:pPr>
          </w:p>
        </w:tc>
        <w:tc>
          <w:tcPr>
            <w:tcW w:w="3560" w:type="dxa"/>
            <w:gridSpan w:val="5"/>
            <w:vMerge/>
          </w:tcPr>
          <w:p w14:paraId="33D0E24F" w14:textId="77777777" w:rsidR="00A24872" w:rsidRPr="003F15F4" w:rsidRDefault="00A24872" w:rsidP="002D6D24">
            <w:pPr>
              <w:rPr>
                <w:rFonts w:asciiTheme="minorHAnsi" w:hAnsiTheme="minorHAnsi" w:cstheme="minorHAnsi"/>
                <w:sz w:val="20"/>
                <w:szCs w:val="20"/>
              </w:rPr>
            </w:pPr>
          </w:p>
        </w:tc>
        <w:tc>
          <w:tcPr>
            <w:tcW w:w="3593" w:type="dxa"/>
            <w:gridSpan w:val="6"/>
            <w:vMerge/>
          </w:tcPr>
          <w:p w14:paraId="6F86C6F0"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208AE804" w14:textId="77777777" w:rsidR="00A24872" w:rsidRPr="003F15F4" w:rsidRDefault="00A24872" w:rsidP="002D6D24">
            <w:pPr>
              <w:rPr>
                <w:rFonts w:asciiTheme="minorHAnsi" w:hAnsiTheme="minorHAnsi" w:cstheme="minorHAnsi"/>
                <w:sz w:val="20"/>
                <w:szCs w:val="20"/>
              </w:rPr>
            </w:pPr>
          </w:p>
        </w:tc>
        <w:sdt>
          <w:sdtPr>
            <w:rPr>
              <w:rFonts w:asciiTheme="minorHAnsi" w:hAnsiTheme="minorHAnsi" w:cstheme="minorHAnsi"/>
              <w:sz w:val="20"/>
              <w:szCs w:val="20"/>
            </w:rPr>
            <w:alias w:val="Additional Features"/>
            <w:tag w:val="Additional Features"/>
            <w:id w:val="-1904592497"/>
            <w:placeholder>
              <w:docPart w:val="DACCA378CE7E4C2C9D77C56B4AD2FA69"/>
            </w:placeholder>
            <w:showingPlcHdr/>
            <w:dropDownList>
              <w:listItem w:value="Choose an item."/>
              <w:listItem w:displayText="None" w:value="None"/>
              <w:listItem w:displayText="Fog (Intruder)" w:value="Fog (Intruder)"/>
              <w:listItem w:displayText="CCTV" w:value="CCTV"/>
              <w:listItem w:displayText="Lighting" w:value="Lighting"/>
              <w:listItem w:displayText="Chemical Trace" w:value="Chemical Trace"/>
              <w:listItem w:displayText="Access Control" w:value="Access Control"/>
              <w:listItem w:displayText="Fog (HUA)" w:value="Fog (HUA)"/>
            </w:dropDownList>
          </w:sdtPr>
          <w:sdtEndPr/>
          <w:sdtContent>
            <w:tc>
              <w:tcPr>
                <w:tcW w:w="4222" w:type="dxa"/>
                <w:gridSpan w:val="5"/>
              </w:tcPr>
              <w:p w14:paraId="0BF39AA0"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r>
      <w:tr w:rsidR="00A24872" w:rsidRPr="00A016BC" w14:paraId="2FC40720" w14:textId="77777777" w:rsidTr="002D6D24">
        <w:tc>
          <w:tcPr>
            <w:tcW w:w="954" w:type="dxa"/>
            <w:shd w:val="clear" w:color="auto" w:fill="EAF1DD" w:themeFill="accent3" w:themeFillTint="33"/>
          </w:tcPr>
          <w:p w14:paraId="0D81A16F"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Email</w:t>
            </w:r>
          </w:p>
        </w:tc>
        <w:tc>
          <w:tcPr>
            <w:tcW w:w="3004" w:type="dxa"/>
            <w:gridSpan w:val="5"/>
          </w:tcPr>
          <w:p w14:paraId="411AE3A9" w14:textId="77777777" w:rsidR="00A24872" w:rsidRPr="003F15F4" w:rsidRDefault="00A24872" w:rsidP="002D6D24">
            <w:pPr>
              <w:rPr>
                <w:rFonts w:asciiTheme="minorHAnsi" w:hAnsiTheme="minorHAnsi" w:cstheme="minorHAnsi"/>
                <w:sz w:val="20"/>
                <w:szCs w:val="20"/>
              </w:rPr>
            </w:pPr>
          </w:p>
        </w:tc>
        <w:tc>
          <w:tcPr>
            <w:tcW w:w="713" w:type="dxa"/>
            <w:shd w:val="clear" w:color="auto" w:fill="EAF1DD" w:themeFill="accent3" w:themeFillTint="33"/>
          </w:tcPr>
          <w:p w14:paraId="3F9C970C"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Email</w:t>
            </w:r>
          </w:p>
        </w:tc>
        <w:tc>
          <w:tcPr>
            <w:tcW w:w="2847" w:type="dxa"/>
            <w:gridSpan w:val="4"/>
          </w:tcPr>
          <w:p w14:paraId="755B7A3A" w14:textId="77777777" w:rsidR="00A24872" w:rsidRPr="003F15F4" w:rsidRDefault="00A24872" w:rsidP="002D6D24">
            <w:pPr>
              <w:rPr>
                <w:rFonts w:asciiTheme="minorHAnsi" w:hAnsiTheme="minorHAnsi" w:cstheme="minorHAnsi"/>
                <w:sz w:val="20"/>
                <w:szCs w:val="20"/>
              </w:rPr>
            </w:pPr>
          </w:p>
        </w:tc>
        <w:tc>
          <w:tcPr>
            <w:tcW w:w="713" w:type="dxa"/>
            <w:shd w:val="clear" w:color="auto" w:fill="EAF1DD" w:themeFill="accent3" w:themeFillTint="33"/>
          </w:tcPr>
          <w:p w14:paraId="516CFF3A"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Email</w:t>
            </w:r>
          </w:p>
        </w:tc>
        <w:tc>
          <w:tcPr>
            <w:tcW w:w="2880" w:type="dxa"/>
            <w:gridSpan w:val="5"/>
          </w:tcPr>
          <w:p w14:paraId="5D882D29"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4C39569C" w14:textId="77777777" w:rsidR="00A24872" w:rsidRPr="003F15F4" w:rsidRDefault="00A24872" w:rsidP="002D6D24">
            <w:pPr>
              <w:rPr>
                <w:rFonts w:asciiTheme="minorHAnsi" w:hAnsiTheme="minorHAnsi" w:cstheme="minorHAnsi"/>
                <w:sz w:val="20"/>
                <w:szCs w:val="20"/>
              </w:rPr>
            </w:pPr>
          </w:p>
        </w:tc>
        <w:sdt>
          <w:sdtPr>
            <w:rPr>
              <w:rFonts w:asciiTheme="minorHAnsi" w:hAnsiTheme="minorHAnsi" w:cstheme="minorHAnsi"/>
              <w:sz w:val="20"/>
              <w:szCs w:val="20"/>
            </w:rPr>
            <w:alias w:val="Additional Features"/>
            <w:tag w:val="Additional Features"/>
            <w:id w:val="-216894281"/>
            <w:placeholder>
              <w:docPart w:val="F03C43341602412CA3FF14988CB8D6DC"/>
            </w:placeholder>
            <w:showingPlcHdr/>
            <w:dropDownList>
              <w:listItem w:value="Choose an item."/>
              <w:listItem w:displayText="None" w:value="None"/>
              <w:listItem w:displayText="Fog (Intruder)" w:value="Fog (Intruder)"/>
              <w:listItem w:displayText="CCTV" w:value="CCTV"/>
              <w:listItem w:displayText="Lighting" w:value="Lighting"/>
              <w:listItem w:displayText="Chemical Trace" w:value="Chemical Trace"/>
              <w:listItem w:displayText="Access Control" w:value="Access Control"/>
              <w:listItem w:displayText="Fog (HUA)" w:value="Fog (HUA)"/>
            </w:dropDownList>
          </w:sdtPr>
          <w:sdtEndPr/>
          <w:sdtContent>
            <w:tc>
              <w:tcPr>
                <w:tcW w:w="4222" w:type="dxa"/>
                <w:gridSpan w:val="5"/>
              </w:tcPr>
              <w:p w14:paraId="4EBC7AE8"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r>
      <w:tr w:rsidR="00A24872" w:rsidRPr="00A016BC" w14:paraId="6FEE74AB" w14:textId="77777777" w:rsidTr="002D6D24">
        <w:tc>
          <w:tcPr>
            <w:tcW w:w="954" w:type="dxa"/>
            <w:tcBorders>
              <w:bottom w:val="single" w:sz="4" w:space="0" w:color="auto"/>
            </w:tcBorders>
            <w:shd w:val="clear" w:color="auto" w:fill="EAF1DD" w:themeFill="accent3" w:themeFillTint="33"/>
          </w:tcPr>
          <w:p w14:paraId="0E521F3C"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Tel</w:t>
            </w:r>
          </w:p>
        </w:tc>
        <w:tc>
          <w:tcPr>
            <w:tcW w:w="3004" w:type="dxa"/>
            <w:gridSpan w:val="5"/>
            <w:tcBorders>
              <w:bottom w:val="single" w:sz="4" w:space="0" w:color="auto"/>
            </w:tcBorders>
          </w:tcPr>
          <w:p w14:paraId="7F84F4A5" w14:textId="77777777" w:rsidR="00A24872" w:rsidRPr="003F15F4" w:rsidRDefault="00A24872" w:rsidP="002D6D24">
            <w:pPr>
              <w:rPr>
                <w:rFonts w:asciiTheme="minorHAnsi" w:hAnsiTheme="minorHAnsi" w:cstheme="minorHAnsi"/>
                <w:sz w:val="20"/>
                <w:szCs w:val="20"/>
              </w:rPr>
            </w:pPr>
          </w:p>
        </w:tc>
        <w:tc>
          <w:tcPr>
            <w:tcW w:w="713" w:type="dxa"/>
            <w:tcBorders>
              <w:bottom w:val="single" w:sz="4" w:space="0" w:color="auto"/>
            </w:tcBorders>
            <w:shd w:val="clear" w:color="auto" w:fill="EAF1DD" w:themeFill="accent3" w:themeFillTint="33"/>
          </w:tcPr>
          <w:p w14:paraId="2AAA5275"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Tel</w:t>
            </w:r>
          </w:p>
        </w:tc>
        <w:tc>
          <w:tcPr>
            <w:tcW w:w="2847" w:type="dxa"/>
            <w:gridSpan w:val="4"/>
            <w:tcBorders>
              <w:bottom w:val="single" w:sz="4" w:space="0" w:color="auto"/>
            </w:tcBorders>
          </w:tcPr>
          <w:p w14:paraId="632A175C" w14:textId="77777777" w:rsidR="00A24872" w:rsidRPr="003F15F4" w:rsidRDefault="00A24872" w:rsidP="002D6D24">
            <w:pPr>
              <w:rPr>
                <w:rFonts w:asciiTheme="minorHAnsi" w:hAnsiTheme="minorHAnsi" w:cstheme="minorHAnsi"/>
                <w:sz w:val="20"/>
                <w:szCs w:val="20"/>
              </w:rPr>
            </w:pPr>
          </w:p>
        </w:tc>
        <w:tc>
          <w:tcPr>
            <w:tcW w:w="713" w:type="dxa"/>
            <w:tcBorders>
              <w:bottom w:val="single" w:sz="4" w:space="0" w:color="auto"/>
            </w:tcBorders>
            <w:shd w:val="clear" w:color="auto" w:fill="EAF1DD" w:themeFill="accent3" w:themeFillTint="33"/>
          </w:tcPr>
          <w:p w14:paraId="60CF21DA"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Tel</w:t>
            </w:r>
          </w:p>
        </w:tc>
        <w:tc>
          <w:tcPr>
            <w:tcW w:w="2880" w:type="dxa"/>
            <w:gridSpan w:val="5"/>
            <w:tcBorders>
              <w:bottom w:val="single" w:sz="4" w:space="0" w:color="auto"/>
            </w:tcBorders>
          </w:tcPr>
          <w:p w14:paraId="05528496"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49B5208B" w14:textId="77777777" w:rsidR="00A24872" w:rsidRPr="003F15F4" w:rsidRDefault="00A24872" w:rsidP="002D6D24">
            <w:pPr>
              <w:rPr>
                <w:rFonts w:asciiTheme="minorHAnsi" w:hAnsiTheme="minorHAnsi" w:cstheme="minorHAnsi"/>
                <w:sz w:val="20"/>
                <w:szCs w:val="20"/>
              </w:rPr>
            </w:pPr>
          </w:p>
        </w:tc>
        <w:sdt>
          <w:sdtPr>
            <w:rPr>
              <w:rFonts w:asciiTheme="minorHAnsi" w:hAnsiTheme="minorHAnsi" w:cstheme="minorHAnsi"/>
              <w:sz w:val="20"/>
              <w:szCs w:val="20"/>
            </w:rPr>
            <w:alias w:val="Additional Features"/>
            <w:tag w:val="Additional Features"/>
            <w:id w:val="-415566090"/>
            <w:placeholder>
              <w:docPart w:val="BC37924122344DFA9D50E298B00E87A3"/>
            </w:placeholder>
            <w:showingPlcHdr/>
            <w:dropDownList>
              <w:listItem w:value="Choose an item."/>
              <w:listItem w:displayText="None" w:value="None"/>
              <w:listItem w:displayText="Fog (Intruder)" w:value="Fog (Intruder)"/>
              <w:listItem w:displayText="CCTV" w:value="CCTV"/>
              <w:listItem w:displayText="Lighting" w:value="Lighting"/>
              <w:listItem w:displayText="Chemical Trace" w:value="Chemical Trace"/>
              <w:listItem w:displayText="Access Control" w:value="Access Control"/>
              <w:listItem w:displayText="Fog (HUA)" w:value="Fog (HUA)"/>
            </w:dropDownList>
          </w:sdtPr>
          <w:sdtEndPr/>
          <w:sdtContent>
            <w:tc>
              <w:tcPr>
                <w:tcW w:w="4222" w:type="dxa"/>
                <w:gridSpan w:val="5"/>
                <w:shd w:val="clear" w:color="auto" w:fill="auto"/>
                <w:vAlign w:val="center"/>
              </w:tcPr>
              <w:p w14:paraId="44AE5B39"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r>
      <w:tr w:rsidR="00A24872" w:rsidRPr="00A016BC" w14:paraId="1BB1006C" w14:textId="77777777" w:rsidTr="002D6D24">
        <w:tc>
          <w:tcPr>
            <w:tcW w:w="11111" w:type="dxa"/>
            <w:gridSpan w:val="17"/>
            <w:tcBorders>
              <w:top w:val="single" w:sz="4" w:space="0" w:color="auto"/>
              <w:left w:val="nil"/>
              <w:bottom w:val="single" w:sz="4" w:space="0" w:color="auto"/>
              <w:right w:val="nil"/>
            </w:tcBorders>
          </w:tcPr>
          <w:p w14:paraId="29FEB198" w14:textId="77777777" w:rsidR="00A24872" w:rsidRPr="003F15F4" w:rsidRDefault="00A24872" w:rsidP="002D6D24">
            <w:pPr>
              <w:rPr>
                <w:rFonts w:asciiTheme="minorHAnsi" w:hAnsiTheme="minorHAnsi" w:cstheme="minorHAnsi"/>
                <w:sz w:val="20"/>
                <w:szCs w:val="20"/>
              </w:rPr>
            </w:pPr>
          </w:p>
        </w:tc>
        <w:tc>
          <w:tcPr>
            <w:tcW w:w="281" w:type="dxa"/>
            <w:tcBorders>
              <w:top w:val="nil"/>
              <w:left w:val="nil"/>
              <w:bottom w:val="nil"/>
            </w:tcBorders>
          </w:tcPr>
          <w:p w14:paraId="2AEFD63B" w14:textId="77777777" w:rsidR="00A24872" w:rsidRPr="003F15F4" w:rsidRDefault="00A24872" w:rsidP="002D6D24">
            <w:pPr>
              <w:rPr>
                <w:rFonts w:asciiTheme="minorHAnsi" w:hAnsiTheme="minorHAnsi" w:cstheme="minorHAnsi"/>
                <w:sz w:val="20"/>
                <w:szCs w:val="20"/>
              </w:rPr>
            </w:pPr>
          </w:p>
        </w:tc>
        <w:tc>
          <w:tcPr>
            <w:tcW w:w="4222" w:type="dxa"/>
            <w:gridSpan w:val="5"/>
            <w:shd w:val="clear" w:color="auto" w:fill="EAF1DD" w:themeFill="accent3" w:themeFillTint="33"/>
            <w:vAlign w:val="center"/>
          </w:tcPr>
          <w:p w14:paraId="4DFA703F" w14:textId="77777777" w:rsidR="00A24872" w:rsidRPr="003F15F4" w:rsidRDefault="00A24872" w:rsidP="002D6D24">
            <w:pPr>
              <w:jc w:val="center"/>
              <w:rPr>
                <w:rFonts w:asciiTheme="minorHAnsi" w:hAnsiTheme="minorHAnsi" w:cstheme="minorHAnsi"/>
                <w:sz w:val="20"/>
                <w:szCs w:val="20"/>
              </w:rPr>
            </w:pPr>
            <w:r w:rsidRPr="003F15F4">
              <w:rPr>
                <w:rFonts w:asciiTheme="minorHAnsi" w:hAnsiTheme="minorHAnsi" w:cstheme="minorHAnsi"/>
                <w:b/>
                <w:sz w:val="20"/>
                <w:szCs w:val="20"/>
              </w:rPr>
              <w:t>GRADE OF SYSTEM</w:t>
            </w:r>
          </w:p>
        </w:tc>
      </w:tr>
      <w:tr w:rsidR="00A24872" w:rsidRPr="00A016BC" w14:paraId="0CB4A678" w14:textId="77777777" w:rsidTr="002D6D24">
        <w:tc>
          <w:tcPr>
            <w:tcW w:w="11111" w:type="dxa"/>
            <w:gridSpan w:val="17"/>
            <w:tcBorders>
              <w:top w:val="single" w:sz="4" w:space="0" w:color="auto"/>
            </w:tcBorders>
            <w:shd w:val="clear" w:color="auto" w:fill="EAF1DD" w:themeFill="accent3" w:themeFillTint="33"/>
            <w:vAlign w:val="center"/>
          </w:tcPr>
          <w:p w14:paraId="7069F969"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DETAILS OF PROTECTED PREMISES</w:t>
            </w:r>
          </w:p>
        </w:tc>
        <w:tc>
          <w:tcPr>
            <w:tcW w:w="281" w:type="dxa"/>
            <w:tcBorders>
              <w:top w:val="nil"/>
              <w:bottom w:val="nil"/>
            </w:tcBorders>
          </w:tcPr>
          <w:p w14:paraId="2C922A9B" w14:textId="77777777" w:rsidR="00A24872" w:rsidRPr="003F15F4" w:rsidRDefault="00A24872" w:rsidP="002D6D24">
            <w:pPr>
              <w:rPr>
                <w:rFonts w:asciiTheme="minorHAnsi" w:hAnsiTheme="minorHAnsi" w:cstheme="minorHAnsi"/>
                <w:sz w:val="20"/>
                <w:szCs w:val="20"/>
              </w:rPr>
            </w:pPr>
          </w:p>
        </w:tc>
        <w:sdt>
          <w:sdtPr>
            <w:rPr>
              <w:rFonts w:asciiTheme="minorHAnsi" w:hAnsiTheme="minorHAnsi" w:cstheme="minorHAnsi"/>
              <w:sz w:val="20"/>
              <w:szCs w:val="20"/>
            </w:rPr>
            <w:alias w:val="Grade of System"/>
            <w:tag w:val="Grade of System"/>
            <w:id w:val="-930266206"/>
            <w:placeholder>
              <w:docPart w:val="D5943C575EA140E9B7724F8291601753"/>
            </w:placeholder>
            <w:showingPlcHdr/>
            <w:dropDownList>
              <w:listItem w:value="Choose an item."/>
              <w:listItem w:displayText="Grade 2" w:value="Grade 2"/>
              <w:listItem w:displayText="Grade 3" w:value="Grade 3"/>
              <w:listItem w:displayText="Grade 4" w:value="Grade 4"/>
            </w:dropDownList>
          </w:sdtPr>
          <w:sdtEndPr/>
          <w:sdtContent>
            <w:tc>
              <w:tcPr>
                <w:tcW w:w="4222" w:type="dxa"/>
                <w:gridSpan w:val="5"/>
              </w:tcPr>
              <w:p w14:paraId="7E7940B7"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r>
      <w:tr w:rsidR="00A24872" w:rsidRPr="00A016BC" w14:paraId="6E632289" w14:textId="77777777" w:rsidTr="002D6D24">
        <w:tc>
          <w:tcPr>
            <w:tcW w:w="3510" w:type="dxa"/>
            <w:gridSpan w:val="5"/>
            <w:shd w:val="clear" w:color="auto" w:fill="EAF1DD" w:themeFill="accent3" w:themeFillTint="33"/>
          </w:tcPr>
          <w:p w14:paraId="0962F1FC"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Householder Surname</w:t>
            </w:r>
          </w:p>
        </w:tc>
        <w:tc>
          <w:tcPr>
            <w:tcW w:w="4008" w:type="dxa"/>
            <w:gridSpan w:val="6"/>
          </w:tcPr>
          <w:p w14:paraId="33EA005A" w14:textId="77777777" w:rsidR="00A24872" w:rsidRPr="003F15F4" w:rsidRDefault="00A24872" w:rsidP="002D6D24">
            <w:pPr>
              <w:rPr>
                <w:rFonts w:asciiTheme="minorHAnsi" w:hAnsiTheme="minorHAnsi" w:cstheme="minorHAnsi"/>
                <w:sz w:val="20"/>
                <w:szCs w:val="20"/>
              </w:rPr>
            </w:pPr>
          </w:p>
        </w:tc>
        <w:tc>
          <w:tcPr>
            <w:tcW w:w="713" w:type="dxa"/>
            <w:shd w:val="clear" w:color="auto" w:fill="EAF1DD" w:themeFill="accent3" w:themeFillTint="33"/>
          </w:tcPr>
          <w:p w14:paraId="331C5231" w14:textId="77777777" w:rsidR="00A24872" w:rsidRPr="003F15F4" w:rsidRDefault="00A24872" w:rsidP="002D6D24">
            <w:pPr>
              <w:rPr>
                <w:rFonts w:asciiTheme="minorHAnsi" w:hAnsiTheme="minorHAnsi" w:cstheme="minorHAnsi"/>
                <w:b/>
                <w:sz w:val="20"/>
                <w:szCs w:val="20"/>
              </w:rPr>
            </w:pPr>
            <w:proofErr w:type="spellStart"/>
            <w:r w:rsidRPr="003F15F4">
              <w:rPr>
                <w:rFonts w:asciiTheme="minorHAnsi" w:hAnsiTheme="minorHAnsi" w:cstheme="minorHAnsi"/>
                <w:b/>
                <w:sz w:val="20"/>
                <w:szCs w:val="20"/>
              </w:rPr>
              <w:t>Inits</w:t>
            </w:r>
            <w:proofErr w:type="spellEnd"/>
          </w:p>
        </w:tc>
        <w:tc>
          <w:tcPr>
            <w:tcW w:w="947" w:type="dxa"/>
            <w:gridSpan w:val="3"/>
          </w:tcPr>
          <w:p w14:paraId="6089DEF1" w14:textId="77777777" w:rsidR="00A24872" w:rsidRPr="003F15F4" w:rsidRDefault="00A24872" w:rsidP="002D6D24">
            <w:pPr>
              <w:rPr>
                <w:rFonts w:asciiTheme="minorHAnsi" w:hAnsiTheme="minorHAnsi" w:cstheme="minorHAnsi"/>
                <w:sz w:val="20"/>
                <w:szCs w:val="20"/>
              </w:rPr>
            </w:pPr>
          </w:p>
        </w:tc>
        <w:tc>
          <w:tcPr>
            <w:tcW w:w="622" w:type="dxa"/>
            <w:shd w:val="clear" w:color="auto" w:fill="EAF1DD" w:themeFill="accent3" w:themeFillTint="33"/>
          </w:tcPr>
          <w:p w14:paraId="243AA5C9"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Title</w:t>
            </w:r>
          </w:p>
        </w:tc>
        <w:tc>
          <w:tcPr>
            <w:tcW w:w="1311" w:type="dxa"/>
          </w:tcPr>
          <w:p w14:paraId="78F6C883"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2E774825" w14:textId="77777777" w:rsidR="00A24872" w:rsidRPr="003F15F4" w:rsidRDefault="00A24872" w:rsidP="002D6D24">
            <w:pPr>
              <w:rPr>
                <w:rFonts w:asciiTheme="minorHAnsi" w:hAnsiTheme="minorHAnsi" w:cstheme="minorHAnsi"/>
                <w:sz w:val="20"/>
                <w:szCs w:val="20"/>
              </w:rPr>
            </w:pPr>
          </w:p>
        </w:tc>
        <w:tc>
          <w:tcPr>
            <w:tcW w:w="4222" w:type="dxa"/>
            <w:gridSpan w:val="5"/>
            <w:shd w:val="clear" w:color="auto" w:fill="EAF1DD" w:themeFill="accent3" w:themeFillTint="33"/>
            <w:vAlign w:val="center"/>
          </w:tcPr>
          <w:p w14:paraId="31178557"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STANDARD TO WHICH INSTALLED</w:t>
            </w:r>
          </w:p>
        </w:tc>
      </w:tr>
      <w:tr w:rsidR="00A24872" w:rsidRPr="00A016BC" w14:paraId="5B4D7E25" w14:textId="77777777" w:rsidTr="002D6D24">
        <w:tc>
          <w:tcPr>
            <w:tcW w:w="3510" w:type="dxa"/>
            <w:gridSpan w:val="5"/>
            <w:shd w:val="clear" w:color="auto" w:fill="EAF1DD" w:themeFill="accent3" w:themeFillTint="33"/>
          </w:tcPr>
          <w:p w14:paraId="6C30C9FE"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Business Name</w:t>
            </w:r>
          </w:p>
        </w:tc>
        <w:tc>
          <w:tcPr>
            <w:tcW w:w="7601" w:type="dxa"/>
            <w:gridSpan w:val="12"/>
          </w:tcPr>
          <w:p w14:paraId="26C20897"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7CD0514F" w14:textId="77777777" w:rsidR="00A24872" w:rsidRPr="003F15F4" w:rsidRDefault="00A24872" w:rsidP="002D6D24">
            <w:pPr>
              <w:rPr>
                <w:rFonts w:asciiTheme="minorHAnsi" w:hAnsiTheme="minorHAnsi" w:cstheme="minorHAnsi"/>
                <w:sz w:val="20"/>
                <w:szCs w:val="20"/>
              </w:rPr>
            </w:pPr>
          </w:p>
        </w:tc>
        <w:sdt>
          <w:sdtPr>
            <w:rPr>
              <w:rFonts w:asciiTheme="minorHAnsi" w:hAnsiTheme="minorHAnsi" w:cstheme="minorHAnsi"/>
              <w:sz w:val="20"/>
              <w:szCs w:val="20"/>
            </w:rPr>
            <w:alias w:val="Standard to Which Installed"/>
            <w:tag w:val="Standard to Which Installed"/>
            <w:id w:val="-2105026760"/>
            <w:placeholder>
              <w:docPart w:val="563E0F12C0AF4165974A2BDC4CEF342F"/>
            </w:placeholder>
            <w:showingPlcHdr/>
            <w:dropDownList>
              <w:listItem w:value="Choose an item."/>
              <w:listItem w:displayText="BS 4737" w:value="BS 4737"/>
              <w:listItem w:displayText="PD6662 2004 + DD243 2004" w:value="PD6662 2004 + DD243 2004"/>
              <w:listItem w:displayText="PD6662 2010 + BS 8243" w:value="PD6662 2010 + BS 8243"/>
              <w:listItem w:displayText="PD6662 2017 + BS 8243" w:value="PD6662 2017 + BS 8243"/>
              <w:listItem w:displayText="BS 4737 + DD243 2002" w:value="BS 4737 + DD243 2002"/>
              <w:listItem w:displayText="BS 4737 + DD243 2004" w:value="BS 4737 + DD243 2004"/>
              <w:listItem w:displayText="BS 6799 Class VI" w:value="BS 6799 Class VI"/>
              <w:listItem w:displayText="BS 7042" w:value="BS 7042"/>
              <w:listItem w:displayText="BS 8243" w:value="BS 8243"/>
              <w:listItem w:displayText="BS 8418 2003" w:value="BS 8418 2003"/>
              <w:listItem w:displayText="BS 8418 2010" w:value="BS 8418 2010"/>
              <w:listItem w:displayText="BS 8418 2015" w:value="BS 8418 2015"/>
              <w:listItem w:displayText="BS 8484" w:value="BS 8484"/>
              <w:listItem w:displayText="Secured By Design Standard" w:value="Secured By Design Standard"/>
            </w:dropDownList>
          </w:sdtPr>
          <w:sdtEndPr/>
          <w:sdtContent>
            <w:tc>
              <w:tcPr>
                <w:tcW w:w="4222" w:type="dxa"/>
                <w:gridSpan w:val="5"/>
              </w:tcPr>
              <w:p w14:paraId="5ECC3657"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r>
      <w:tr w:rsidR="00A24872" w:rsidRPr="00A016BC" w14:paraId="4B1503A9" w14:textId="77777777" w:rsidTr="002D6D24">
        <w:tc>
          <w:tcPr>
            <w:tcW w:w="3510" w:type="dxa"/>
            <w:gridSpan w:val="5"/>
            <w:tcBorders>
              <w:bottom w:val="single" w:sz="4" w:space="0" w:color="auto"/>
            </w:tcBorders>
            <w:shd w:val="clear" w:color="auto" w:fill="EAF1DD" w:themeFill="accent3" w:themeFillTint="33"/>
            <w:vAlign w:val="center"/>
          </w:tcPr>
          <w:p w14:paraId="46ED49C7"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Trading/Signage/Building/Other Name</w:t>
            </w:r>
          </w:p>
        </w:tc>
        <w:tc>
          <w:tcPr>
            <w:tcW w:w="7601" w:type="dxa"/>
            <w:gridSpan w:val="12"/>
            <w:tcBorders>
              <w:bottom w:val="single" w:sz="4" w:space="0" w:color="auto"/>
            </w:tcBorders>
          </w:tcPr>
          <w:p w14:paraId="18342632"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23AA09E8" w14:textId="77777777" w:rsidR="00A24872" w:rsidRPr="003F15F4" w:rsidRDefault="00A24872" w:rsidP="002D6D24">
            <w:pPr>
              <w:rPr>
                <w:rFonts w:asciiTheme="minorHAnsi" w:hAnsiTheme="minorHAnsi" w:cstheme="minorHAnsi"/>
                <w:sz w:val="20"/>
                <w:szCs w:val="20"/>
              </w:rPr>
            </w:pPr>
          </w:p>
        </w:tc>
        <w:tc>
          <w:tcPr>
            <w:tcW w:w="4222" w:type="dxa"/>
            <w:gridSpan w:val="5"/>
            <w:shd w:val="clear" w:color="auto" w:fill="EAF1DD" w:themeFill="accent3" w:themeFillTint="33"/>
            <w:vAlign w:val="center"/>
          </w:tcPr>
          <w:p w14:paraId="4D4AD688"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EXISTING URN</w:t>
            </w:r>
          </w:p>
        </w:tc>
      </w:tr>
      <w:tr w:rsidR="00A24872" w:rsidRPr="00A016BC" w14:paraId="0051337F" w14:textId="77777777" w:rsidTr="002D6D24">
        <w:tc>
          <w:tcPr>
            <w:tcW w:w="11111" w:type="dxa"/>
            <w:gridSpan w:val="17"/>
            <w:tcBorders>
              <w:left w:val="nil"/>
              <w:right w:val="nil"/>
            </w:tcBorders>
          </w:tcPr>
          <w:p w14:paraId="003A4596" w14:textId="77777777" w:rsidR="00A24872" w:rsidRPr="003F15F4" w:rsidRDefault="00A24872" w:rsidP="002D6D24">
            <w:pPr>
              <w:rPr>
                <w:rFonts w:asciiTheme="minorHAnsi" w:hAnsiTheme="minorHAnsi" w:cstheme="minorHAnsi"/>
                <w:sz w:val="20"/>
                <w:szCs w:val="20"/>
              </w:rPr>
            </w:pPr>
          </w:p>
        </w:tc>
        <w:tc>
          <w:tcPr>
            <w:tcW w:w="281" w:type="dxa"/>
            <w:tcBorders>
              <w:top w:val="nil"/>
              <w:left w:val="nil"/>
              <w:bottom w:val="nil"/>
            </w:tcBorders>
          </w:tcPr>
          <w:p w14:paraId="568C4124" w14:textId="77777777" w:rsidR="00A24872" w:rsidRPr="003F15F4" w:rsidRDefault="00A24872" w:rsidP="002D6D24">
            <w:pPr>
              <w:rPr>
                <w:rFonts w:asciiTheme="minorHAnsi" w:hAnsiTheme="minorHAnsi" w:cstheme="minorHAnsi"/>
                <w:sz w:val="20"/>
                <w:szCs w:val="20"/>
              </w:rPr>
            </w:pPr>
          </w:p>
        </w:tc>
        <w:tc>
          <w:tcPr>
            <w:tcW w:w="1400" w:type="dxa"/>
            <w:gridSpan w:val="2"/>
            <w:shd w:val="clear" w:color="auto" w:fill="EAF1DD" w:themeFill="accent3" w:themeFillTint="33"/>
          </w:tcPr>
          <w:p w14:paraId="5DABDE04"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IAS</w:t>
            </w:r>
          </w:p>
        </w:tc>
        <w:tc>
          <w:tcPr>
            <w:tcW w:w="2822" w:type="dxa"/>
            <w:gridSpan w:val="3"/>
          </w:tcPr>
          <w:p w14:paraId="257122CF" w14:textId="77777777" w:rsidR="00A24872" w:rsidRPr="003F15F4" w:rsidRDefault="00A24872" w:rsidP="002D6D24">
            <w:pPr>
              <w:rPr>
                <w:rFonts w:asciiTheme="minorHAnsi" w:hAnsiTheme="minorHAnsi" w:cstheme="minorHAnsi"/>
                <w:sz w:val="20"/>
                <w:szCs w:val="20"/>
              </w:rPr>
            </w:pPr>
          </w:p>
        </w:tc>
      </w:tr>
      <w:tr w:rsidR="00A24872" w:rsidRPr="00A016BC" w14:paraId="0E152982" w14:textId="77777777" w:rsidTr="002D6D24">
        <w:tc>
          <w:tcPr>
            <w:tcW w:w="1715" w:type="dxa"/>
            <w:gridSpan w:val="3"/>
            <w:shd w:val="clear" w:color="auto" w:fill="EAF1DD" w:themeFill="accent3" w:themeFillTint="33"/>
            <w:vAlign w:val="center"/>
          </w:tcPr>
          <w:p w14:paraId="46314FE0"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Address (1)</w:t>
            </w:r>
          </w:p>
        </w:tc>
        <w:tc>
          <w:tcPr>
            <w:tcW w:w="9396" w:type="dxa"/>
            <w:gridSpan w:val="14"/>
          </w:tcPr>
          <w:p w14:paraId="6CD21BD1"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5382082D" w14:textId="77777777" w:rsidR="00A24872" w:rsidRPr="003F15F4" w:rsidRDefault="00A24872" w:rsidP="002D6D24">
            <w:pPr>
              <w:rPr>
                <w:rFonts w:asciiTheme="minorHAnsi" w:hAnsiTheme="minorHAnsi" w:cstheme="minorHAnsi"/>
                <w:sz w:val="20"/>
                <w:szCs w:val="20"/>
              </w:rPr>
            </w:pPr>
          </w:p>
        </w:tc>
        <w:tc>
          <w:tcPr>
            <w:tcW w:w="1400" w:type="dxa"/>
            <w:gridSpan w:val="2"/>
            <w:shd w:val="clear" w:color="auto" w:fill="EAF1DD" w:themeFill="accent3" w:themeFillTint="33"/>
          </w:tcPr>
          <w:p w14:paraId="3E808BE0"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HUA</w:t>
            </w:r>
          </w:p>
        </w:tc>
        <w:tc>
          <w:tcPr>
            <w:tcW w:w="2822" w:type="dxa"/>
            <w:gridSpan w:val="3"/>
          </w:tcPr>
          <w:p w14:paraId="6482EEEF" w14:textId="77777777" w:rsidR="00A24872" w:rsidRPr="003F15F4" w:rsidRDefault="00A24872" w:rsidP="002D6D24">
            <w:pPr>
              <w:rPr>
                <w:rFonts w:asciiTheme="minorHAnsi" w:hAnsiTheme="minorHAnsi" w:cstheme="minorHAnsi"/>
                <w:sz w:val="20"/>
                <w:szCs w:val="20"/>
              </w:rPr>
            </w:pPr>
          </w:p>
        </w:tc>
      </w:tr>
      <w:tr w:rsidR="00A24872" w:rsidRPr="00A016BC" w14:paraId="65C20762" w14:textId="77777777" w:rsidTr="002D6D24">
        <w:tc>
          <w:tcPr>
            <w:tcW w:w="1715" w:type="dxa"/>
            <w:gridSpan w:val="3"/>
            <w:shd w:val="clear" w:color="auto" w:fill="EAF1DD" w:themeFill="accent3" w:themeFillTint="33"/>
            <w:vAlign w:val="center"/>
          </w:tcPr>
          <w:p w14:paraId="5CE61C2B"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Address (2)</w:t>
            </w:r>
          </w:p>
        </w:tc>
        <w:tc>
          <w:tcPr>
            <w:tcW w:w="9396" w:type="dxa"/>
            <w:gridSpan w:val="14"/>
          </w:tcPr>
          <w:p w14:paraId="02D38374"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0766A6DA" w14:textId="77777777" w:rsidR="00A24872" w:rsidRPr="003F15F4" w:rsidRDefault="00A24872" w:rsidP="002D6D24">
            <w:pPr>
              <w:rPr>
                <w:rFonts w:asciiTheme="minorHAnsi" w:hAnsiTheme="minorHAnsi" w:cstheme="minorHAnsi"/>
                <w:sz w:val="20"/>
                <w:szCs w:val="20"/>
              </w:rPr>
            </w:pPr>
          </w:p>
        </w:tc>
        <w:tc>
          <w:tcPr>
            <w:tcW w:w="1400" w:type="dxa"/>
            <w:gridSpan w:val="2"/>
            <w:shd w:val="clear" w:color="auto" w:fill="EAF1DD" w:themeFill="accent3" w:themeFillTint="33"/>
          </w:tcPr>
          <w:p w14:paraId="081BA509"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CCTV</w:t>
            </w:r>
          </w:p>
        </w:tc>
        <w:tc>
          <w:tcPr>
            <w:tcW w:w="2822" w:type="dxa"/>
            <w:gridSpan w:val="3"/>
          </w:tcPr>
          <w:p w14:paraId="2796F858" w14:textId="77777777" w:rsidR="00A24872" w:rsidRPr="003F15F4" w:rsidRDefault="00A24872" w:rsidP="002D6D24">
            <w:pPr>
              <w:rPr>
                <w:rFonts w:asciiTheme="minorHAnsi" w:hAnsiTheme="minorHAnsi" w:cstheme="minorHAnsi"/>
                <w:sz w:val="20"/>
                <w:szCs w:val="20"/>
              </w:rPr>
            </w:pPr>
          </w:p>
        </w:tc>
      </w:tr>
      <w:tr w:rsidR="00A24872" w:rsidRPr="00A016BC" w14:paraId="3399376C" w14:textId="77777777" w:rsidTr="002D6D24">
        <w:tc>
          <w:tcPr>
            <w:tcW w:w="1715" w:type="dxa"/>
            <w:gridSpan w:val="3"/>
            <w:shd w:val="clear" w:color="auto" w:fill="EAF1DD" w:themeFill="accent3" w:themeFillTint="33"/>
            <w:vAlign w:val="center"/>
          </w:tcPr>
          <w:p w14:paraId="5FA2357B"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Town/City</w:t>
            </w:r>
          </w:p>
        </w:tc>
        <w:tc>
          <w:tcPr>
            <w:tcW w:w="9396" w:type="dxa"/>
            <w:gridSpan w:val="14"/>
          </w:tcPr>
          <w:p w14:paraId="6CEAABB0"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01C97062" w14:textId="77777777" w:rsidR="00A24872" w:rsidRPr="003F15F4" w:rsidRDefault="00A24872" w:rsidP="002D6D24">
            <w:pPr>
              <w:rPr>
                <w:rFonts w:asciiTheme="minorHAnsi" w:hAnsiTheme="minorHAnsi" w:cstheme="minorHAnsi"/>
                <w:sz w:val="20"/>
                <w:szCs w:val="20"/>
              </w:rPr>
            </w:pPr>
          </w:p>
        </w:tc>
        <w:tc>
          <w:tcPr>
            <w:tcW w:w="4222" w:type="dxa"/>
            <w:gridSpan w:val="5"/>
          </w:tcPr>
          <w:p w14:paraId="27E91361" w14:textId="77777777" w:rsidR="00A24872" w:rsidRPr="003F15F4" w:rsidRDefault="00A24872" w:rsidP="002D6D24">
            <w:pPr>
              <w:rPr>
                <w:rFonts w:asciiTheme="minorHAnsi" w:hAnsiTheme="minorHAnsi" w:cstheme="minorHAnsi"/>
                <w:sz w:val="20"/>
                <w:szCs w:val="20"/>
              </w:rPr>
            </w:pPr>
          </w:p>
        </w:tc>
      </w:tr>
      <w:tr w:rsidR="00A24872" w:rsidRPr="00A016BC" w14:paraId="29B52BD7" w14:textId="77777777" w:rsidTr="002D6D24">
        <w:tc>
          <w:tcPr>
            <w:tcW w:w="1715" w:type="dxa"/>
            <w:gridSpan w:val="3"/>
            <w:shd w:val="clear" w:color="auto" w:fill="EAF1DD" w:themeFill="accent3" w:themeFillTint="33"/>
            <w:vAlign w:val="center"/>
          </w:tcPr>
          <w:p w14:paraId="17F00A25"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County</w:t>
            </w:r>
          </w:p>
        </w:tc>
        <w:tc>
          <w:tcPr>
            <w:tcW w:w="9396" w:type="dxa"/>
            <w:gridSpan w:val="14"/>
          </w:tcPr>
          <w:p w14:paraId="6EC1F419"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21BE47F0" w14:textId="77777777" w:rsidR="00A24872" w:rsidRPr="003F15F4" w:rsidRDefault="00A24872" w:rsidP="002D6D24">
            <w:pPr>
              <w:rPr>
                <w:rFonts w:asciiTheme="minorHAnsi" w:hAnsiTheme="minorHAnsi" w:cstheme="minorHAnsi"/>
                <w:sz w:val="20"/>
                <w:szCs w:val="20"/>
              </w:rPr>
            </w:pPr>
          </w:p>
        </w:tc>
        <w:tc>
          <w:tcPr>
            <w:tcW w:w="4222" w:type="dxa"/>
            <w:gridSpan w:val="5"/>
            <w:shd w:val="clear" w:color="auto" w:fill="EAF1DD" w:themeFill="accent3" w:themeFillTint="33"/>
            <w:vAlign w:val="center"/>
          </w:tcPr>
          <w:p w14:paraId="1BDA888C"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PREVIOUS USER (company name if applicable)</w:t>
            </w:r>
          </w:p>
        </w:tc>
      </w:tr>
      <w:tr w:rsidR="00A24872" w:rsidRPr="00A016BC" w14:paraId="3F454943" w14:textId="77777777" w:rsidTr="002D6D24">
        <w:tc>
          <w:tcPr>
            <w:tcW w:w="1715" w:type="dxa"/>
            <w:gridSpan w:val="3"/>
            <w:shd w:val="clear" w:color="auto" w:fill="EAF1DD" w:themeFill="accent3" w:themeFillTint="33"/>
          </w:tcPr>
          <w:p w14:paraId="265FADCD"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Postcode</w:t>
            </w:r>
          </w:p>
        </w:tc>
        <w:tc>
          <w:tcPr>
            <w:tcW w:w="2243" w:type="dxa"/>
            <w:gridSpan w:val="3"/>
          </w:tcPr>
          <w:p w14:paraId="3F9B4B05" w14:textId="77777777" w:rsidR="00A24872" w:rsidRPr="003F15F4" w:rsidRDefault="00A24872" w:rsidP="002D6D24">
            <w:pPr>
              <w:rPr>
                <w:rFonts w:asciiTheme="minorHAnsi" w:hAnsiTheme="minorHAnsi" w:cstheme="minorHAnsi"/>
                <w:sz w:val="20"/>
                <w:szCs w:val="20"/>
              </w:rPr>
            </w:pPr>
          </w:p>
        </w:tc>
        <w:tc>
          <w:tcPr>
            <w:tcW w:w="1820" w:type="dxa"/>
            <w:gridSpan w:val="3"/>
            <w:shd w:val="clear" w:color="auto" w:fill="EAF1DD" w:themeFill="accent3" w:themeFillTint="33"/>
          </w:tcPr>
          <w:p w14:paraId="4399C579"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Tel at premises</w:t>
            </w:r>
          </w:p>
        </w:tc>
        <w:tc>
          <w:tcPr>
            <w:tcW w:w="5333" w:type="dxa"/>
            <w:gridSpan w:val="8"/>
          </w:tcPr>
          <w:p w14:paraId="7D3997CF" w14:textId="77777777" w:rsidR="00A24872" w:rsidRPr="003F15F4" w:rsidRDefault="00A24872" w:rsidP="002D6D24">
            <w:pPr>
              <w:rPr>
                <w:rFonts w:asciiTheme="minorHAnsi" w:hAnsiTheme="minorHAnsi" w:cstheme="minorHAnsi"/>
                <w:color w:val="A6A6A6" w:themeColor="background1" w:themeShade="A6"/>
                <w:sz w:val="20"/>
                <w:szCs w:val="20"/>
              </w:rPr>
            </w:pPr>
            <w:r w:rsidRPr="003F15F4">
              <w:rPr>
                <w:rFonts w:asciiTheme="minorHAnsi" w:hAnsiTheme="minorHAnsi" w:cstheme="minorHAnsi"/>
                <w:sz w:val="20"/>
                <w:szCs w:val="20"/>
              </w:rPr>
              <w:t xml:space="preserve">                                                      </w:t>
            </w:r>
            <w:r w:rsidRPr="003F15F4">
              <w:rPr>
                <w:rFonts w:asciiTheme="minorHAnsi" w:hAnsiTheme="minorHAnsi" w:cstheme="minorHAnsi"/>
                <w:color w:val="A6A6A6" w:themeColor="background1" w:themeShade="A6"/>
                <w:sz w:val="20"/>
                <w:szCs w:val="20"/>
              </w:rPr>
              <w:t>(include dialling code)</w:t>
            </w:r>
          </w:p>
        </w:tc>
        <w:tc>
          <w:tcPr>
            <w:tcW w:w="281" w:type="dxa"/>
            <w:tcBorders>
              <w:top w:val="nil"/>
              <w:bottom w:val="nil"/>
            </w:tcBorders>
          </w:tcPr>
          <w:p w14:paraId="2581CCC6" w14:textId="77777777" w:rsidR="00A24872" w:rsidRPr="003F15F4" w:rsidRDefault="00A24872" w:rsidP="002D6D24">
            <w:pPr>
              <w:rPr>
                <w:rFonts w:asciiTheme="minorHAnsi" w:hAnsiTheme="minorHAnsi" w:cstheme="minorHAnsi"/>
                <w:sz w:val="20"/>
                <w:szCs w:val="20"/>
              </w:rPr>
            </w:pPr>
          </w:p>
        </w:tc>
        <w:tc>
          <w:tcPr>
            <w:tcW w:w="4222" w:type="dxa"/>
            <w:gridSpan w:val="5"/>
          </w:tcPr>
          <w:p w14:paraId="7F99830B" w14:textId="77777777" w:rsidR="00A24872" w:rsidRPr="003F15F4" w:rsidRDefault="00A24872" w:rsidP="002D6D24">
            <w:pPr>
              <w:rPr>
                <w:rFonts w:asciiTheme="minorHAnsi" w:hAnsiTheme="minorHAnsi" w:cstheme="minorHAnsi"/>
                <w:sz w:val="20"/>
                <w:szCs w:val="20"/>
              </w:rPr>
            </w:pPr>
          </w:p>
        </w:tc>
      </w:tr>
      <w:tr w:rsidR="00A24872" w:rsidRPr="00A016BC" w14:paraId="72DB4B17" w14:textId="77777777" w:rsidTr="002D6D24">
        <w:tc>
          <w:tcPr>
            <w:tcW w:w="3958" w:type="dxa"/>
            <w:gridSpan w:val="6"/>
          </w:tcPr>
          <w:p w14:paraId="60186A60" w14:textId="77777777" w:rsidR="00A24872" w:rsidRPr="003F15F4" w:rsidRDefault="00A24872" w:rsidP="002D6D24">
            <w:pPr>
              <w:rPr>
                <w:rFonts w:asciiTheme="minorHAnsi" w:hAnsiTheme="minorHAnsi" w:cstheme="minorHAnsi"/>
                <w:sz w:val="20"/>
                <w:szCs w:val="20"/>
              </w:rPr>
            </w:pPr>
          </w:p>
        </w:tc>
        <w:tc>
          <w:tcPr>
            <w:tcW w:w="1820" w:type="dxa"/>
            <w:gridSpan w:val="3"/>
            <w:shd w:val="clear" w:color="auto" w:fill="EAF1DD" w:themeFill="accent3" w:themeFillTint="33"/>
          </w:tcPr>
          <w:p w14:paraId="23B5D951"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Mobile</w:t>
            </w:r>
          </w:p>
        </w:tc>
        <w:tc>
          <w:tcPr>
            <w:tcW w:w="5333" w:type="dxa"/>
            <w:gridSpan w:val="8"/>
          </w:tcPr>
          <w:p w14:paraId="125EB63F"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56823CBE" w14:textId="77777777" w:rsidR="00A24872" w:rsidRPr="003F15F4" w:rsidRDefault="00A24872" w:rsidP="002D6D24">
            <w:pPr>
              <w:rPr>
                <w:rFonts w:asciiTheme="minorHAnsi" w:hAnsiTheme="minorHAnsi" w:cstheme="minorHAnsi"/>
                <w:sz w:val="20"/>
                <w:szCs w:val="20"/>
              </w:rPr>
            </w:pPr>
          </w:p>
        </w:tc>
        <w:tc>
          <w:tcPr>
            <w:tcW w:w="4222" w:type="dxa"/>
            <w:gridSpan w:val="5"/>
          </w:tcPr>
          <w:p w14:paraId="5D612528" w14:textId="77777777" w:rsidR="00A24872" w:rsidRPr="003F15F4" w:rsidRDefault="00A24872" w:rsidP="002D6D24">
            <w:pPr>
              <w:rPr>
                <w:rFonts w:asciiTheme="minorHAnsi" w:hAnsiTheme="minorHAnsi" w:cstheme="minorHAnsi"/>
                <w:b/>
                <w:sz w:val="20"/>
                <w:szCs w:val="20"/>
              </w:rPr>
            </w:pPr>
          </w:p>
        </w:tc>
      </w:tr>
      <w:tr w:rsidR="00A24872" w:rsidRPr="00A016BC" w14:paraId="5EE04F56" w14:textId="77777777" w:rsidTr="002D6D24">
        <w:tc>
          <w:tcPr>
            <w:tcW w:w="3958" w:type="dxa"/>
            <w:gridSpan w:val="6"/>
          </w:tcPr>
          <w:p w14:paraId="61DCB035" w14:textId="77777777" w:rsidR="00A24872" w:rsidRPr="003F15F4" w:rsidRDefault="00A24872" w:rsidP="002D6D24">
            <w:pPr>
              <w:rPr>
                <w:rFonts w:asciiTheme="minorHAnsi" w:hAnsiTheme="minorHAnsi" w:cstheme="minorHAnsi"/>
                <w:sz w:val="20"/>
                <w:szCs w:val="20"/>
              </w:rPr>
            </w:pPr>
          </w:p>
        </w:tc>
        <w:tc>
          <w:tcPr>
            <w:tcW w:w="1820" w:type="dxa"/>
            <w:gridSpan w:val="3"/>
            <w:shd w:val="clear" w:color="auto" w:fill="EAF1DD" w:themeFill="accent3" w:themeFillTint="33"/>
          </w:tcPr>
          <w:p w14:paraId="6A60CF06"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Email</w:t>
            </w:r>
          </w:p>
        </w:tc>
        <w:tc>
          <w:tcPr>
            <w:tcW w:w="5333" w:type="dxa"/>
            <w:gridSpan w:val="8"/>
          </w:tcPr>
          <w:p w14:paraId="1EF2F6FE"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69FA31A2" w14:textId="77777777" w:rsidR="00A24872" w:rsidRPr="003F15F4" w:rsidRDefault="00A24872" w:rsidP="002D6D24">
            <w:pPr>
              <w:rPr>
                <w:rFonts w:asciiTheme="minorHAnsi" w:hAnsiTheme="minorHAnsi" w:cstheme="minorHAnsi"/>
                <w:sz w:val="20"/>
                <w:szCs w:val="20"/>
              </w:rPr>
            </w:pPr>
          </w:p>
        </w:tc>
        <w:tc>
          <w:tcPr>
            <w:tcW w:w="2117" w:type="dxa"/>
            <w:gridSpan w:val="4"/>
            <w:shd w:val="clear" w:color="auto" w:fill="EAF1DD" w:themeFill="accent3" w:themeFillTint="33"/>
            <w:vAlign w:val="center"/>
          </w:tcPr>
          <w:p w14:paraId="3E4EF901"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ADMIN FEE</w:t>
            </w:r>
          </w:p>
        </w:tc>
        <w:tc>
          <w:tcPr>
            <w:tcW w:w="2105" w:type="dxa"/>
            <w:shd w:val="clear" w:color="auto" w:fill="EAF1DD" w:themeFill="accent3" w:themeFillTint="33"/>
            <w:vAlign w:val="center"/>
          </w:tcPr>
          <w:p w14:paraId="76B37D71"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SOUNDER DELAY</w:t>
            </w:r>
          </w:p>
        </w:tc>
      </w:tr>
      <w:tr w:rsidR="00A24872" w:rsidRPr="00A016BC" w14:paraId="49824B50" w14:textId="77777777" w:rsidTr="002D6D24">
        <w:tc>
          <w:tcPr>
            <w:tcW w:w="11111" w:type="dxa"/>
            <w:gridSpan w:val="17"/>
          </w:tcPr>
          <w:p w14:paraId="5E5076AC"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4FE59BEB" w14:textId="77777777" w:rsidR="00A24872" w:rsidRPr="003F15F4" w:rsidRDefault="00A24872" w:rsidP="002D6D24">
            <w:pPr>
              <w:rPr>
                <w:rFonts w:asciiTheme="minorHAnsi" w:hAnsiTheme="minorHAnsi" w:cstheme="minorHAnsi"/>
                <w:sz w:val="20"/>
                <w:szCs w:val="20"/>
              </w:rPr>
            </w:pPr>
          </w:p>
        </w:tc>
        <w:sdt>
          <w:sdtPr>
            <w:rPr>
              <w:rFonts w:asciiTheme="minorHAnsi" w:hAnsiTheme="minorHAnsi" w:cstheme="minorHAnsi"/>
              <w:sz w:val="20"/>
              <w:szCs w:val="20"/>
            </w:rPr>
            <w:alias w:val="Admin Fee"/>
            <w:tag w:val="Admin Fee"/>
            <w:id w:val="56370032"/>
            <w:placeholder>
              <w:docPart w:val="03A3EB165DCE467FADC64ED0E12FAB4E"/>
            </w:placeholder>
            <w:showingPlcHdr/>
            <w:dropDownList>
              <w:listItem w:value="Choose an item."/>
              <w:listItem w:displayText="Applicable" w:value="Applicable"/>
              <w:listItem w:displayText="Not Applicable" w:value="Not Applicable"/>
            </w:dropDownList>
          </w:sdtPr>
          <w:sdtEndPr/>
          <w:sdtContent>
            <w:tc>
              <w:tcPr>
                <w:tcW w:w="2117" w:type="dxa"/>
                <w:gridSpan w:val="4"/>
              </w:tcPr>
              <w:p w14:paraId="369B74BE"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sdt>
          <w:sdtPr>
            <w:rPr>
              <w:rFonts w:asciiTheme="minorHAnsi" w:hAnsiTheme="minorHAnsi" w:cstheme="minorHAnsi"/>
              <w:sz w:val="20"/>
              <w:szCs w:val="20"/>
            </w:rPr>
            <w:alias w:val="Sounder Delay"/>
            <w:tag w:val="Sounder Delay"/>
            <w:id w:val="-417558011"/>
            <w:placeholder>
              <w:docPart w:val="AF5D1F670C0D46B2812D0928C2AED3B2"/>
            </w:placeholder>
            <w:showingPlcHdr/>
            <w:dropDownList>
              <w:listItem w:value="Choose an item."/>
              <w:listItem w:displayText="0 Minutes" w:value="0 Minutes"/>
              <w:listItem w:displayText="5 Minutes" w:value="5 Minutes"/>
              <w:listItem w:displayText="10 Minutes" w:value="10 Minutes"/>
              <w:listItem w:displayText="15 Minutes" w:value="15 Minutes"/>
            </w:dropDownList>
          </w:sdtPr>
          <w:sdtEndPr/>
          <w:sdtContent>
            <w:tc>
              <w:tcPr>
                <w:tcW w:w="2105" w:type="dxa"/>
              </w:tcPr>
              <w:p w14:paraId="04DA65DC"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r>
      <w:tr w:rsidR="00A24872" w:rsidRPr="00A016BC" w14:paraId="5F26E7C4" w14:textId="77777777" w:rsidTr="002D6D24">
        <w:tc>
          <w:tcPr>
            <w:tcW w:w="1715" w:type="dxa"/>
            <w:gridSpan w:val="3"/>
            <w:shd w:val="clear" w:color="auto" w:fill="EAF1DD" w:themeFill="accent3" w:themeFillTint="33"/>
          </w:tcPr>
          <w:p w14:paraId="26902437"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Type of Premises</w:t>
            </w:r>
          </w:p>
        </w:tc>
        <w:sdt>
          <w:sdtPr>
            <w:rPr>
              <w:rFonts w:asciiTheme="minorHAnsi" w:hAnsiTheme="minorHAnsi" w:cstheme="minorHAnsi"/>
              <w:sz w:val="20"/>
              <w:szCs w:val="20"/>
            </w:rPr>
            <w:alias w:val="Type of Premises"/>
            <w:tag w:val="Type of Premises"/>
            <w:id w:val="-1284801820"/>
            <w:placeholder>
              <w:docPart w:val="CDD7482399B44557BF59FC1EABFE9046"/>
            </w:placeholder>
            <w:showingPlcHdr/>
            <w:dropDownList>
              <w:listItem w:value="Choose an item."/>
              <w:listItem w:displayText="Retail" w:value="Retail"/>
              <w:listItem w:displayText="Commercial" w:value="Commercial"/>
              <w:listItem w:displayText="Public Sector" w:value="Public Sector"/>
              <w:listItem w:displayText="Licensed" w:value="Licensed"/>
              <w:listItem w:displayText="Domestic" w:value="Domestic"/>
              <w:listItem w:displayText="Industrial" w:value="Industrial"/>
              <w:listItem w:displayText="Bank / Financial" w:value="Bank / Financial"/>
              <w:listItem w:displayText="Institutional" w:value="Institutional"/>
              <w:listItem w:displayText="Other (see details below)" w:value="Other (see details below)"/>
            </w:dropDownList>
          </w:sdtPr>
          <w:sdtEndPr/>
          <w:sdtContent>
            <w:tc>
              <w:tcPr>
                <w:tcW w:w="9396" w:type="dxa"/>
                <w:gridSpan w:val="14"/>
              </w:tcPr>
              <w:p w14:paraId="02CA17E5" w14:textId="77777777" w:rsidR="00A24872" w:rsidRPr="003F15F4" w:rsidRDefault="00A24872" w:rsidP="002D6D24">
                <w:pPr>
                  <w:rPr>
                    <w:rFonts w:asciiTheme="minorHAnsi" w:hAnsiTheme="minorHAnsi" w:cstheme="minorHAnsi"/>
                    <w:sz w:val="20"/>
                    <w:szCs w:val="20"/>
                  </w:rPr>
                </w:pPr>
                <w:r w:rsidRPr="003F15F4">
                  <w:rPr>
                    <w:rStyle w:val="PlaceholderText"/>
                    <w:rFonts w:asciiTheme="minorHAnsi" w:hAnsiTheme="minorHAnsi" w:cstheme="minorHAnsi"/>
                    <w:sz w:val="20"/>
                    <w:szCs w:val="20"/>
                  </w:rPr>
                  <w:t>Choose an item.</w:t>
                </w:r>
              </w:p>
            </w:tc>
          </w:sdtContent>
        </w:sdt>
        <w:tc>
          <w:tcPr>
            <w:tcW w:w="281" w:type="dxa"/>
            <w:tcBorders>
              <w:top w:val="nil"/>
              <w:bottom w:val="nil"/>
            </w:tcBorders>
          </w:tcPr>
          <w:p w14:paraId="1E034B5D" w14:textId="77777777" w:rsidR="00A24872" w:rsidRPr="003F15F4" w:rsidRDefault="00A24872" w:rsidP="002D6D24">
            <w:pPr>
              <w:rPr>
                <w:rFonts w:asciiTheme="minorHAnsi" w:hAnsiTheme="minorHAnsi" w:cstheme="minorHAnsi"/>
                <w:sz w:val="20"/>
                <w:szCs w:val="20"/>
              </w:rPr>
            </w:pPr>
          </w:p>
        </w:tc>
        <w:tc>
          <w:tcPr>
            <w:tcW w:w="4222" w:type="dxa"/>
            <w:gridSpan w:val="5"/>
          </w:tcPr>
          <w:p w14:paraId="7F6EF7D7" w14:textId="77777777" w:rsidR="00A24872" w:rsidRPr="003F15F4" w:rsidRDefault="00A24872" w:rsidP="002D6D24">
            <w:pPr>
              <w:rPr>
                <w:rFonts w:asciiTheme="minorHAnsi" w:hAnsiTheme="minorHAnsi" w:cstheme="minorHAnsi"/>
                <w:sz w:val="20"/>
                <w:szCs w:val="20"/>
              </w:rPr>
            </w:pPr>
          </w:p>
        </w:tc>
      </w:tr>
      <w:tr w:rsidR="00A24872" w:rsidRPr="00A016BC" w14:paraId="4F611DD4" w14:textId="77777777" w:rsidTr="002D6D24">
        <w:tc>
          <w:tcPr>
            <w:tcW w:w="1715" w:type="dxa"/>
            <w:gridSpan w:val="3"/>
            <w:shd w:val="clear" w:color="auto" w:fill="EAF1DD" w:themeFill="accent3" w:themeFillTint="33"/>
          </w:tcPr>
          <w:p w14:paraId="7296435C"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Or Other Type</w:t>
            </w:r>
          </w:p>
        </w:tc>
        <w:tc>
          <w:tcPr>
            <w:tcW w:w="4063" w:type="dxa"/>
            <w:gridSpan w:val="6"/>
          </w:tcPr>
          <w:p w14:paraId="09A3159D" w14:textId="77777777" w:rsidR="00A24872" w:rsidRPr="003F15F4" w:rsidRDefault="00A24872" w:rsidP="002D6D24">
            <w:pPr>
              <w:rPr>
                <w:rFonts w:asciiTheme="minorHAnsi" w:hAnsiTheme="minorHAnsi" w:cstheme="minorHAnsi"/>
                <w:sz w:val="20"/>
                <w:szCs w:val="20"/>
              </w:rPr>
            </w:pPr>
          </w:p>
        </w:tc>
        <w:tc>
          <w:tcPr>
            <w:tcW w:w="1740" w:type="dxa"/>
            <w:gridSpan w:val="2"/>
            <w:shd w:val="clear" w:color="auto" w:fill="EAF1DD" w:themeFill="accent3" w:themeFillTint="33"/>
          </w:tcPr>
          <w:p w14:paraId="5080DECF"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O/S Grid Map Ref</w:t>
            </w:r>
          </w:p>
        </w:tc>
        <w:tc>
          <w:tcPr>
            <w:tcW w:w="3593" w:type="dxa"/>
            <w:gridSpan w:val="6"/>
          </w:tcPr>
          <w:p w14:paraId="7AF07C91"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76E7D0EA" w14:textId="77777777" w:rsidR="00A24872" w:rsidRPr="003F15F4" w:rsidRDefault="00A24872" w:rsidP="002D6D24">
            <w:pPr>
              <w:rPr>
                <w:rFonts w:asciiTheme="minorHAnsi" w:hAnsiTheme="minorHAnsi" w:cstheme="minorHAnsi"/>
                <w:sz w:val="20"/>
                <w:szCs w:val="20"/>
              </w:rPr>
            </w:pPr>
          </w:p>
        </w:tc>
        <w:tc>
          <w:tcPr>
            <w:tcW w:w="4222" w:type="dxa"/>
            <w:gridSpan w:val="5"/>
            <w:shd w:val="clear" w:color="auto" w:fill="EAF1DD" w:themeFill="accent3" w:themeFillTint="33"/>
            <w:vAlign w:val="center"/>
          </w:tcPr>
          <w:p w14:paraId="3646A628" w14:textId="77777777" w:rsidR="00A24872" w:rsidRPr="003F15F4" w:rsidRDefault="00A24872" w:rsidP="002D6D24">
            <w:pPr>
              <w:jc w:val="center"/>
              <w:rPr>
                <w:rFonts w:asciiTheme="minorHAnsi" w:hAnsiTheme="minorHAnsi" w:cstheme="minorHAnsi"/>
                <w:b/>
                <w:sz w:val="20"/>
                <w:szCs w:val="20"/>
              </w:rPr>
            </w:pPr>
            <w:r w:rsidRPr="003F15F4">
              <w:rPr>
                <w:rFonts w:asciiTheme="minorHAnsi" w:hAnsiTheme="minorHAnsi" w:cstheme="minorHAnsi"/>
                <w:b/>
                <w:sz w:val="20"/>
                <w:szCs w:val="20"/>
              </w:rPr>
              <w:t>CONTRACT NUMBER</w:t>
            </w:r>
          </w:p>
        </w:tc>
      </w:tr>
      <w:tr w:rsidR="00A24872" w:rsidRPr="00A016BC" w14:paraId="74D4F330" w14:textId="77777777" w:rsidTr="002D6D24">
        <w:tc>
          <w:tcPr>
            <w:tcW w:w="11111" w:type="dxa"/>
            <w:gridSpan w:val="17"/>
          </w:tcPr>
          <w:p w14:paraId="5BC22AED"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42F5A8EE" w14:textId="77777777" w:rsidR="00A24872" w:rsidRPr="003F15F4" w:rsidRDefault="00A24872" w:rsidP="002D6D24">
            <w:pPr>
              <w:rPr>
                <w:rFonts w:asciiTheme="minorHAnsi" w:hAnsiTheme="minorHAnsi" w:cstheme="minorHAnsi"/>
                <w:sz w:val="20"/>
                <w:szCs w:val="20"/>
              </w:rPr>
            </w:pPr>
          </w:p>
        </w:tc>
        <w:tc>
          <w:tcPr>
            <w:tcW w:w="4222" w:type="dxa"/>
            <w:gridSpan w:val="5"/>
          </w:tcPr>
          <w:p w14:paraId="655E7C57" w14:textId="77777777" w:rsidR="00A24872" w:rsidRPr="003F15F4" w:rsidRDefault="00A24872" w:rsidP="002D6D24">
            <w:pPr>
              <w:rPr>
                <w:rFonts w:asciiTheme="minorHAnsi" w:hAnsiTheme="minorHAnsi" w:cstheme="minorHAnsi"/>
                <w:sz w:val="20"/>
                <w:szCs w:val="20"/>
              </w:rPr>
            </w:pPr>
          </w:p>
        </w:tc>
      </w:tr>
      <w:tr w:rsidR="00A24872" w:rsidRPr="00A016BC" w14:paraId="5F72921A" w14:textId="77777777" w:rsidTr="002D6D24">
        <w:tc>
          <w:tcPr>
            <w:tcW w:w="2943" w:type="dxa"/>
            <w:gridSpan w:val="4"/>
            <w:vMerge w:val="restart"/>
            <w:shd w:val="clear" w:color="auto" w:fill="EAF1DD" w:themeFill="accent3" w:themeFillTint="33"/>
          </w:tcPr>
          <w:p w14:paraId="2882739F" w14:textId="77777777" w:rsidR="00A24872" w:rsidRPr="003F15F4" w:rsidRDefault="00A24872" w:rsidP="002D6D24">
            <w:pPr>
              <w:rPr>
                <w:rFonts w:asciiTheme="minorHAnsi" w:hAnsiTheme="minorHAnsi" w:cstheme="minorHAnsi"/>
                <w:b/>
                <w:sz w:val="20"/>
                <w:szCs w:val="20"/>
              </w:rPr>
            </w:pPr>
            <w:r w:rsidRPr="003F15F4">
              <w:rPr>
                <w:rFonts w:asciiTheme="minorHAnsi" w:hAnsiTheme="minorHAnsi" w:cstheme="minorHAnsi"/>
                <w:b/>
                <w:sz w:val="20"/>
                <w:szCs w:val="20"/>
              </w:rPr>
              <w:t xml:space="preserve">Directions from main road </w:t>
            </w:r>
          </w:p>
          <w:p w14:paraId="2F9A65EB" w14:textId="77777777" w:rsidR="00A24872" w:rsidRPr="003F15F4" w:rsidRDefault="00A24872" w:rsidP="002D6D24">
            <w:pPr>
              <w:rPr>
                <w:rFonts w:asciiTheme="minorHAnsi" w:hAnsiTheme="minorHAnsi" w:cstheme="minorHAnsi"/>
                <w:b/>
                <w:color w:val="A6A6A6" w:themeColor="background1" w:themeShade="A6"/>
                <w:sz w:val="20"/>
                <w:szCs w:val="20"/>
              </w:rPr>
            </w:pPr>
            <w:r w:rsidRPr="003F15F4">
              <w:rPr>
                <w:rFonts w:asciiTheme="minorHAnsi" w:hAnsiTheme="minorHAnsi" w:cstheme="minorHAnsi"/>
                <w:b/>
                <w:color w:val="A6A6A6" w:themeColor="background1" w:themeShade="A6"/>
                <w:sz w:val="20"/>
                <w:szCs w:val="20"/>
              </w:rPr>
              <w:t>(include if rural / new site etc.)</w:t>
            </w:r>
          </w:p>
        </w:tc>
        <w:tc>
          <w:tcPr>
            <w:tcW w:w="8168" w:type="dxa"/>
            <w:gridSpan w:val="13"/>
            <w:vMerge w:val="restart"/>
          </w:tcPr>
          <w:p w14:paraId="5144A2F7"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512CB938" w14:textId="77777777" w:rsidR="00A24872" w:rsidRPr="003F15F4" w:rsidRDefault="00A24872" w:rsidP="002D6D24">
            <w:pPr>
              <w:rPr>
                <w:rFonts w:asciiTheme="minorHAnsi" w:hAnsiTheme="minorHAnsi" w:cstheme="minorHAnsi"/>
                <w:sz w:val="20"/>
                <w:szCs w:val="20"/>
              </w:rPr>
            </w:pPr>
          </w:p>
        </w:tc>
        <w:tc>
          <w:tcPr>
            <w:tcW w:w="4222" w:type="dxa"/>
            <w:gridSpan w:val="5"/>
          </w:tcPr>
          <w:p w14:paraId="3BCA6ADE" w14:textId="77777777" w:rsidR="00A24872" w:rsidRPr="003F15F4" w:rsidRDefault="00A24872" w:rsidP="002D6D24">
            <w:pPr>
              <w:rPr>
                <w:rFonts w:asciiTheme="minorHAnsi" w:hAnsiTheme="minorHAnsi" w:cstheme="minorHAnsi"/>
                <w:sz w:val="20"/>
                <w:szCs w:val="20"/>
              </w:rPr>
            </w:pPr>
          </w:p>
        </w:tc>
      </w:tr>
      <w:tr w:rsidR="00A24872" w:rsidRPr="00A016BC" w14:paraId="4DCB26CC" w14:textId="77777777" w:rsidTr="002D6D24">
        <w:tc>
          <w:tcPr>
            <w:tcW w:w="2943" w:type="dxa"/>
            <w:gridSpan w:val="4"/>
            <w:vMerge/>
            <w:shd w:val="clear" w:color="auto" w:fill="EAF1DD" w:themeFill="accent3" w:themeFillTint="33"/>
          </w:tcPr>
          <w:p w14:paraId="495BC5EA" w14:textId="77777777" w:rsidR="00A24872" w:rsidRPr="003F15F4" w:rsidRDefault="00A24872" w:rsidP="002D6D24">
            <w:pPr>
              <w:rPr>
                <w:rFonts w:asciiTheme="minorHAnsi" w:hAnsiTheme="minorHAnsi" w:cstheme="minorHAnsi"/>
                <w:sz w:val="20"/>
                <w:szCs w:val="20"/>
              </w:rPr>
            </w:pPr>
          </w:p>
        </w:tc>
        <w:tc>
          <w:tcPr>
            <w:tcW w:w="8168" w:type="dxa"/>
            <w:gridSpan w:val="13"/>
            <w:vMerge/>
          </w:tcPr>
          <w:p w14:paraId="60C46D02"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6A96DF1C" w14:textId="77777777" w:rsidR="00A24872" w:rsidRPr="003F15F4" w:rsidRDefault="00A24872" w:rsidP="002D6D24">
            <w:pPr>
              <w:rPr>
                <w:rFonts w:asciiTheme="minorHAnsi" w:hAnsiTheme="minorHAnsi" w:cstheme="minorHAnsi"/>
                <w:sz w:val="20"/>
                <w:szCs w:val="20"/>
              </w:rPr>
            </w:pPr>
          </w:p>
        </w:tc>
        <w:tc>
          <w:tcPr>
            <w:tcW w:w="1400" w:type="dxa"/>
            <w:gridSpan w:val="2"/>
          </w:tcPr>
          <w:p w14:paraId="38FA18E7" w14:textId="77777777" w:rsidR="00A24872" w:rsidRPr="003F15F4" w:rsidRDefault="00A24872" w:rsidP="002D6D24">
            <w:pPr>
              <w:rPr>
                <w:rFonts w:asciiTheme="minorHAnsi" w:hAnsiTheme="minorHAnsi" w:cstheme="minorHAnsi"/>
                <w:b/>
                <w:color w:val="FF0000"/>
                <w:sz w:val="20"/>
                <w:szCs w:val="20"/>
              </w:rPr>
            </w:pPr>
            <w:r w:rsidRPr="003F15F4">
              <w:rPr>
                <w:rFonts w:asciiTheme="minorHAnsi" w:hAnsiTheme="minorHAnsi" w:cstheme="minorHAnsi"/>
                <w:b/>
                <w:color w:val="FF0000"/>
                <w:sz w:val="20"/>
                <w:szCs w:val="20"/>
              </w:rPr>
              <w:t>PRINT NAME</w:t>
            </w:r>
          </w:p>
        </w:tc>
        <w:tc>
          <w:tcPr>
            <w:tcW w:w="2822" w:type="dxa"/>
            <w:gridSpan w:val="3"/>
          </w:tcPr>
          <w:p w14:paraId="6D9A26B0" w14:textId="77777777" w:rsidR="00A24872" w:rsidRPr="003F15F4" w:rsidRDefault="00A24872" w:rsidP="002D6D24">
            <w:pPr>
              <w:rPr>
                <w:rFonts w:asciiTheme="minorHAnsi" w:hAnsiTheme="minorHAnsi" w:cstheme="minorHAnsi"/>
                <w:sz w:val="20"/>
                <w:szCs w:val="20"/>
              </w:rPr>
            </w:pPr>
          </w:p>
        </w:tc>
      </w:tr>
      <w:tr w:rsidR="00A24872" w:rsidRPr="00A016BC" w14:paraId="2D563D46" w14:textId="77777777" w:rsidTr="002D6D24">
        <w:tc>
          <w:tcPr>
            <w:tcW w:w="2943" w:type="dxa"/>
            <w:gridSpan w:val="4"/>
            <w:vMerge/>
            <w:shd w:val="clear" w:color="auto" w:fill="EAF1DD" w:themeFill="accent3" w:themeFillTint="33"/>
          </w:tcPr>
          <w:p w14:paraId="059C3981" w14:textId="77777777" w:rsidR="00A24872" w:rsidRPr="003F15F4" w:rsidRDefault="00A24872" w:rsidP="002D6D24">
            <w:pPr>
              <w:rPr>
                <w:rFonts w:asciiTheme="minorHAnsi" w:hAnsiTheme="minorHAnsi" w:cstheme="minorHAnsi"/>
                <w:sz w:val="20"/>
                <w:szCs w:val="20"/>
              </w:rPr>
            </w:pPr>
          </w:p>
        </w:tc>
        <w:tc>
          <w:tcPr>
            <w:tcW w:w="8168" w:type="dxa"/>
            <w:gridSpan w:val="13"/>
            <w:vMerge/>
          </w:tcPr>
          <w:p w14:paraId="5556B1B9" w14:textId="77777777" w:rsidR="00A24872" w:rsidRPr="003F15F4" w:rsidRDefault="00A24872" w:rsidP="002D6D24">
            <w:pPr>
              <w:rPr>
                <w:rFonts w:asciiTheme="minorHAnsi" w:hAnsiTheme="minorHAnsi" w:cstheme="minorHAnsi"/>
                <w:sz w:val="20"/>
                <w:szCs w:val="20"/>
              </w:rPr>
            </w:pPr>
          </w:p>
        </w:tc>
        <w:tc>
          <w:tcPr>
            <w:tcW w:w="281" w:type="dxa"/>
            <w:tcBorders>
              <w:top w:val="nil"/>
              <w:bottom w:val="nil"/>
            </w:tcBorders>
          </w:tcPr>
          <w:p w14:paraId="79ECF852" w14:textId="77777777" w:rsidR="00A24872" w:rsidRPr="003F15F4" w:rsidRDefault="00A24872" w:rsidP="002D6D24">
            <w:pPr>
              <w:rPr>
                <w:rFonts w:asciiTheme="minorHAnsi" w:hAnsiTheme="minorHAnsi" w:cstheme="minorHAnsi"/>
                <w:sz w:val="20"/>
                <w:szCs w:val="20"/>
              </w:rPr>
            </w:pPr>
          </w:p>
        </w:tc>
        <w:tc>
          <w:tcPr>
            <w:tcW w:w="1400" w:type="dxa"/>
            <w:gridSpan w:val="2"/>
          </w:tcPr>
          <w:p w14:paraId="12FF5422" w14:textId="77777777" w:rsidR="00A24872" w:rsidRPr="003F15F4" w:rsidRDefault="00A24872" w:rsidP="002D6D24">
            <w:pPr>
              <w:rPr>
                <w:rFonts w:asciiTheme="minorHAnsi" w:hAnsiTheme="minorHAnsi" w:cstheme="minorHAnsi"/>
                <w:b/>
                <w:color w:val="FF0000"/>
                <w:sz w:val="20"/>
                <w:szCs w:val="20"/>
              </w:rPr>
            </w:pPr>
            <w:r w:rsidRPr="003F15F4">
              <w:rPr>
                <w:rFonts w:asciiTheme="minorHAnsi" w:hAnsiTheme="minorHAnsi" w:cstheme="minorHAnsi"/>
                <w:b/>
                <w:color w:val="FF0000"/>
                <w:sz w:val="20"/>
                <w:szCs w:val="20"/>
              </w:rPr>
              <w:t>POSITION</w:t>
            </w:r>
          </w:p>
        </w:tc>
        <w:tc>
          <w:tcPr>
            <w:tcW w:w="2822" w:type="dxa"/>
            <w:gridSpan w:val="3"/>
          </w:tcPr>
          <w:p w14:paraId="684B5705" w14:textId="77777777" w:rsidR="00A24872" w:rsidRPr="003F15F4" w:rsidRDefault="00A24872" w:rsidP="002D6D24">
            <w:pPr>
              <w:rPr>
                <w:rFonts w:asciiTheme="minorHAnsi" w:hAnsiTheme="minorHAnsi" w:cstheme="minorHAnsi"/>
                <w:sz w:val="20"/>
                <w:szCs w:val="20"/>
              </w:rPr>
            </w:pPr>
          </w:p>
        </w:tc>
      </w:tr>
      <w:tr w:rsidR="00A24872" w:rsidRPr="00A016BC" w14:paraId="29A0FE7E" w14:textId="77777777" w:rsidTr="002D6D24">
        <w:tc>
          <w:tcPr>
            <w:tcW w:w="11111" w:type="dxa"/>
            <w:gridSpan w:val="17"/>
            <w:vMerge w:val="restart"/>
            <w:vAlign w:val="center"/>
          </w:tcPr>
          <w:p w14:paraId="607973D4" w14:textId="77777777" w:rsidR="00A24872" w:rsidRPr="003F15F4" w:rsidRDefault="00A24872" w:rsidP="002D6D24">
            <w:pPr>
              <w:jc w:val="center"/>
              <w:rPr>
                <w:rFonts w:asciiTheme="minorHAnsi" w:hAnsiTheme="minorHAnsi" w:cstheme="minorHAnsi"/>
                <w:b/>
                <w:i/>
                <w:color w:val="FF0000"/>
                <w:sz w:val="20"/>
                <w:szCs w:val="20"/>
              </w:rPr>
            </w:pPr>
            <w:r w:rsidRPr="003F15F4">
              <w:rPr>
                <w:rFonts w:asciiTheme="minorHAnsi" w:hAnsiTheme="minorHAnsi" w:cstheme="minorHAnsi"/>
                <w:b/>
                <w:i/>
                <w:color w:val="FF0000"/>
                <w:sz w:val="20"/>
                <w:szCs w:val="20"/>
              </w:rPr>
              <w:t xml:space="preserve">IF THIS FORM IS NOT COMPLETED AS APPROPRIATE, OR THE HAZARD AND SITE RISK STATEMENT IS NOT ENCLOSED, </w:t>
            </w:r>
          </w:p>
          <w:p w14:paraId="2E5D7E35" w14:textId="77777777" w:rsidR="00A24872" w:rsidRPr="003F15F4" w:rsidRDefault="00A24872" w:rsidP="002D6D24">
            <w:pPr>
              <w:jc w:val="center"/>
              <w:rPr>
                <w:rFonts w:asciiTheme="minorHAnsi" w:hAnsiTheme="minorHAnsi" w:cstheme="minorHAnsi"/>
                <w:b/>
                <w:i/>
                <w:color w:val="FF0000"/>
                <w:sz w:val="20"/>
                <w:szCs w:val="20"/>
              </w:rPr>
            </w:pPr>
            <w:r w:rsidRPr="003F15F4">
              <w:rPr>
                <w:rFonts w:asciiTheme="minorHAnsi" w:hAnsiTheme="minorHAnsi" w:cstheme="minorHAnsi"/>
                <w:b/>
                <w:i/>
                <w:color w:val="FF0000"/>
                <w:sz w:val="20"/>
                <w:szCs w:val="20"/>
              </w:rPr>
              <w:t>IT WILL BE RETURNED UNPROCESSED</w:t>
            </w:r>
          </w:p>
        </w:tc>
        <w:tc>
          <w:tcPr>
            <w:tcW w:w="281" w:type="dxa"/>
            <w:tcBorders>
              <w:top w:val="nil"/>
              <w:bottom w:val="nil"/>
            </w:tcBorders>
          </w:tcPr>
          <w:p w14:paraId="53BF8A33" w14:textId="77777777" w:rsidR="00A24872" w:rsidRPr="003F15F4" w:rsidRDefault="00A24872" w:rsidP="002D6D24">
            <w:pPr>
              <w:rPr>
                <w:rFonts w:asciiTheme="minorHAnsi" w:hAnsiTheme="minorHAnsi" w:cstheme="minorHAnsi"/>
                <w:sz w:val="20"/>
                <w:szCs w:val="20"/>
              </w:rPr>
            </w:pPr>
          </w:p>
        </w:tc>
        <w:tc>
          <w:tcPr>
            <w:tcW w:w="1400" w:type="dxa"/>
            <w:gridSpan w:val="2"/>
          </w:tcPr>
          <w:p w14:paraId="7625A349" w14:textId="77777777" w:rsidR="00A24872" w:rsidRPr="003F15F4" w:rsidRDefault="00A24872" w:rsidP="002D6D24">
            <w:pPr>
              <w:rPr>
                <w:rFonts w:asciiTheme="minorHAnsi" w:hAnsiTheme="minorHAnsi" w:cstheme="minorHAnsi"/>
                <w:b/>
                <w:color w:val="FF0000"/>
                <w:sz w:val="20"/>
                <w:szCs w:val="20"/>
              </w:rPr>
            </w:pPr>
            <w:r w:rsidRPr="003F15F4">
              <w:rPr>
                <w:rFonts w:asciiTheme="minorHAnsi" w:hAnsiTheme="minorHAnsi" w:cstheme="minorHAnsi"/>
                <w:b/>
                <w:color w:val="FF0000"/>
                <w:sz w:val="20"/>
                <w:szCs w:val="20"/>
              </w:rPr>
              <w:t>DATE</w:t>
            </w:r>
          </w:p>
        </w:tc>
        <w:tc>
          <w:tcPr>
            <w:tcW w:w="2822" w:type="dxa"/>
            <w:gridSpan w:val="3"/>
          </w:tcPr>
          <w:p w14:paraId="1CF622C7" w14:textId="77777777" w:rsidR="00A24872" w:rsidRPr="003F15F4" w:rsidRDefault="00A24872" w:rsidP="002D6D24">
            <w:pPr>
              <w:rPr>
                <w:rFonts w:asciiTheme="minorHAnsi" w:hAnsiTheme="minorHAnsi" w:cstheme="minorHAnsi"/>
                <w:sz w:val="20"/>
                <w:szCs w:val="20"/>
              </w:rPr>
            </w:pPr>
          </w:p>
        </w:tc>
      </w:tr>
      <w:tr w:rsidR="00A24872" w:rsidRPr="00A016BC" w14:paraId="476C2ED1" w14:textId="77777777" w:rsidTr="002D6D24">
        <w:tc>
          <w:tcPr>
            <w:tcW w:w="11111" w:type="dxa"/>
            <w:gridSpan w:val="17"/>
            <w:vMerge/>
          </w:tcPr>
          <w:p w14:paraId="204FE538" w14:textId="77777777" w:rsidR="00A24872" w:rsidRPr="00A016BC" w:rsidRDefault="00A24872" w:rsidP="002D6D24">
            <w:pPr>
              <w:rPr>
                <w:rFonts w:cstheme="minorHAnsi"/>
                <w:sz w:val="20"/>
                <w:szCs w:val="20"/>
              </w:rPr>
            </w:pPr>
          </w:p>
        </w:tc>
        <w:tc>
          <w:tcPr>
            <w:tcW w:w="281" w:type="dxa"/>
            <w:tcBorders>
              <w:top w:val="nil"/>
              <w:bottom w:val="nil"/>
            </w:tcBorders>
          </w:tcPr>
          <w:p w14:paraId="341946B9" w14:textId="77777777" w:rsidR="00A24872" w:rsidRPr="00A016BC" w:rsidRDefault="00A24872" w:rsidP="002D6D24">
            <w:pPr>
              <w:rPr>
                <w:rFonts w:cstheme="minorHAnsi"/>
                <w:sz w:val="20"/>
                <w:szCs w:val="20"/>
              </w:rPr>
            </w:pPr>
          </w:p>
        </w:tc>
        <w:tc>
          <w:tcPr>
            <w:tcW w:w="4222" w:type="dxa"/>
            <w:gridSpan w:val="5"/>
          </w:tcPr>
          <w:p w14:paraId="48BAF595" w14:textId="77777777" w:rsidR="00A24872" w:rsidRPr="00A016BC" w:rsidRDefault="00A24872" w:rsidP="002D6D24">
            <w:pPr>
              <w:rPr>
                <w:rFonts w:cstheme="minorHAnsi"/>
                <w:sz w:val="20"/>
                <w:szCs w:val="20"/>
              </w:rPr>
            </w:pPr>
          </w:p>
        </w:tc>
      </w:tr>
    </w:tbl>
    <w:p w14:paraId="1C4CF207" w14:textId="77777777" w:rsidR="00A24872" w:rsidRDefault="00A24872" w:rsidP="00A24872"/>
    <w:p w14:paraId="4EEDB1D0" w14:textId="77777777" w:rsidR="00054668" w:rsidRPr="00A24872" w:rsidRDefault="00054668" w:rsidP="00054668">
      <w:pPr>
        <w:keepNext/>
        <w:rPr>
          <w:rFonts w:asciiTheme="minorHAnsi" w:hAnsiTheme="minorHAnsi" w:cstheme="minorHAnsi"/>
        </w:rPr>
      </w:pPr>
    </w:p>
    <w:p w14:paraId="0FCB460B" w14:textId="77777777" w:rsidR="002C189B" w:rsidRDefault="002C189B" w:rsidP="00054668">
      <w:pPr>
        <w:spacing w:line="240" w:lineRule="atLeast"/>
        <w:ind w:left="1080" w:hanging="1080"/>
        <w:jc w:val="both"/>
        <w:rPr>
          <w:rFonts w:ascii="Verdana" w:hAnsi="Verdana"/>
          <w:b/>
        </w:rPr>
        <w:sectPr w:rsidR="002C189B" w:rsidSect="00A24872">
          <w:pgSz w:w="16838" w:h="11906" w:orient="landscape"/>
          <w:pgMar w:top="720" w:right="720" w:bottom="720" w:left="720" w:header="708" w:footer="708" w:gutter="0"/>
          <w:cols w:space="708"/>
          <w:docGrid w:linePitch="360"/>
        </w:sectPr>
      </w:pPr>
    </w:p>
    <w:p w14:paraId="044AC06F" w14:textId="77777777" w:rsidR="002D6D24" w:rsidRPr="002D6D24" w:rsidRDefault="002D6D24" w:rsidP="002D6D24">
      <w:pPr>
        <w:jc w:val="right"/>
        <w:rPr>
          <w:rFonts w:asciiTheme="minorHAnsi" w:hAnsiTheme="minorHAnsi" w:cstheme="minorHAnsi"/>
          <w:b/>
          <w:sz w:val="28"/>
          <w:szCs w:val="28"/>
          <w:lang w:val="en-US"/>
        </w:rPr>
      </w:pPr>
      <w:r w:rsidRPr="002D6D24">
        <w:rPr>
          <w:rFonts w:asciiTheme="minorHAnsi" w:hAnsiTheme="minorHAnsi" w:cstheme="minorHAnsi"/>
          <w:b/>
          <w:sz w:val="28"/>
          <w:szCs w:val="28"/>
          <w:lang w:val="en-US"/>
        </w:rPr>
        <w:lastRenderedPageBreak/>
        <w:t>Appendix F (lists)</w:t>
      </w:r>
    </w:p>
    <w:tbl>
      <w:tblPr>
        <w:tblStyle w:val="TableGrid"/>
        <w:tblW w:w="0" w:type="auto"/>
        <w:tblLook w:val="04A0" w:firstRow="1" w:lastRow="0" w:firstColumn="1" w:lastColumn="0" w:noHBand="0" w:noVBand="1"/>
      </w:tblPr>
      <w:tblGrid>
        <w:gridCol w:w="2223"/>
        <w:gridCol w:w="6793"/>
      </w:tblGrid>
      <w:tr w:rsidR="002D6D24" w14:paraId="1C3B9E28" w14:textId="77777777" w:rsidTr="002D6D24">
        <w:tc>
          <w:tcPr>
            <w:tcW w:w="10314" w:type="dxa"/>
            <w:gridSpan w:val="2"/>
            <w:shd w:val="clear" w:color="auto" w:fill="EAF1DD" w:themeFill="accent3" w:themeFillTint="33"/>
          </w:tcPr>
          <w:p w14:paraId="42C50AC9" w14:textId="77777777" w:rsidR="002D6D24" w:rsidRPr="002D6D24" w:rsidRDefault="002D6D24" w:rsidP="002D6D24">
            <w:pPr>
              <w:jc w:val="center"/>
              <w:rPr>
                <w:rFonts w:asciiTheme="minorHAnsi" w:hAnsiTheme="minorHAnsi" w:cstheme="minorHAnsi"/>
                <w:b/>
                <w:sz w:val="24"/>
                <w:szCs w:val="24"/>
                <w:lang w:val="en-US"/>
              </w:rPr>
            </w:pPr>
            <w:r w:rsidRPr="002D6D24">
              <w:rPr>
                <w:rFonts w:asciiTheme="minorHAnsi" w:hAnsiTheme="minorHAnsi" w:cstheme="minorHAnsi"/>
                <w:b/>
                <w:sz w:val="24"/>
                <w:szCs w:val="24"/>
                <w:lang w:val="en-US"/>
              </w:rPr>
              <w:t>KEY TO COMPLETION OF APPENDIX F</w:t>
            </w:r>
          </w:p>
        </w:tc>
      </w:tr>
      <w:tr w:rsidR="002D6D24" w14:paraId="555F62A2" w14:textId="77777777" w:rsidTr="002D6D24">
        <w:tc>
          <w:tcPr>
            <w:tcW w:w="10314" w:type="dxa"/>
            <w:gridSpan w:val="2"/>
          </w:tcPr>
          <w:p w14:paraId="362F35E8"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Select option 1, 2 or 3 in the ‘Notice of’ field, then select the appropriate data from the following lists.</w:t>
            </w:r>
          </w:p>
          <w:p w14:paraId="4C33C2CC"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i.e.  If number 1 is selected, complete all the fields marked (1) below.</w:t>
            </w:r>
          </w:p>
          <w:p w14:paraId="78C4EAD1" w14:textId="77777777" w:rsidR="002D6D24" w:rsidRPr="002D6D24" w:rsidRDefault="002D6D24" w:rsidP="002D6D24">
            <w:pPr>
              <w:rPr>
                <w:rFonts w:asciiTheme="minorHAnsi" w:hAnsiTheme="minorHAnsi" w:cstheme="minorHAnsi"/>
                <w:b/>
                <w:sz w:val="20"/>
                <w:szCs w:val="20"/>
                <w:lang w:val="en-US"/>
              </w:rPr>
            </w:pPr>
          </w:p>
          <w:p w14:paraId="3571448B"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nb.  If number 3 is selected, complete all the fields relevant to the variation.</w:t>
            </w:r>
          </w:p>
        </w:tc>
      </w:tr>
      <w:tr w:rsidR="002D6D24" w14:paraId="40EE323F" w14:textId="77777777" w:rsidTr="002D6D24">
        <w:tc>
          <w:tcPr>
            <w:tcW w:w="2376" w:type="dxa"/>
          </w:tcPr>
          <w:p w14:paraId="4757CE66"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NOTICE OF</w:t>
            </w:r>
          </w:p>
        </w:tc>
        <w:tc>
          <w:tcPr>
            <w:tcW w:w="7938" w:type="dxa"/>
          </w:tcPr>
          <w:p w14:paraId="0E95E7F7" w14:textId="77777777" w:rsidR="002D6D24" w:rsidRPr="002D6D24" w:rsidRDefault="002D6D24" w:rsidP="002D6D24">
            <w:pPr>
              <w:pStyle w:val="ListParagraph"/>
              <w:numPr>
                <w:ilvl w:val="0"/>
                <w:numId w:val="25"/>
              </w:numPr>
              <w:rPr>
                <w:rFonts w:asciiTheme="minorHAnsi" w:hAnsiTheme="minorHAnsi" w:cstheme="minorHAnsi"/>
                <w:sz w:val="20"/>
                <w:szCs w:val="20"/>
                <w:lang w:val="en-US"/>
              </w:rPr>
            </w:pPr>
            <w:r w:rsidRPr="002D6D24">
              <w:rPr>
                <w:rFonts w:asciiTheme="minorHAnsi" w:hAnsiTheme="minorHAnsi" w:cstheme="minorHAnsi"/>
                <w:sz w:val="20"/>
                <w:szCs w:val="20"/>
                <w:lang w:val="en-US"/>
              </w:rPr>
              <w:t>Application for a Unique Reference Number (URN)</w:t>
            </w:r>
          </w:p>
          <w:p w14:paraId="27F09818" w14:textId="77777777" w:rsidR="002D6D24" w:rsidRPr="002D6D24" w:rsidRDefault="002D6D24" w:rsidP="002D6D24">
            <w:pPr>
              <w:pStyle w:val="ListParagraph"/>
              <w:numPr>
                <w:ilvl w:val="0"/>
                <w:numId w:val="25"/>
              </w:numPr>
              <w:rPr>
                <w:rFonts w:asciiTheme="minorHAnsi" w:hAnsiTheme="minorHAnsi" w:cstheme="minorHAnsi"/>
                <w:sz w:val="20"/>
                <w:szCs w:val="20"/>
                <w:lang w:val="en-US"/>
              </w:rPr>
            </w:pPr>
            <w:r w:rsidRPr="002D6D24">
              <w:rPr>
                <w:rFonts w:asciiTheme="minorHAnsi" w:hAnsiTheme="minorHAnsi" w:cstheme="minorHAnsi"/>
                <w:sz w:val="20"/>
                <w:szCs w:val="20"/>
                <w:lang w:val="en-US"/>
              </w:rPr>
              <w:t>Application to reinstate a Unique Reference Number (URN)</w:t>
            </w:r>
          </w:p>
          <w:p w14:paraId="54078E62" w14:textId="77777777" w:rsidR="002D6D24" w:rsidRPr="002D6D24" w:rsidRDefault="002D6D24" w:rsidP="002D6D24">
            <w:pPr>
              <w:pStyle w:val="ListParagraph"/>
              <w:numPr>
                <w:ilvl w:val="0"/>
                <w:numId w:val="25"/>
              </w:numPr>
              <w:rPr>
                <w:rFonts w:asciiTheme="minorHAnsi" w:hAnsiTheme="minorHAnsi" w:cstheme="minorHAnsi"/>
                <w:sz w:val="20"/>
                <w:szCs w:val="20"/>
                <w:lang w:val="en-US"/>
              </w:rPr>
            </w:pPr>
            <w:r w:rsidRPr="002D6D24">
              <w:rPr>
                <w:rFonts w:asciiTheme="minorHAnsi" w:hAnsiTheme="minorHAnsi" w:cstheme="minorHAnsi"/>
                <w:sz w:val="20"/>
                <w:szCs w:val="20"/>
                <w:lang w:val="en-US"/>
              </w:rPr>
              <w:t>Variation to an existing security system</w:t>
            </w:r>
          </w:p>
        </w:tc>
      </w:tr>
      <w:tr w:rsidR="002D6D24" w14:paraId="303C8C20" w14:textId="77777777" w:rsidTr="002D6D24">
        <w:tc>
          <w:tcPr>
            <w:tcW w:w="2376" w:type="dxa"/>
          </w:tcPr>
          <w:p w14:paraId="0D0A8344"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 xml:space="preserve">VARIATION REASON(S) </w:t>
            </w:r>
          </w:p>
          <w:p w14:paraId="675A7C27"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(1 2 3)</w:t>
            </w:r>
          </w:p>
        </w:tc>
        <w:tc>
          <w:tcPr>
            <w:tcW w:w="7938" w:type="dxa"/>
          </w:tcPr>
          <w:p w14:paraId="1559C3B4"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Upgrade to Confirmation</w:t>
            </w:r>
          </w:p>
          <w:p w14:paraId="2FB59A92"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Signalling Amendment</w:t>
            </w:r>
          </w:p>
          <w:p w14:paraId="64F7A622"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New User</w:t>
            </w:r>
          </w:p>
          <w:p w14:paraId="0BAD510E"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Change of User Name</w:t>
            </w:r>
          </w:p>
          <w:p w14:paraId="130B2C61"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Address Amendment</w:t>
            </w:r>
          </w:p>
          <w:p w14:paraId="2EB231BF"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Additional Features</w:t>
            </w:r>
          </w:p>
          <w:p w14:paraId="052B422F"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Takeover from Another Maintainer</w:t>
            </w:r>
          </w:p>
          <w:p w14:paraId="6796B7B9"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Change of Alarm Receiving Centre</w:t>
            </w:r>
          </w:p>
          <w:p w14:paraId="1C132C52"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Cancellation of URN</w:t>
            </w:r>
          </w:p>
          <w:p w14:paraId="2697FFC9"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System Removed</w:t>
            </w:r>
          </w:p>
        </w:tc>
      </w:tr>
      <w:tr w:rsidR="002D6D24" w14:paraId="34AC27C4" w14:textId="77777777" w:rsidTr="002D6D24">
        <w:tc>
          <w:tcPr>
            <w:tcW w:w="2376" w:type="dxa"/>
          </w:tcPr>
          <w:p w14:paraId="1DD873C1"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TYPE OF PREMISES</w:t>
            </w:r>
          </w:p>
          <w:p w14:paraId="13DD7B92"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(1)</w:t>
            </w:r>
          </w:p>
        </w:tc>
        <w:tc>
          <w:tcPr>
            <w:tcW w:w="7938" w:type="dxa"/>
          </w:tcPr>
          <w:p w14:paraId="32DA5C51"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Retail</w:t>
            </w:r>
          </w:p>
          <w:p w14:paraId="7E1465D1"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Commercial</w:t>
            </w:r>
          </w:p>
          <w:p w14:paraId="6F92ED52"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Public Sector</w:t>
            </w:r>
          </w:p>
          <w:p w14:paraId="72A7604B"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Licensed</w:t>
            </w:r>
          </w:p>
          <w:p w14:paraId="1A2600AE"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Domestic</w:t>
            </w:r>
          </w:p>
          <w:p w14:paraId="3EF4C830"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Industrial</w:t>
            </w:r>
          </w:p>
          <w:p w14:paraId="4FB09D06"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Bank / Financial</w:t>
            </w:r>
          </w:p>
          <w:p w14:paraId="4584C2E0"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Institutional</w:t>
            </w:r>
          </w:p>
          <w:p w14:paraId="1134E119"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Other</w:t>
            </w:r>
          </w:p>
        </w:tc>
      </w:tr>
      <w:tr w:rsidR="002D6D24" w14:paraId="4DBB4A96" w14:textId="77777777" w:rsidTr="002D6D24">
        <w:tc>
          <w:tcPr>
            <w:tcW w:w="2376" w:type="dxa"/>
          </w:tcPr>
          <w:p w14:paraId="4B7E6012"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TYPE OF SYSTEM</w:t>
            </w:r>
          </w:p>
          <w:p w14:paraId="4A387286"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(1)</w:t>
            </w:r>
          </w:p>
        </w:tc>
        <w:tc>
          <w:tcPr>
            <w:tcW w:w="7938" w:type="dxa"/>
          </w:tcPr>
          <w:p w14:paraId="728E4C4D"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Intruder Alarm (IAS)</w:t>
            </w:r>
          </w:p>
          <w:p w14:paraId="58122D11"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Hold Up Alarm (HUA)</w:t>
            </w:r>
          </w:p>
          <w:p w14:paraId="4C57D232"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Combined IAS/HUA</w:t>
            </w:r>
          </w:p>
          <w:p w14:paraId="6027AD04"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CCTV</w:t>
            </w:r>
          </w:p>
          <w:p w14:paraId="6D255F06"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Lone Worker</w:t>
            </w:r>
          </w:p>
        </w:tc>
      </w:tr>
      <w:tr w:rsidR="002D6D24" w14:paraId="5449A482" w14:textId="77777777" w:rsidTr="002D6D24">
        <w:tc>
          <w:tcPr>
            <w:tcW w:w="2376" w:type="dxa"/>
          </w:tcPr>
          <w:p w14:paraId="25293B6E"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TYPE OF CONFIRMATION</w:t>
            </w:r>
          </w:p>
          <w:p w14:paraId="39D9A3C2"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(1 2 3)</w:t>
            </w:r>
          </w:p>
        </w:tc>
        <w:tc>
          <w:tcPr>
            <w:tcW w:w="7938" w:type="dxa"/>
          </w:tcPr>
          <w:p w14:paraId="6D6C172D"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Audio</w:t>
            </w:r>
          </w:p>
          <w:p w14:paraId="66C2010C"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Visual</w:t>
            </w:r>
          </w:p>
          <w:p w14:paraId="3BAF122F"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Sequential</w:t>
            </w:r>
          </w:p>
          <w:p w14:paraId="46597355"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Audio &amp; Sequential</w:t>
            </w:r>
          </w:p>
          <w:p w14:paraId="70AA710C"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Visual &amp; Sequential</w:t>
            </w:r>
          </w:p>
          <w:p w14:paraId="55BFCC26"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Visual &amp; Audio</w:t>
            </w:r>
          </w:p>
          <w:p w14:paraId="3A07B222"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Visual, Audio &amp; Sequential</w:t>
            </w:r>
          </w:p>
        </w:tc>
      </w:tr>
      <w:tr w:rsidR="002D6D24" w14:paraId="28D79BD6" w14:textId="77777777" w:rsidTr="002D6D24">
        <w:tc>
          <w:tcPr>
            <w:tcW w:w="2376" w:type="dxa"/>
          </w:tcPr>
          <w:p w14:paraId="2838E71F"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ADDITIONAL FEATURES</w:t>
            </w:r>
          </w:p>
          <w:p w14:paraId="2A074636"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(1 2 3)</w:t>
            </w:r>
          </w:p>
        </w:tc>
        <w:tc>
          <w:tcPr>
            <w:tcW w:w="7938" w:type="dxa"/>
          </w:tcPr>
          <w:p w14:paraId="741D5710"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None</w:t>
            </w:r>
          </w:p>
          <w:p w14:paraId="24A1EBAA"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Fog (Intruder)</w:t>
            </w:r>
          </w:p>
          <w:p w14:paraId="72DA8D21"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CCTV</w:t>
            </w:r>
          </w:p>
          <w:p w14:paraId="456529EB"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Lighting</w:t>
            </w:r>
          </w:p>
          <w:p w14:paraId="5505EAD2"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Chemical Trace</w:t>
            </w:r>
          </w:p>
          <w:p w14:paraId="5F0E5AF2"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Access Control</w:t>
            </w:r>
          </w:p>
          <w:p w14:paraId="44C3DBE4"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Fog (HUA)</w:t>
            </w:r>
          </w:p>
        </w:tc>
      </w:tr>
      <w:tr w:rsidR="002D6D24" w14:paraId="3B20D530" w14:textId="77777777" w:rsidTr="002D6D24">
        <w:tc>
          <w:tcPr>
            <w:tcW w:w="2376" w:type="dxa"/>
          </w:tcPr>
          <w:p w14:paraId="72822AB2"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GRADE OF SYSTEM</w:t>
            </w:r>
          </w:p>
          <w:p w14:paraId="06ACD339"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(1 2 3)</w:t>
            </w:r>
          </w:p>
        </w:tc>
        <w:tc>
          <w:tcPr>
            <w:tcW w:w="7938" w:type="dxa"/>
          </w:tcPr>
          <w:p w14:paraId="2F2FDC31"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Grade 2</w:t>
            </w:r>
          </w:p>
          <w:p w14:paraId="5A1F1D44"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Grade 3</w:t>
            </w:r>
          </w:p>
          <w:p w14:paraId="76B28EE5"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Grade 4</w:t>
            </w:r>
          </w:p>
        </w:tc>
      </w:tr>
      <w:tr w:rsidR="002D6D24" w14:paraId="44F09225" w14:textId="77777777" w:rsidTr="002D6D24">
        <w:tc>
          <w:tcPr>
            <w:tcW w:w="2376" w:type="dxa"/>
          </w:tcPr>
          <w:p w14:paraId="759F5EC9"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STANDARD TO WHICH INSTALLED</w:t>
            </w:r>
          </w:p>
          <w:p w14:paraId="7E0448BD"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(1)</w:t>
            </w:r>
          </w:p>
        </w:tc>
        <w:tc>
          <w:tcPr>
            <w:tcW w:w="7938" w:type="dxa"/>
          </w:tcPr>
          <w:p w14:paraId="05678774"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BS 4737</w:t>
            </w:r>
          </w:p>
          <w:p w14:paraId="6FC42C4D"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PD6662 2004 + DD243 2004</w:t>
            </w:r>
          </w:p>
          <w:p w14:paraId="53E48AE5"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PD6662 2010 + BS 8243</w:t>
            </w:r>
          </w:p>
          <w:p w14:paraId="01B15607"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PD6662 2017 + BS 8243</w:t>
            </w:r>
          </w:p>
          <w:p w14:paraId="0B3DEE10"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BS 4737 + DD243 2002</w:t>
            </w:r>
          </w:p>
          <w:p w14:paraId="61E29309"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BS 4737 + DD243 2004</w:t>
            </w:r>
          </w:p>
          <w:p w14:paraId="4C2FAC15"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lastRenderedPageBreak/>
              <w:t>BS 6799 Class VI</w:t>
            </w:r>
          </w:p>
          <w:p w14:paraId="5BE97ACB"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BS 7042</w:t>
            </w:r>
          </w:p>
          <w:p w14:paraId="27189D6E"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BS 8243</w:t>
            </w:r>
          </w:p>
          <w:p w14:paraId="765C5D13"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BS 8418 2003</w:t>
            </w:r>
          </w:p>
          <w:p w14:paraId="506B931E"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BS 8418 2010</w:t>
            </w:r>
          </w:p>
          <w:p w14:paraId="49F7D16C"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BS 8418 2015</w:t>
            </w:r>
          </w:p>
          <w:p w14:paraId="4329E8D0"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BS 8484</w:t>
            </w:r>
          </w:p>
          <w:p w14:paraId="39D53F77"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Secured By Design Standard</w:t>
            </w:r>
          </w:p>
        </w:tc>
      </w:tr>
      <w:tr w:rsidR="002D6D24" w14:paraId="7DFAAA92" w14:textId="77777777" w:rsidTr="002D6D24">
        <w:tc>
          <w:tcPr>
            <w:tcW w:w="2376" w:type="dxa"/>
          </w:tcPr>
          <w:p w14:paraId="5C236E15"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lastRenderedPageBreak/>
              <w:t>ADMIN FEE</w:t>
            </w:r>
          </w:p>
          <w:p w14:paraId="5642F0E5"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(1 2 3)</w:t>
            </w:r>
          </w:p>
        </w:tc>
        <w:tc>
          <w:tcPr>
            <w:tcW w:w="7938" w:type="dxa"/>
          </w:tcPr>
          <w:p w14:paraId="61207627"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Applicable</w:t>
            </w:r>
          </w:p>
          <w:p w14:paraId="3561A4C3"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Not Applicable</w:t>
            </w:r>
          </w:p>
        </w:tc>
      </w:tr>
      <w:tr w:rsidR="002D6D24" w14:paraId="1483D1E7" w14:textId="77777777" w:rsidTr="002D6D24">
        <w:tc>
          <w:tcPr>
            <w:tcW w:w="2376" w:type="dxa"/>
          </w:tcPr>
          <w:p w14:paraId="146EAC29"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SOUNDER DELAY</w:t>
            </w:r>
          </w:p>
          <w:p w14:paraId="74CF63F4" w14:textId="77777777" w:rsidR="002D6D24" w:rsidRPr="002D6D24" w:rsidRDefault="002D6D24" w:rsidP="002D6D24">
            <w:pPr>
              <w:rPr>
                <w:rFonts w:asciiTheme="minorHAnsi" w:hAnsiTheme="minorHAnsi" w:cstheme="minorHAnsi"/>
                <w:b/>
                <w:sz w:val="20"/>
                <w:szCs w:val="20"/>
                <w:lang w:val="en-US"/>
              </w:rPr>
            </w:pPr>
            <w:r w:rsidRPr="002D6D24">
              <w:rPr>
                <w:rFonts w:asciiTheme="minorHAnsi" w:hAnsiTheme="minorHAnsi" w:cstheme="minorHAnsi"/>
                <w:b/>
                <w:sz w:val="20"/>
                <w:szCs w:val="20"/>
                <w:lang w:val="en-US"/>
              </w:rPr>
              <w:t>(1)</w:t>
            </w:r>
          </w:p>
        </w:tc>
        <w:tc>
          <w:tcPr>
            <w:tcW w:w="7938" w:type="dxa"/>
          </w:tcPr>
          <w:p w14:paraId="533A7748"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 xml:space="preserve">0 Minutes </w:t>
            </w:r>
          </w:p>
          <w:p w14:paraId="04FEF7E0"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5 Minutes</w:t>
            </w:r>
          </w:p>
          <w:p w14:paraId="4478035F"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10 Minutes</w:t>
            </w:r>
          </w:p>
          <w:p w14:paraId="4B2639CA" w14:textId="77777777" w:rsidR="002D6D24" w:rsidRPr="002D6D24" w:rsidRDefault="002D6D24" w:rsidP="002D6D24">
            <w:pPr>
              <w:rPr>
                <w:rFonts w:asciiTheme="minorHAnsi" w:hAnsiTheme="minorHAnsi" w:cstheme="minorHAnsi"/>
                <w:sz w:val="20"/>
                <w:szCs w:val="20"/>
                <w:lang w:val="en-US"/>
              </w:rPr>
            </w:pPr>
            <w:r w:rsidRPr="002D6D24">
              <w:rPr>
                <w:rFonts w:asciiTheme="minorHAnsi" w:hAnsiTheme="minorHAnsi" w:cstheme="minorHAnsi"/>
                <w:sz w:val="20"/>
                <w:szCs w:val="20"/>
                <w:lang w:val="en-US"/>
              </w:rPr>
              <w:t>15 Minutes</w:t>
            </w:r>
          </w:p>
        </w:tc>
      </w:tr>
    </w:tbl>
    <w:p w14:paraId="20184464" w14:textId="77777777" w:rsidR="002D6D24" w:rsidRDefault="002D6D24" w:rsidP="008159E3">
      <w:pPr>
        <w:rPr>
          <w:rFonts w:ascii="Calibri" w:hAnsi="Calibri" w:cs="Tahoma"/>
          <w:b/>
          <w:sz w:val="18"/>
          <w:szCs w:val="18"/>
        </w:rPr>
      </w:pPr>
    </w:p>
    <w:p w14:paraId="5E047004" w14:textId="77777777" w:rsidR="002D6D24" w:rsidRDefault="002D6D24">
      <w:pPr>
        <w:spacing w:after="200" w:line="276" w:lineRule="auto"/>
      </w:pPr>
      <w:r>
        <w:br w:type="page"/>
      </w:r>
    </w:p>
    <w:p w14:paraId="6B4A326D" w14:textId="77777777" w:rsidR="002D6D24" w:rsidRPr="006F14BE" w:rsidRDefault="002D6D24" w:rsidP="002D6D24">
      <w:pPr>
        <w:pStyle w:val="AppendixHeader"/>
        <w:rPr>
          <w:rFonts w:asciiTheme="minorHAnsi" w:hAnsiTheme="minorHAnsi" w:cstheme="minorHAnsi"/>
          <w:color w:val="auto"/>
          <w:sz w:val="28"/>
          <w:szCs w:val="28"/>
        </w:rPr>
      </w:pPr>
      <w:r w:rsidRPr="006F14BE">
        <w:rPr>
          <w:rFonts w:asciiTheme="minorHAnsi" w:hAnsiTheme="minorHAnsi" w:cstheme="minorHAnsi"/>
          <w:color w:val="auto"/>
          <w:sz w:val="28"/>
          <w:szCs w:val="28"/>
        </w:rPr>
        <w:lastRenderedPageBreak/>
        <w:t>APPENDIX F - ANNEXE A (April 2020)</w:t>
      </w:r>
    </w:p>
    <w:p w14:paraId="187D6BCC" w14:textId="77777777" w:rsidR="002D6D24" w:rsidRPr="007E19F2" w:rsidRDefault="002D6D24" w:rsidP="002D6D24">
      <w:pPr>
        <w:jc w:val="center"/>
        <w:rPr>
          <w:rFonts w:ascii="Verdana" w:hAnsi="Verdana"/>
          <w:b/>
        </w:rPr>
      </w:pPr>
    </w:p>
    <w:p w14:paraId="1E9D2FAD" w14:textId="77777777" w:rsidR="00B86114" w:rsidRDefault="002D6D24" w:rsidP="00B86114">
      <w:pPr>
        <w:keepLines/>
        <w:contextualSpacing/>
        <w:jc w:val="center"/>
        <w:rPr>
          <w:rFonts w:asciiTheme="minorHAnsi" w:hAnsiTheme="minorHAnsi" w:cstheme="minorHAnsi"/>
          <w:b/>
          <w:sz w:val="24"/>
          <w:szCs w:val="24"/>
        </w:rPr>
      </w:pPr>
      <w:r w:rsidRPr="006F14BE">
        <w:rPr>
          <w:rFonts w:asciiTheme="minorHAnsi" w:hAnsiTheme="minorHAnsi" w:cstheme="minorHAnsi"/>
          <w:b/>
          <w:sz w:val="24"/>
          <w:szCs w:val="24"/>
        </w:rPr>
        <w:t>APPLICATION FOR RESTORATION OF POLICE RESPONSE</w:t>
      </w:r>
    </w:p>
    <w:p w14:paraId="0F3ACD07" w14:textId="77777777" w:rsidR="002D6D24" w:rsidRPr="006F14BE" w:rsidRDefault="00B86114" w:rsidP="00B86114">
      <w:pPr>
        <w:keepLines/>
        <w:contextualSpacing/>
        <w:jc w:val="center"/>
        <w:rPr>
          <w:rFonts w:asciiTheme="minorHAnsi" w:hAnsiTheme="minorHAnsi" w:cstheme="minorHAnsi"/>
          <w:b/>
          <w:sz w:val="24"/>
          <w:szCs w:val="24"/>
        </w:rPr>
      </w:pPr>
      <w:r>
        <w:rPr>
          <w:rFonts w:asciiTheme="minorHAnsi" w:hAnsiTheme="minorHAnsi" w:cstheme="minorHAnsi"/>
          <w:b/>
          <w:sz w:val="24"/>
          <w:szCs w:val="24"/>
        </w:rPr>
        <w:t>TO AN INTRUDER ALARM</w:t>
      </w:r>
      <w:r w:rsidR="002D6D24" w:rsidRPr="006F14BE">
        <w:rPr>
          <w:rFonts w:asciiTheme="minorHAnsi" w:hAnsiTheme="minorHAnsi" w:cstheme="minorHAnsi"/>
          <w:b/>
          <w:sz w:val="24"/>
          <w:szCs w:val="24"/>
        </w:rPr>
        <w:t xml:space="preserve">    </w:t>
      </w:r>
    </w:p>
    <w:p w14:paraId="5DD83C77" w14:textId="77777777" w:rsidR="002D6D24" w:rsidRPr="00D01417" w:rsidRDefault="002D6D24" w:rsidP="002D6D24">
      <w:pPr>
        <w:rPr>
          <w:rFonts w:asciiTheme="minorHAnsi" w:hAnsiTheme="minorHAnsi" w:cstheme="minorHAnsi"/>
        </w:rPr>
      </w:pPr>
    </w:p>
    <w:p w14:paraId="4B94808A" w14:textId="77777777" w:rsidR="002D6D24" w:rsidRPr="00D01417" w:rsidRDefault="002D6D24" w:rsidP="002D6D24">
      <w:pPr>
        <w:rPr>
          <w:rFonts w:asciiTheme="minorHAnsi" w:hAnsiTheme="minorHAnsi" w:cstheme="minorHAnsi"/>
        </w:rPr>
      </w:pPr>
      <w:r>
        <w:rPr>
          <w:rFonts w:asciiTheme="minorHAnsi" w:hAnsiTheme="minorHAnsi" w:cstheme="minorHAnsi"/>
        </w:rPr>
        <w:t>Following the Withdrawal of R</w:t>
      </w:r>
      <w:r w:rsidRPr="00D01417">
        <w:rPr>
          <w:rFonts w:asciiTheme="minorHAnsi" w:hAnsiTheme="minorHAnsi" w:cstheme="minorHAnsi"/>
        </w:rPr>
        <w:t>esponse letter the security company is required to apply for reinstatement using this form. Remedial work and/or re-certification of the system may be required as detailed below.</w:t>
      </w:r>
    </w:p>
    <w:p w14:paraId="1B1409C6" w14:textId="77777777" w:rsidR="002D6D24" w:rsidRPr="00C3307F" w:rsidRDefault="002D6D24" w:rsidP="002D6D24">
      <w:pPr>
        <w:rPr>
          <w:rFonts w:asciiTheme="minorHAnsi" w:hAnsiTheme="minorHAnsi" w:cstheme="minorHAnsi"/>
          <w:sz w:val="12"/>
          <w:szCs w:val="12"/>
        </w:rPr>
      </w:pPr>
    </w:p>
    <w:p w14:paraId="6AC7AA06" w14:textId="77777777" w:rsidR="002D6D24" w:rsidRPr="00D01417" w:rsidRDefault="002D6D24" w:rsidP="002D6D24">
      <w:pPr>
        <w:tabs>
          <w:tab w:val="left" w:pos="0"/>
        </w:tabs>
        <w:spacing w:line="240" w:lineRule="atLeast"/>
        <w:ind w:hanging="11"/>
        <w:rPr>
          <w:rFonts w:asciiTheme="minorHAnsi" w:hAnsiTheme="minorHAnsi" w:cstheme="minorHAnsi"/>
        </w:rPr>
      </w:pPr>
      <w:r w:rsidRPr="00D01417">
        <w:rPr>
          <w:rFonts w:asciiTheme="minorHAnsi" w:hAnsiTheme="minorHAnsi" w:cstheme="minorHAnsi"/>
        </w:rPr>
        <w:t>NB</w:t>
      </w:r>
      <w:r>
        <w:rPr>
          <w:rFonts w:asciiTheme="minorHAnsi" w:hAnsiTheme="minorHAnsi" w:cstheme="minorHAnsi"/>
        </w:rPr>
        <w:t>:</w:t>
      </w:r>
      <w:r w:rsidRPr="00D01417">
        <w:rPr>
          <w:rFonts w:asciiTheme="minorHAnsi" w:hAnsiTheme="minorHAnsi" w:cstheme="minorHAnsi"/>
        </w:rPr>
        <w:t xml:space="preserve"> Where the threshold for withdrawal of police response is reached the withdrawal will apply to the facility IAS or HUA which has reached the threshold.  That part to which response has not been withdrawn continues to receive response until it reaches the withdrawal threshold in its own right.  </w:t>
      </w:r>
    </w:p>
    <w:p w14:paraId="08D291C2" w14:textId="77777777" w:rsidR="002D6D24" w:rsidRDefault="002D6D24" w:rsidP="002D6D24">
      <w:pPr>
        <w:rPr>
          <w:rFonts w:asciiTheme="minorHAnsi" w:hAnsiTheme="minorHAnsi" w:cstheme="minorHAnsi"/>
        </w:rPr>
      </w:pPr>
    </w:p>
    <w:tbl>
      <w:tblPr>
        <w:tblStyle w:val="TableGrid"/>
        <w:tblW w:w="0" w:type="auto"/>
        <w:tblLook w:val="04A0" w:firstRow="1" w:lastRow="0" w:firstColumn="1" w:lastColumn="0" w:noHBand="0" w:noVBand="1"/>
      </w:tblPr>
      <w:tblGrid>
        <w:gridCol w:w="2091"/>
        <w:gridCol w:w="6925"/>
      </w:tblGrid>
      <w:tr w:rsidR="002D6D24" w14:paraId="00DCE22C" w14:textId="77777777" w:rsidTr="002D6D24">
        <w:trPr>
          <w:trHeight w:val="332"/>
        </w:trPr>
        <w:tc>
          <w:tcPr>
            <w:tcW w:w="2093" w:type="dxa"/>
            <w:shd w:val="clear" w:color="auto" w:fill="EAF1DD" w:themeFill="accent3" w:themeFillTint="33"/>
          </w:tcPr>
          <w:p w14:paraId="112E7068" w14:textId="77777777" w:rsidR="002D6D24" w:rsidRDefault="002D6D24" w:rsidP="002D6D24">
            <w:pPr>
              <w:rPr>
                <w:rFonts w:asciiTheme="minorHAnsi" w:hAnsiTheme="minorHAnsi" w:cstheme="minorHAnsi"/>
              </w:rPr>
            </w:pPr>
            <w:r>
              <w:rPr>
                <w:rFonts w:asciiTheme="minorHAnsi" w:hAnsiTheme="minorHAnsi" w:cstheme="minorHAnsi"/>
              </w:rPr>
              <w:t>URN</w:t>
            </w:r>
          </w:p>
        </w:tc>
        <w:tc>
          <w:tcPr>
            <w:tcW w:w="7149" w:type="dxa"/>
          </w:tcPr>
          <w:p w14:paraId="3D9B10B6" w14:textId="77777777" w:rsidR="002D6D24" w:rsidRDefault="002D6D24" w:rsidP="002D6D24">
            <w:pPr>
              <w:rPr>
                <w:rFonts w:asciiTheme="minorHAnsi" w:hAnsiTheme="minorHAnsi" w:cstheme="minorHAnsi"/>
              </w:rPr>
            </w:pPr>
          </w:p>
        </w:tc>
      </w:tr>
      <w:tr w:rsidR="002D6D24" w14:paraId="5A0AB994" w14:textId="77777777" w:rsidTr="002D6D24">
        <w:trPr>
          <w:trHeight w:val="332"/>
        </w:trPr>
        <w:tc>
          <w:tcPr>
            <w:tcW w:w="2093" w:type="dxa"/>
            <w:vMerge w:val="restart"/>
            <w:shd w:val="clear" w:color="auto" w:fill="EAF1DD" w:themeFill="accent3" w:themeFillTint="33"/>
          </w:tcPr>
          <w:p w14:paraId="34DD7379" w14:textId="77777777" w:rsidR="002D6D24" w:rsidRDefault="002D6D24" w:rsidP="002D6D24">
            <w:pPr>
              <w:rPr>
                <w:rFonts w:asciiTheme="minorHAnsi" w:hAnsiTheme="minorHAnsi" w:cstheme="minorHAnsi"/>
              </w:rPr>
            </w:pPr>
            <w:r>
              <w:rPr>
                <w:rFonts w:asciiTheme="minorHAnsi" w:hAnsiTheme="minorHAnsi" w:cstheme="minorHAnsi"/>
              </w:rPr>
              <w:t>Name &amp; Address of Premises</w:t>
            </w:r>
          </w:p>
        </w:tc>
        <w:tc>
          <w:tcPr>
            <w:tcW w:w="7149" w:type="dxa"/>
          </w:tcPr>
          <w:p w14:paraId="2EA3B95C" w14:textId="77777777" w:rsidR="002D6D24" w:rsidRDefault="002D6D24" w:rsidP="002D6D24">
            <w:pPr>
              <w:rPr>
                <w:rFonts w:asciiTheme="minorHAnsi" w:hAnsiTheme="minorHAnsi" w:cstheme="minorHAnsi"/>
              </w:rPr>
            </w:pPr>
          </w:p>
        </w:tc>
      </w:tr>
      <w:tr w:rsidR="002D6D24" w14:paraId="6DFFF1CF" w14:textId="77777777" w:rsidTr="002D6D24">
        <w:trPr>
          <w:trHeight w:val="332"/>
        </w:trPr>
        <w:tc>
          <w:tcPr>
            <w:tcW w:w="2093" w:type="dxa"/>
            <w:vMerge/>
            <w:shd w:val="clear" w:color="auto" w:fill="EAF1DD" w:themeFill="accent3" w:themeFillTint="33"/>
          </w:tcPr>
          <w:p w14:paraId="687E38F8" w14:textId="77777777" w:rsidR="002D6D24" w:rsidRDefault="002D6D24" w:rsidP="002D6D24">
            <w:pPr>
              <w:rPr>
                <w:rFonts w:asciiTheme="minorHAnsi" w:hAnsiTheme="minorHAnsi" w:cstheme="minorHAnsi"/>
              </w:rPr>
            </w:pPr>
          </w:p>
        </w:tc>
        <w:tc>
          <w:tcPr>
            <w:tcW w:w="7149" w:type="dxa"/>
          </w:tcPr>
          <w:p w14:paraId="4D5C6E4A" w14:textId="77777777" w:rsidR="002D6D24" w:rsidRDefault="002D6D24" w:rsidP="002D6D24">
            <w:pPr>
              <w:rPr>
                <w:rFonts w:asciiTheme="minorHAnsi" w:hAnsiTheme="minorHAnsi" w:cstheme="minorHAnsi"/>
              </w:rPr>
            </w:pPr>
          </w:p>
        </w:tc>
      </w:tr>
      <w:tr w:rsidR="002D6D24" w14:paraId="270C62F7" w14:textId="77777777" w:rsidTr="002D6D24">
        <w:trPr>
          <w:trHeight w:val="332"/>
        </w:trPr>
        <w:tc>
          <w:tcPr>
            <w:tcW w:w="2093" w:type="dxa"/>
            <w:shd w:val="clear" w:color="auto" w:fill="EAF1DD" w:themeFill="accent3" w:themeFillTint="33"/>
          </w:tcPr>
          <w:p w14:paraId="0EEC85BE" w14:textId="77777777" w:rsidR="002D6D24" w:rsidRDefault="002D6D24" w:rsidP="002D6D24">
            <w:pPr>
              <w:rPr>
                <w:rFonts w:asciiTheme="minorHAnsi" w:hAnsiTheme="minorHAnsi" w:cstheme="minorHAnsi"/>
              </w:rPr>
            </w:pPr>
            <w:r>
              <w:rPr>
                <w:rFonts w:asciiTheme="minorHAnsi" w:hAnsiTheme="minorHAnsi" w:cstheme="minorHAnsi"/>
              </w:rPr>
              <w:t>Installer/Maintainer</w:t>
            </w:r>
          </w:p>
        </w:tc>
        <w:tc>
          <w:tcPr>
            <w:tcW w:w="7149" w:type="dxa"/>
          </w:tcPr>
          <w:p w14:paraId="22D38119" w14:textId="77777777" w:rsidR="002D6D24" w:rsidRDefault="002D6D24" w:rsidP="002D6D24">
            <w:pPr>
              <w:rPr>
                <w:rFonts w:asciiTheme="minorHAnsi" w:hAnsiTheme="minorHAnsi" w:cstheme="minorHAnsi"/>
              </w:rPr>
            </w:pPr>
          </w:p>
        </w:tc>
      </w:tr>
    </w:tbl>
    <w:p w14:paraId="213D7121" w14:textId="77777777" w:rsidR="002D6D24" w:rsidRPr="00C3307F" w:rsidRDefault="002D6D24" w:rsidP="002D6D24">
      <w:pPr>
        <w:rPr>
          <w:rFonts w:asciiTheme="minorHAnsi" w:hAnsiTheme="minorHAnsi" w:cstheme="minorHAnsi"/>
          <w:sz w:val="12"/>
          <w:szCs w:val="12"/>
        </w:rPr>
      </w:pPr>
    </w:p>
    <w:p w14:paraId="4D29B8D5" w14:textId="77777777" w:rsidR="002D6D24" w:rsidRDefault="002D6D24" w:rsidP="002D6D24">
      <w:pPr>
        <w:rPr>
          <w:rFonts w:asciiTheme="minorHAnsi" w:hAnsiTheme="minorHAnsi" w:cstheme="minorHAnsi"/>
        </w:rPr>
      </w:pPr>
      <w:r>
        <w:rPr>
          <w:rFonts w:asciiTheme="minorHAnsi" w:hAnsiTheme="minorHAnsi" w:cstheme="minorHAnsi"/>
        </w:rPr>
        <w:t>The remedial work required will be dependent on the existing status of the system, as follows:</w:t>
      </w:r>
    </w:p>
    <w:p w14:paraId="54A4A5E9" w14:textId="77777777" w:rsidR="002D6D24" w:rsidRPr="00C3307F" w:rsidRDefault="002D6D24" w:rsidP="002D6D24">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3056"/>
        <w:gridCol w:w="4483"/>
        <w:gridCol w:w="1088"/>
      </w:tblGrid>
      <w:tr w:rsidR="002D6D24" w14:paraId="7F9CF2FE" w14:textId="77777777" w:rsidTr="002D6D24">
        <w:tc>
          <w:tcPr>
            <w:tcW w:w="392" w:type="dxa"/>
            <w:shd w:val="clear" w:color="auto" w:fill="EAF1DD" w:themeFill="accent3" w:themeFillTint="33"/>
          </w:tcPr>
          <w:p w14:paraId="4B7DB003" w14:textId="77777777" w:rsidR="002D6D24" w:rsidRDefault="002D6D24" w:rsidP="002D6D24">
            <w:pPr>
              <w:rPr>
                <w:rFonts w:asciiTheme="minorHAnsi" w:hAnsiTheme="minorHAnsi" w:cstheme="minorHAnsi"/>
              </w:rPr>
            </w:pPr>
          </w:p>
        </w:tc>
        <w:tc>
          <w:tcPr>
            <w:tcW w:w="3118" w:type="dxa"/>
            <w:shd w:val="clear" w:color="auto" w:fill="EAF1DD" w:themeFill="accent3" w:themeFillTint="33"/>
            <w:vAlign w:val="center"/>
          </w:tcPr>
          <w:p w14:paraId="2FD65129" w14:textId="77777777" w:rsidR="002D6D24" w:rsidRDefault="002D6D24" w:rsidP="002D6D24">
            <w:pPr>
              <w:rPr>
                <w:rFonts w:asciiTheme="minorHAnsi" w:hAnsiTheme="minorHAnsi" w:cstheme="minorHAnsi"/>
              </w:rPr>
            </w:pPr>
            <w:r>
              <w:rPr>
                <w:rFonts w:asciiTheme="minorHAnsi" w:hAnsiTheme="minorHAnsi" w:cstheme="minorHAnsi"/>
              </w:rPr>
              <w:t>Current Status</w:t>
            </w:r>
          </w:p>
        </w:tc>
        <w:tc>
          <w:tcPr>
            <w:tcW w:w="4644" w:type="dxa"/>
            <w:shd w:val="clear" w:color="auto" w:fill="EAF1DD" w:themeFill="accent3" w:themeFillTint="33"/>
            <w:vAlign w:val="center"/>
          </w:tcPr>
          <w:p w14:paraId="4BF46537" w14:textId="77777777" w:rsidR="002D6D24" w:rsidRDefault="002D6D24" w:rsidP="002D6D24">
            <w:pPr>
              <w:rPr>
                <w:rFonts w:asciiTheme="minorHAnsi" w:hAnsiTheme="minorHAnsi" w:cstheme="minorHAnsi"/>
              </w:rPr>
            </w:pPr>
            <w:r>
              <w:rPr>
                <w:rFonts w:asciiTheme="minorHAnsi" w:hAnsiTheme="minorHAnsi" w:cstheme="minorHAnsi"/>
              </w:rPr>
              <w:t>Requirement</w:t>
            </w:r>
          </w:p>
        </w:tc>
        <w:tc>
          <w:tcPr>
            <w:tcW w:w="1088" w:type="dxa"/>
            <w:shd w:val="clear" w:color="auto" w:fill="EAF1DD" w:themeFill="accent3" w:themeFillTint="33"/>
          </w:tcPr>
          <w:p w14:paraId="79DBC838" w14:textId="77777777" w:rsidR="002D6D24" w:rsidRDefault="002D6D24" w:rsidP="002D6D24">
            <w:pPr>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D01417">
              <w:rPr>
                <w:rFonts w:asciiTheme="minorHAnsi" w:hAnsiTheme="minorHAnsi" w:cstheme="minorHAnsi"/>
                <w:sz w:val="20"/>
                <w:szCs w:val="20"/>
              </w:rPr>
              <w:t>if completed</w:t>
            </w:r>
          </w:p>
        </w:tc>
      </w:tr>
      <w:tr w:rsidR="002D6D24" w14:paraId="0A764276" w14:textId="77777777" w:rsidTr="002D6D24">
        <w:tc>
          <w:tcPr>
            <w:tcW w:w="392" w:type="dxa"/>
            <w:shd w:val="clear" w:color="auto" w:fill="EAF1DD" w:themeFill="accent3" w:themeFillTint="33"/>
          </w:tcPr>
          <w:p w14:paraId="4322F4C8" w14:textId="77777777" w:rsidR="002D6D24" w:rsidRDefault="002D6D24" w:rsidP="002D6D24">
            <w:pPr>
              <w:jc w:val="center"/>
              <w:rPr>
                <w:rFonts w:asciiTheme="minorHAnsi" w:hAnsiTheme="minorHAnsi" w:cstheme="minorHAnsi"/>
              </w:rPr>
            </w:pPr>
            <w:r>
              <w:rPr>
                <w:rFonts w:asciiTheme="minorHAnsi" w:hAnsiTheme="minorHAnsi" w:cstheme="minorHAnsi"/>
              </w:rPr>
              <w:t>1</w:t>
            </w:r>
          </w:p>
        </w:tc>
        <w:tc>
          <w:tcPr>
            <w:tcW w:w="3118" w:type="dxa"/>
          </w:tcPr>
          <w:p w14:paraId="2F1575E6" w14:textId="77777777" w:rsidR="002D6D24" w:rsidRDefault="002D6D24" w:rsidP="002D6D24">
            <w:pPr>
              <w:rPr>
                <w:rFonts w:asciiTheme="minorHAnsi" w:hAnsiTheme="minorHAnsi" w:cstheme="minorHAnsi"/>
              </w:rPr>
            </w:pPr>
            <w:r>
              <w:rPr>
                <w:rFonts w:asciiTheme="minorHAnsi" w:hAnsiTheme="minorHAnsi" w:cstheme="minorHAnsi"/>
              </w:rPr>
              <w:t>Unconfirmed system</w:t>
            </w:r>
          </w:p>
        </w:tc>
        <w:tc>
          <w:tcPr>
            <w:tcW w:w="4644" w:type="dxa"/>
          </w:tcPr>
          <w:p w14:paraId="6558B8D7" w14:textId="77777777" w:rsidR="002D6D24" w:rsidRDefault="002D6D24" w:rsidP="002D6D24">
            <w:pPr>
              <w:rPr>
                <w:rFonts w:asciiTheme="minorHAnsi" w:hAnsiTheme="minorHAnsi" w:cstheme="minorHAnsi"/>
              </w:rPr>
            </w:pPr>
            <w:r>
              <w:rPr>
                <w:rFonts w:asciiTheme="minorHAnsi" w:hAnsiTheme="minorHAnsi" w:cstheme="minorHAnsi"/>
              </w:rPr>
              <w:t>Upgrade to DD243:2004 or BS 8243*</w:t>
            </w:r>
          </w:p>
        </w:tc>
        <w:tc>
          <w:tcPr>
            <w:tcW w:w="1088" w:type="dxa"/>
          </w:tcPr>
          <w:p w14:paraId="17B80A77" w14:textId="77777777" w:rsidR="002D6D24" w:rsidRDefault="002D6D24" w:rsidP="002D6D24">
            <w:pPr>
              <w:rPr>
                <w:rFonts w:asciiTheme="minorHAnsi" w:hAnsiTheme="minorHAnsi" w:cstheme="minorHAnsi"/>
              </w:rPr>
            </w:pPr>
          </w:p>
        </w:tc>
      </w:tr>
      <w:tr w:rsidR="002D6D24" w14:paraId="535217B1" w14:textId="77777777" w:rsidTr="002D6D24">
        <w:tc>
          <w:tcPr>
            <w:tcW w:w="392" w:type="dxa"/>
            <w:shd w:val="clear" w:color="auto" w:fill="EAF1DD" w:themeFill="accent3" w:themeFillTint="33"/>
          </w:tcPr>
          <w:p w14:paraId="75E06A6D" w14:textId="77777777" w:rsidR="002D6D24" w:rsidRDefault="002D6D24" w:rsidP="002D6D24">
            <w:pPr>
              <w:jc w:val="center"/>
              <w:rPr>
                <w:rFonts w:asciiTheme="minorHAnsi" w:hAnsiTheme="minorHAnsi" w:cstheme="minorHAnsi"/>
              </w:rPr>
            </w:pPr>
            <w:r>
              <w:rPr>
                <w:rFonts w:asciiTheme="minorHAnsi" w:hAnsiTheme="minorHAnsi" w:cstheme="minorHAnsi"/>
              </w:rPr>
              <w:t>2</w:t>
            </w:r>
          </w:p>
        </w:tc>
        <w:tc>
          <w:tcPr>
            <w:tcW w:w="3118" w:type="dxa"/>
          </w:tcPr>
          <w:p w14:paraId="3D5FD554" w14:textId="77777777" w:rsidR="002D6D24" w:rsidRDefault="002D6D24" w:rsidP="002D6D24">
            <w:pPr>
              <w:rPr>
                <w:rFonts w:asciiTheme="minorHAnsi" w:hAnsiTheme="minorHAnsi" w:cstheme="minorHAnsi"/>
              </w:rPr>
            </w:pPr>
            <w:r>
              <w:rPr>
                <w:rFonts w:asciiTheme="minorHAnsi" w:hAnsiTheme="minorHAnsi" w:cstheme="minorHAnsi"/>
              </w:rPr>
              <w:t>DD243 system pre 2002</w:t>
            </w:r>
          </w:p>
        </w:tc>
        <w:tc>
          <w:tcPr>
            <w:tcW w:w="4644" w:type="dxa"/>
          </w:tcPr>
          <w:p w14:paraId="2087C990" w14:textId="77777777" w:rsidR="002D6D24" w:rsidRDefault="002D6D24" w:rsidP="002D6D24">
            <w:pPr>
              <w:rPr>
                <w:rFonts w:asciiTheme="minorHAnsi" w:hAnsiTheme="minorHAnsi" w:cstheme="minorHAnsi"/>
              </w:rPr>
            </w:pPr>
            <w:r>
              <w:rPr>
                <w:rFonts w:asciiTheme="minorHAnsi" w:hAnsiTheme="minorHAnsi" w:cstheme="minorHAnsi"/>
              </w:rPr>
              <w:t>Upgrade to DD243:2004 or BS 8243*</w:t>
            </w:r>
          </w:p>
        </w:tc>
        <w:tc>
          <w:tcPr>
            <w:tcW w:w="1088" w:type="dxa"/>
          </w:tcPr>
          <w:p w14:paraId="144C6F2F" w14:textId="77777777" w:rsidR="002D6D24" w:rsidRDefault="002D6D24" w:rsidP="002D6D24">
            <w:pPr>
              <w:rPr>
                <w:rFonts w:asciiTheme="minorHAnsi" w:hAnsiTheme="minorHAnsi" w:cstheme="minorHAnsi"/>
              </w:rPr>
            </w:pPr>
          </w:p>
        </w:tc>
      </w:tr>
      <w:tr w:rsidR="002D6D24" w14:paraId="30D12EDF" w14:textId="77777777" w:rsidTr="002D6D24">
        <w:tc>
          <w:tcPr>
            <w:tcW w:w="392" w:type="dxa"/>
            <w:shd w:val="clear" w:color="auto" w:fill="EAF1DD" w:themeFill="accent3" w:themeFillTint="33"/>
          </w:tcPr>
          <w:p w14:paraId="0F63D54B" w14:textId="77777777" w:rsidR="002D6D24" w:rsidRDefault="002D6D24" w:rsidP="002D6D24">
            <w:pPr>
              <w:jc w:val="center"/>
              <w:rPr>
                <w:rFonts w:asciiTheme="minorHAnsi" w:hAnsiTheme="minorHAnsi" w:cstheme="minorHAnsi"/>
              </w:rPr>
            </w:pPr>
            <w:r>
              <w:rPr>
                <w:rFonts w:asciiTheme="minorHAnsi" w:hAnsiTheme="minorHAnsi" w:cstheme="minorHAnsi"/>
              </w:rPr>
              <w:t>3</w:t>
            </w:r>
          </w:p>
        </w:tc>
        <w:tc>
          <w:tcPr>
            <w:tcW w:w="3118" w:type="dxa"/>
          </w:tcPr>
          <w:p w14:paraId="03FA589F" w14:textId="77777777" w:rsidR="002D6D24" w:rsidRDefault="002D6D24" w:rsidP="002D6D24">
            <w:pPr>
              <w:rPr>
                <w:rFonts w:asciiTheme="minorHAnsi" w:hAnsiTheme="minorHAnsi" w:cstheme="minorHAnsi"/>
              </w:rPr>
            </w:pPr>
            <w:r>
              <w:rPr>
                <w:rFonts w:asciiTheme="minorHAnsi" w:hAnsiTheme="minorHAnsi" w:cstheme="minorHAnsi"/>
              </w:rPr>
              <w:t>DD243:2002/2004 or BS 8243</w:t>
            </w:r>
          </w:p>
        </w:tc>
        <w:tc>
          <w:tcPr>
            <w:tcW w:w="4644" w:type="dxa"/>
          </w:tcPr>
          <w:p w14:paraId="36266BFB" w14:textId="77777777" w:rsidR="002D6D24" w:rsidRDefault="002D6D24" w:rsidP="002D6D24">
            <w:pPr>
              <w:rPr>
                <w:rFonts w:asciiTheme="minorHAnsi" w:hAnsiTheme="minorHAnsi" w:cstheme="minorHAnsi"/>
              </w:rPr>
            </w:pPr>
            <w:r>
              <w:rPr>
                <w:rFonts w:asciiTheme="minorHAnsi" w:hAnsiTheme="minorHAnsi" w:cstheme="minorHAnsi"/>
              </w:rPr>
              <w:t>Identify cause, remedy, and detail remedial action in box below**</w:t>
            </w:r>
          </w:p>
        </w:tc>
        <w:tc>
          <w:tcPr>
            <w:tcW w:w="1088" w:type="dxa"/>
          </w:tcPr>
          <w:p w14:paraId="7B095A11" w14:textId="77777777" w:rsidR="002D6D24" w:rsidRDefault="002D6D24" w:rsidP="002D6D24">
            <w:pPr>
              <w:rPr>
                <w:rFonts w:asciiTheme="minorHAnsi" w:hAnsiTheme="minorHAnsi" w:cstheme="minorHAnsi"/>
              </w:rPr>
            </w:pPr>
          </w:p>
        </w:tc>
      </w:tr>
    </w:tbl>
    <w:p w14:paraId="63FFDBAE" w14:textId="77777777" w:rsidR="002D6D24" w:rsidRPr="00C3307F" w:rsidRDefault="002D6D24" w:rsidP="002D6D24">
      <w:pPr>
        <w:rPr>
          <w:rFonts w:asciiTheme="minorHAnsi" w:hAnsiTheme="minorHAnsi" w:cstheme="minorHAnsi"/>
          <w:sz w:val="12"/>
          <w:szCs w:val="12"/>
        </w:rPr>
      </w:pPr>
    </w:p>
    <w:p w14:paraId="699B84AA" w14:textId="77777777" w:rsidR="002D6D24" w:rsidRDefault="002D6D24" w:rsidP="002D6D24">
      <w:pPr>
        <w:rPr>
          <w:rFonts w:asciiTheme="minorHAnsi" w:hAnsiTheme="minorHAnsi" w:cstheme="minorHAnsi"/>
          <w:b/>
        </w:rPr>
      </w:pPr>
      <w:r>
        <w:rPr>
          <w:rFonts w:asciiTheme="minorHAnsi" w:hAnsiTheme="minorHAnsi" w:cstheme="minorHAnsi"/>
          <w:b/>
        </w:rPr>
        <w:t>Note:</w:t>
      </w:r>
    </w:p>
    <w:tbl>
      <w:tblPr>
        <w:tblStyle w:val="TableGrid"/>
        <w:tblW w:w="0" w:type="auto"/>
        <w:tblLook w:val="04A0" w:firstRow="1" w:lastRow="0" w:firstColumn="1" w:lastColumn="0" w:noHBand="0" w:noVBand="1"/>
      </w:tblPr>
      <w:tblGrid>
        <w:gridCol w:w="531"/>
        <w:gridCol w:w="8485"/>
      </w:tblGrid>
      <w:tr w:rsidR="002D6D24" w14:paraId="351FD72C" w14:textId="77777777" w:rsidTr="002D6D24">
        <w:tc>
          <w:tcPr>
            <w:tcW w:w="534" w:type="dxa"/>
          </w:tcPr>
          <w:p w14:paraId="0E3D6186" w14:textId="77777777" w:rsidR="002D6D24" w:rsidRDefault="002D6D24" w:rsidP="002D6D24">
            <w:pPr>
              <w:rPr>
                <w:rFonts w:asciiTheme="minorHAnsi" w:hAnsiTheme="minorHAnsi" w:cstheme="minorHAnsi"/>
                <w:b/>
              </w:rPr>
            </w:pPr>
            <w:r>
              <w:rPr>
                <w:rFonts w:asciiTheme="minorHAnsi" w:hAnsiTheme="minorHAnsi" w:cstheme="minorHAnsi"/>
                <w:b/>
              </w:rPr>
              <w:t>*</w:t>
            </w:r>
          </w:p>
        </w:tc>
        <w:tc>
          <w:tcPr>
            <w:tcW w:w="8708" w:type="dxa"/>
          </w:tcPr>
          <w:p w14:paraId="63D31D81" w14:textId="77777777" w:rsidR="002D6D24" w:rsidRPr="00626CF7" w:rsidRDefault="002D6D24" w:rsidP="002D6D24">
            <w:pPr>
              <w:rPr>
                <w:rFonts w:asciiTheme="minorHAnsi" w:hAnsiTheme="minorHAnsi" w:cstheme="minorHAnsi"/>
                <w:b/>
              </w:rPr>
            </w:pPr>
            <w:r>
              <w:rPr>
                <w:rFonts w:asciiTheme="minorHAnsi" w:hAnsiTheme="minorHAnsi" w:cstheme="minorHAnsi"/>
                <w:b/>
              </w:rPr>
              <w:t>There is no requirement to upgrade to PD6662 to regain police response</w:t>
            </w:r>
          </w:p>
        </w:tc>
      </w:tr>
      <w:tr w:rsidR="002D6D24" w14:paraId="69E00747" w14:textId="77777777" w:rsidTr="002D6D24">
        <w:tc>
          <w:tcPr>
            <w:tcW w:w="534" w:type="dxa"/>
          </w:tcPr>
          <w:p w14:paraId="218E8FBF" w14:textId="77777777" w:rsidR="002D6D24" w:rsidRDefault="002D6D24" w:rsidP="002D6D24">
            <w:pPr>
              <w:rPr>
                <w:rFonts w:asciiTheme="minorHAnsi" w:hAnsiTheme="minorHAnsi" w:cstheme="minorHAnsi"/>
                <w:b/>
              </w:rPr>
            </w:pPr>
            <w:r>
              <w:rPr>
                <w:rFonts w:asciiTheme="minorHAnsi" w:hAnsiTheme="minorHAnsi" w:cstheme="minorHAnsi"/>
                <w:b/>
              </w:rPr>
              <w:t>**</w:t>
            </w:r>
          </w:p>
        </w:tc>
        <w:tc>
          <w:tcPr>
            <w:tcW w:w="8708" w:type="dxa"/>
          </w:tcPr>
          <w:p w14:paraId="752D6747" w14:textId="77777777" w:rsidR="002D6D24" w:rsidRPr="00626CF7" w:rsidRDefault="002D6D24" w:rsidP="002D6D24">
            <w:pPr>
              <w:rPr>
                <w:rFonts w:asciiTheme="minorHAnsi" w:hAnsiTheme="minorHAnsi" w:cstheme="minorHAnsi"/>
              </w:rPr>
            </w:pPr>
            <w:r>
              <w:rPr>
                <w:rFonts w:asciiTheme="minorHAnsi" w:hAnsiTheme="minorHAnsi" w:cstheme="minorHAnsi"/>
              </w:rPr>
              <w:t>90 days clear of false calls from the date of the last false activation will be required unless an additional method of confirmation is installed</w:t>
            </w:r>
          </w:p>
        </w:tc>
      </w:tr>
    </w:tbl>
    <w:p w14:paraId="52840BA1" w14:textId="77777777" w:rsidR="002D6D24" w:rsidRPr="00C3307F" w:rsidRDefault="002D6D24" w:rsidP="002D6D24">
      <w:pPr>
        <w:rPr>
          <w:rFonts w:asciiTheme="minorHAnsi" w:hAnsiTheme="minorHAnsi" w:cstheme="minorHAnsi"/>
          <w:b/>
          <w:sz w:val="12"/>
          <w:szCs w:val="12"/>
        </w:rPr>
      </w:pPr>
    </w:p>
    <w:p w14:paraId="2EBEFB5A" w14:textId="77777777" w:rsidR="002D6D24" w:rsidRDefault="002D6D24" w:rsidP="002D6D24">
      <w:pPr>
        <w:rPr>
          <w:rFonts w:asciiTheme="minorHAnsi" w:hAnsiTheme="minorHAnsi" w:cstheme="minorHAnsi"/>
        </w:rPr>
      </w:pPr>
      <w:r w:rsidRPr="00626CF7">
        <w:rPr>
          <w:rFonts w:asciiTheme="minorHAnsi" w:hAnsiTheme="minorHAnsi" w:cstheme="minorHAnsi"/>
        </w:rPr>
        <w:t xml:space="preserve">Identify the cause of the 3 false alarms which led to the withdrawal </w:t>
      </w:r>
      <w:r>
        <w:rPr>
          <w:rFonts w:asciiTheme="minorHAnsi" w:hAnsiTheme="minorHAnsi" w:cstheme="minorHAnsi"/>
        </w:rPr>
        <w:t xml:space="preserve">and </w:t>
      </w:r>
      <w:r>
        <w:rPr>
          <w:rFonts w:asciiTheme="minorHAnsi" w:hAnsiTheme="minorHAnsi" w:cstheme="minorHAnsi"/>
          <w:b/>
        </w:rPr>
        <w:t>give details of remedial work</w:t>
      </w:r>
      <w:r>
        <w:rPr>
          <w:rFonts w:asciiTheme="minorHAnsi" w:hAnsiTheme="minorHAnsi" w:cstheme="minorHAnsi"/>
        </w:rPr>
        <w:t xml:space="preserve"> carried out (supported by evidence, such as an engineer’s report sheet)</w:t>
      </w:r>
    </w:p>
    <w:p w14:paraId="6FBD79B1" w14:textId="77777777" w:rsidR="002D6D24" w:rsidRPr="00C3307F" w:rsidRDefault="002D6D24" w:rsidP="002D6D24">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1385"/>
        <w:gridCol w:w="2405"/>
        <w:gridCol w:w="2418"/>
        <w:gridCol w:w="2419"/>
      </w:tblGrid>
      <w:tr w:rsidR="002D6D24" w14:paraId="2732CA39" w14:textId="77777777" w:rsidTr="002D6D24">
        <w:tc>
          <w:tcPr>
            <w:tcW w:w="392" w:type="dxa"/>
            <w:shd w:val="clear" w:color="auto" w:fill="EAF1DD" w:themeFill="accent3" w:themeFillTint="33"/>
          </w:tcPr>
          <w:p w14:paraId="52F27EE0" w14:textId="77777777" w:rsidR="002D6D24" w:rsidRDefault="002D6D24" w:rsidP="002D6D24">
            <w:pPr>
              <w:rPr>
                <w:rFonts w:asciiTheme="minorHAnsi" w:hAnsiTheme="minorHAnsi" w:cstheme="minorHAnsi"/>
              </w:rPr>
            </w:pPr>
          </w:p>
        </w:tc>
        <w:tc>
          <w:tcPr>
            <w:tcW w:w="1417" w:type="dxa"/>
            <w:shd w:val="clear" w:color="auto" w:fill="EAF1DD" w:themeFill="accent3" w:themeFillTint="33"/>
          </w:tcPr>
          <w:p w14:paraId="3BFA2FB7" w14:textId="77777777" w:rsidR="002D6D24" w:rsidRDefault="002D6D24" w:rsidP="002D6D24">
            <w:pPr>
              <w:rPr>
                <w:rFonts w:asciiTheme="minorHAnsi" w:hAnsiTheme="minorHAnsi" w:cstheme="minorHAnsi"/>
              </w:rPr>
            </w:pPr>
            <w:r>
              <w:rPr>
                <w:rFonts w:asciiTheme="minorHAnsi" w:hAnsiTheme="minorHAnsi" w:cstheme="minorHAnsi"/>
              </w:rPr>
              <w:t>Date</w:t>
            </w:r>
          </w:p>
        </w:tc>
        <w:tc>
          <w:tcPr>
            <w:tcW w:w="2477" w:type="dxa"/>
            <w:shd w:val="clear" w:color="auto" w:fill="EAF1DD" w:themeFill="accent3" w:themeFillTint="33"/>
          </w:tcPr>
          <w:p w14:paraId="08055F3E" w14:textId="77777777" w:rsidR="002D6D24" w:rsidRDefault="002D6D24" w:rsidP="002D6D24">
            <w:pPr>
              <w:rPr>
                <w:rFonts w:asciiTheme="minorHAnsi" w:hAnsiTheme="minorHAnsi" w:cstheme="minorHAnsi"/>
              </w:rPr>
            </w:pPr>
            <w:r>
              <w:rPr>
                <w:rFonts w:asciiTheme="minorHAnsi" w:hAnsiTheme="minorHAnsi" w:cstheme="minorHAnsi"/>
              </w:rPr>
              <w:t>Cause</w:t>
            </w:r>
          </w:p>
        </w:tc>
        <w:tc>
          <w:tcPr>
            <w:tcW w:w="2478" w:type="dxa"/>
            <w:shd w:val="clear" w:color="auto" w:fill="EAF1DD" w:themeFill="accent3" w:themeFillTint="33"/>
          </w:tcPr>
          <w:p w14:paraId="5123863E" w14:textId="77777777" w:rsidR="002D6D24" w:rsidRDefault="002D6D24" w:rsidP="002D6D24">
            <w:pPr>
              <w:rPr>
                <w:rFonts w:asciiTheme="minorHAnsi" w:hAnsiTheme="minorHAnsi" w:cstheme="minorHAnsi"/>
              </w:rPr>
            </w:pPr>
            <w:r>
              <w:rPr>
                <w:rFonts w:asciiTheme="minorHAnsi" w:hAnsiTheme="minorHAnsi" w:cstheme="minorHAnsi"/>
              </w:rPr>
              <w:t>Means of Reset***</w:t>
            </w:r>
          </w:p>
        </w:tc>
        <w:tc>
          <w:tcPr>
            <w:tcW w:w="2478" w:type="dxa"/>
            <w:shd w:val="clear" w:color="auto" w:fill="EAF1DD" w:themeFill="accent3" w:themeFillTint="33"/>
          </w:tcPr>
          <w:p w14:paraId="5AE1E59E" w14:textId="77777777" w:rsidR="002D6D24" w:rsidRDefault="002D6D24" w:rsidP="002D6D24">
            <w:pPr>
              <w:rPr>
                <w:rFonts w:asciiTheme="minorHAnsi" w:hAnsiTheme="minorHAnsi" w:cstheme="minorHAnsi"/>
              </w:rPr>
            </w:pPr>
            <w:r>
              <w:rPr>
                <w:rFonts w:asciiTheme="minorHAnsi" w:hAnsiTheme="minorHAnsi" w:cstheme="minorHAnsi"/>
              </w:rPr>
              <w:t>Remedial Work</w:t>
            </w:r>
          </w:p>
        </w:tc>
      </w:tr>
      <w:tr w:rsidR="002D6D24" w14:paraId="7A263B07" w14:textId="77777777" w:rsidTr="002D6D24">
        <w:tc>
          <w:tcPr>
            <w:tcW w:w="392" w:type="dxa"/>
            <w:shd w:val="clear" w:color="auto" w:fill="EAF1DD" w:themeFill="accent3" w:themeFillTint="33"/>
          </w:tcPr>
          <w:p w14:paraId="6284AECB" w14:textId="77777777" w:rsidR="002D6D24" w:rsidRDefault="002D6D24" w:rsidP="002D6D24">
            <w:pPr>
              <w:jc w:val="center"/>
              <w:rPr>
                <w:rFonts w:asciiTheme="minorHAnsi" w:hAnsiTheme="minorHAnsi" w:cstheme="minorHAnsi"/>
              </w:rPr>
            </w:pPr>
            <w:r>
              <w:rPr>
                <w:rFonts w:asciiTheme="minorHAnsi" w:hAnsiTheme="minorHAnsi" w:cstheme="minorHAnsi"/>
              </w:rPr>
              <w:t>1</w:t>
            </w:r>
          </w:p>
        </w:tc>
        <w:tc>
          <w:tcPr>
            <w:tcW w:w="1417" w:type="dxa"/>
          </w:tcPr>
          <w:p w14:paraId="17328388" w14:textId="77777777" w:rsidR="002D6D24" w:rsidRDefault="002D6D24" w:rsidP="002D6D24">
            <w:pPr>
              <w:rPr>
                <w:rFonts w:asciiTheme="minorHAnsi" w:hAnsiTheme="minorHAnsi" w:cstheme="minorHAnsi"/>
              </w:rPr>
            </w:pPr>
          </w:p>
        </w:tc>
        <w:tc>
          <w:tcPr>
            <w:tcW w:w="2477" w:type="dxa"/>
          </w:tcPr>
          <w:p w14:paraId="07ECAD76" w14:textId="77777777" w:rsidR="002D6D24" w:rsidRDefault="002D6D24" w:rsidP="002D6D24">
            <w:pPr>
              <w:rPr>
                <w:rFonts w:asciiTheme="minorHAnsi" w:hAnsiTheme="minorHAnsi" w:cstheme="minorHAnsi"/>
              </w:rPr>
            </w:pPr>
          </w:p>
          <w:p w14:paraId="1DC72C0F" w14:textId="77777777" w:rsidR="002D6D24" w:rsidRDefault="002D6D24" w:rsidP="002D6D24">
            <w:pPr>
              <w:rPr>
                <w:rFonts w:asciiTheme="minorHAnsi" w:hAnsiTheme="minorHAnsi" w:cstheme="minorHAnsi"/>
              </w:rPr>
            </w:pPr>
          </w:p>
        </w:tc>
        <w:tc>
          <w:tcPr>
            <w:tcW w:w="2478" w:type="dxa"/>
          </w:tcPr>
          <w:p w14:paraId="7CF20B05" w14:textId="77777777" w:rsidR="002D6D24" w:rsidRDefault="002D6D24" w:rsidP="002D6D24">
            <w:pPr>
              <w:rPr>
                <w:rFonts w:asciiTheme="minorHAnsi" w:hAnsiTheme="minorHAnsi" w:cstheme="minorHAnsi"/>
              </w:rPr>
            </w:pPr>
          </w:p>
        </w:tc>
        <w:tc>
          <w:tcPr>
            <w:tcW w:w="2478" w:type="dxa"/>
          </w:tcPr>
          <w:p w14:paraId="6C9DBB45" w14:textId="77777777" w:rsidR="002D6D24" w:rsidRDefault="002D6D24" w:rsidP="002D6D24">
            <w:pPr>
              <w:rPr>
                <w:rFonts w:asciiTheme="minorHAnsi" w:hAnsiTheme="minorHAnsi" w:cstheme="minorHAnsi"/>
              </w:rPr>
            </w:pPr>
          </w:p>
        </w:tc>
      </w:tr>
      <w:tr w:rsidR="002D6D24" w14:paraId="268EECBD" w14:textId="77777777" w:rsidTr="002D6D24">
        <w:tc>
          <w:tcPr>
            <w:tcW w:w="392" w:type="dxa"/>
            <w:shd w:val="clear" w:color="auto" w:fill="EAF1DD" w:themeFill="accent3" w:themeFillTint="33"/>
          </w:tcPr>
          <w:p w14:paraId="27B36A37" w14:textId="77777777" w:rsidR="002D6D24" w:rsidRDefault="002D6D24" w:rsidP="002D6D24">
            <w:pPr>
              <w:jc w:val="center"/>
              <w:rPr>
                <w:rFonts w:asciiTheme="minorHAnsi" w:hAnsiTheme="minorHAnsi" w:cstheme="minorHAnsi"/>
              </w:rPr>
            </w:pPr>
            <w:r>
              <w:rPr>
                <w:rFonts w:asciiTheme="minorHAnsi" w:hAnsiTheme="minorHAnsi" w:cstheme="minorHAnsi"/>
              </w:rPr>
              <w:t>2</w:t>
            </w:r>
          </w:p>
        </w:tc>
        <w:tc>
          <w:tcPr>
            <w:tcW w:w="1417" w:type="dxa"/>
          </w:tcPr>
          <w:p w14:paraId="28FE7E66" w14:textId="77777777" w:rsidR="002D6D24" w:rsidRDefault="002D6D24" w:rsidP="002D6D24">
            <w:pPr>
              <w:rPr>
                <w:rFonts w:asciiTheme="minorHAnsi" w:hAnsiTheme="minorHAnsi" w:cstheme="minorHAnsi"/>
              </w:rPr>
            </w:pPr>
          </w:p>
        </w:tc>
        <w:tc>
          <w:tcPr>
            <w:tcW w:w="2477" w:type="dxa"/>
          </w:tcPr>
          <w:p w14:paraId="4643CE4B" w14:textId="77777777" w:rsidR="002D6D24" w:rsidRDefault="002D6D24" w:rsidP="002D6D24">
            <w:pPr>
              <w:rPr>
                <w:rFonts w:asciiTheme="minorHAnsi" w:hAnsiTheme="minorHAnsi" w:cstheme="minorHAnsi"/>
              </w:rPr>
            </w:pPr>
          </w:p>
          <w:p w14:paraId="324DF8C6" w14:textId="77777777" w:rsidR="002D6D24" w:rsidRDefault="002D6D24" w:rsidP="002D6D24">
            <w:pPr>
              <w:rPr>
                <w:rFonts w:asciiTheme="minorHAnsi" w:hAnsiTheme="minorHAnsi" w:cstheme="minorHAnsi"/>
              </w:rPr>
            </w:pPr>
          </w:p>
        </w:tc>
        <w:tc>
          <w:tcPr>
            <w:tcW w:w="2478" w:type="dxa"/>
          </w:tcPr>
          <w:p w14:paraId="744DA27C" w14:textId="77777777" w:rsidR="002D6D24" w:rsidRDefault="002D6D24" w:rsidP="002D6D24">
            <w:pPr>
              <w:rPr>
                <w:rFonts w:asciiTheme="minorHAnsi" w:hAnsiTheme="minorHAnsi" w:cstheme="minorHAnsi"/>
              </w:rPr>
            </w:pPr>
          </w:p>
        </w:tc>
        <w:tc>
          <w:tcPr>
            <w:tcW w:w="2478" w:type="dxa"/>
          </w:tcPr>
          <w:p w14:paraId="615F7817" w14:textId="77777777" w:rsidR="002D6D24" w:rsidRDefault="002D6D24" w:rsidP="002D6D24">
            <w:pPr>
              <w:rPr>
                <w:rFonts w:asciiTheme="minorHAnsi" w:hAnsiTheme="minorHAnsi" w:cstheme="minorHAnsi"/>
              </w:rPr>
            </w:pPr>
          </w:p>
        </w:tc>
      </w:tr>
      <w:tr w:rsidR="002D6D24" w14:paraId="2AA7F526" w14:textId="77777777" w:rsidTr="002D6D24">
        <w:tc>
          <w:tcPr>
            <w:tcW w:w="392" w:type="dxa"/>
            <w:shd w:val="clear" w:color="auto" w:fill="EAF1DD" w:themeFill="accent3" w:themeFillTint="33"/>
          </w:tcPr>
          <w:p w14:paraId="541CD518" w14:textId="77777777" w:rsidR="002D6D24" w:rsidRDefault="002D6D24" w:rsidP="002D6D24">
            <w:pPr>
              <w:jc w:val="center"/>
              <w:rPr>
                <w:rFonts w:asciiTheme="minorHAnsi" w:hAnsiTheme="minorHAnsi" w:cstheme="minorHAnsi"/>
              </w:rPr>
            </w:pPr>
            <w:r>
              <w:rPr>
                <w:rFonts w:asciiTheme="minorHAnsi" w:hAnsiTheme="minorHAnsi" w:cstheme="minorHAnsi"/>
              </w:rPr>
              <w:t>3</w:t>
            </w:r>
          </w:p>
        </w:tc>
        <w:tc>
          <w:tcPr>
            <w:tcW w:w="1417" w:type="dxa"/>
          </w:tcPr>
          <w:p w14:paraId="7127C9AA" w14:textId="77777777" w:rsidR="002D6D24" w:rsidRDefault="002D6D24" w:rsidP="002D6D24">
            <w:pPr>
              <w:rPr>
                <w:rFonts w:asciiTheme="minorHAnsi" w:hAnsiTheme="minorHAnsi" w:cstheme="minorHAnsi"/>
              </w:rPr>
            </w:pPr>
          </w:p>
        </w:tc>
        <w:tc>
          <w:tcPr>
            <w:tcW w:w="2477" w:type="dxa"/>
          </w:tcPr>
          <w:p w14:paraId="1E7077B2" w14:textId="77777777" w:rsidR="002D6D24" w:rsidRDefault="002D6D24" w:rsidP="002D6D24">
            <w:pPr>
              <w:rPr>
                <w:rFonts w:asciiTheme="minorHAnsi" w:hAnsiTheme="minorHAnsi" w:cstheme="minorHAnsi"/>
              </w:rPr>
            </w:pPr>
          </w:p>
          <w:p w14:paraId="5BACA1BB" w14:textId="77777777" w:rsidR="002D6D24" w:rsidRDefault="002D6D24" w:rsidP="002D6D24">
            <w:pPr>
              <w:rPr>
                <w:rFonts w:asciiTheme="minorHAnsi" w:hAnsiTheme="minorHAnsi" w:cstheme="minorHAnsi"/>
              </w:rPr>
            </w:pPr>
          </w:p>
        </w:tc>
        <w:tc>
          <w:tcPr>
            <w:tcW w:w="2478" w:type="dxa"/>
          </w:tcPr>
          <w:p w14:paraId="08C57A5F" w14:textId="77777777" w:rsidR="002D6D24" w:rsidRDefault="002D6D24" w:rsidP="002D6D24">
            <w:pPr>
              <w:rPr>
                <w:rFonts w:asciiTheme="minorHAnsi" w:hAnsiTheme="minorHAnsi" w:cstheme="minorHAnsi"/>
              </w:rPr>
            </w:pPr>
          </w:p>
        </w:tc>
        <w:tc>
          <w:tcPr>
            <w:tcW w:w="2478" w:type="dxa"/>
          </w:tcPr>
          <w:p w14:paraId="1AF45685" w14:textId="77777777" w:rsidR="002D6D24" w:rsidRDefault="002D6D24" w:rsidP="002D6D24">
            <w:pPr>
              <w:rPr>
                <w:rFonts w:asciiTheme="minorHAnsi" w:hAnsiTheme="minorHAnsi" w:cstheme="minorHAnsi"/>
              </w:rPr>
            </w:pPr>
          </w:p>
        </w:tc>
      </w:tr>
    </w:tbl>
    <w:p w14:paraId="08747B90" w14:textId="77777777" w:rsidR="002D6D24" w:rsidRPr="00C3307F" w:rsidRDefault="002D6D24" w:rsidP="002D6D24">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45"/>
        <w:gridCol w:w="8471"/>
      </w:tblGrid>
      <w:tr w:rsidR="002D6D24" w14:paraId="465C74AB" w14:textId="77777777" w:rsidTr="002D6D24">
        <w:tc>
          <w:tcPr>
            <w:tcW w:w="534" w:type="dxa"/>
          </w:tcPr>
          <w:p w14:paraId="77B50519" w14:textId="77777777" w:rsidR="002D6D24" w:rsidRDefault="002D6D24" w:rsidP="002D6D24">
            <w:pPr>
              <w:rPr>
                <w:rFonts w:asciiTheme="minorHAnsi" w:hAnsiTheme="minorHAnsi" w:cstheme="minorHAnsi"/>
              </w:rPr>
            </w:pPr>
            <w:r>
              <w:rPr>
                <w:rFonts w:asciiTheme="minorHAnsi" w:hAnsiTheme="minorHAnsi" w:cstheme="minorHAnsi"/>
              </w:rPr>
              <w:t>***</w:t>
            </w:r>
          </w:p>
        </w:tc>
        <w:tc>
          <w:tcPr>
            <w:tcW w:w="8708" w:type="dxa"/>
          </w:tcPr>
          <w:p w14:paraId="76917C5A" w14:textId="77777777" w:rsidR="002D6D24" w:rsidRDefault="002D6D24" w:rsidP="002D6D24">
            <w:pPr>
              <w:rPr>
                <w:rFonts w:asciiTheme="minorHAnsi" w:hAnsiTheme="minorHAnsi" w:cstheme="minorHAnsi"/>
              </w:rPr>
            </w:pPr>
            <w:r>
              <w:rPr>
                <w:rFonts w:asciiTheme="minorHAnsi" w:hAnsiTheme="minorHAnsi" w:cstheme="minorHAnsi"/>
              </w:rPr>
              <w:t>State whether reset by engineer or managed (remote) reset</w:t>
            </w:r>
          </w:p>
        </w:tc>
      </w:tr>
    </w:tbl>
    <w:p w14:paraId="63F49438" w14:textId="77777777" w:rsidR="002D6D24" w:rsidRPr="00C3307F" w:rsidRDefault="002D6D24" w:rsidP="002D6D24">
      <w:pPr>
        <w:rPr>
          <w:rFonts w:asciiTheme="minorHAnsi" w:hAnsiTheme="minorHAnsi" w:cstheme="minorHAnsi"/>
          <w:sz w:val="12"/>
          <w:szCs w:val="12"/>
        </w:rPr>
      </w:pPr>
    </w:p>
    <w:p w14:paraId="38E708DA" w14:textId="77777777" w:rsidR="002D6D24" w:rsidRDefault="002D6D24" w:rsidP="002D6D24">
      <w:pPr>
        <w:rPr>
          <w:rFonts w:asciiTheme="minorHAnsi" w:hAnsiTheme="minorHAnsi" w:cstheme="minorHAnsi"/>
        </w:rPr>
      </w:pPr>
      <w:r w:rsidRPr="00C3307F">
        <w:rPr>
          <w:rFonts w:asciiTheme="minorHAnsi" w:hAnsiTheme="minorHAnsi" w:cstheme="minorHAnsi"/>
        </w:rPr>
        <w:t>Where a system has been upgraded a copy of the new NSI or SSAIB certificate of compliance</w:t>
      </w:r>
      <w:r>
        <w:rPr>
          <w:rFonts w:asciiTheme="minorHAnsi" w:hAnsiTheme="minorHAnsi" w:cstheme="minorHAnsi"/>
        </w:rPr>
        <w:t xml:space="preserve"> </w:t>
      </w:r>
      <w:r w:rsidRPr="00C3307F">
        <w:rPr>
          <w:rFonts w:asciiTheme="minorHAnsi" w:hAnsiTheme="minorHAnsi" w:cstheme="minorHAnsi"/>
        </w:rPr>
        <w:t>/conformity must be forwarded with this application.</w:t>
      </w:r>
    </w:p>
    <w:p w14:paraId="124B6B3D" w14:textId="77777777" w:rsidR="002D6D24" w:rsidRPr="00C3307F" w:rsidRDefault="002D6D24" w:rsidP="002D6D24">
      <w:pPr>
        <w:rPr>
          <w:rFonts w:asciiTheme="minorHAnsi" w:hAnsiTheme="minorHAnsi" w:cstheme="minorHAnsi"/>
          <w:sz w:val="12"/>
          <w:szCs w:val="12"/>
        </w:rPr>
      </w:pPr>
    </w:p>
    <w:p w14:paraId="725DC70B" w14:textId="77777777" w:rsidR="002D6D24" w:rsidRPr="00C3307F" w:rsidRDefault="002D6D24" w:rsidP="002D6D24">
      <w:pPr>
        <w:rPr>
          <w:rFonts w:asciiTheme="minorHAnsi" w:hAnsiTheme="minorHAnsi" w:cstheme="minorHAnsi"/>
        </w:rPr>
      </w:pPr>
      <w:r w:rsidRPr="00C3307F">
        <w:rPr>
          <w:rFonts w:asciiTheme="minorHAnsi" w:hAnsiTheme="minorHAnsi" w:cstheme="minorHAnsi"/>
        </w:rPr>
        <w:t>The information I have given is true to the best of my knowledge and belief. False or misleading information could lead to the loss of the URN</w:t>
      </w:r>
    </w:p>
    <w:p w14:paraId="12A9E091" w14:textId="77777777" w:rsidR="002D6D24" w:rsidRDefault="002D6D24" w:rsidP="002D6D24">
      <w:pPr>
        <w:rPr>
          <w:rFonts w:asciiTheme="minorHAnsi" w:hAnsiTheme="minorHAnsi" w:cstheme="minorHAnsi"/>
        </w:rPr>
      </w:pPr>
    </w:p>
    <w:tbl>
      <w:tblPr>
        <w:tblStyle w:val="TableGrid"/>
        <w:tblW w:w="0" w:type="auto"/>
        <w:tblLook w:val="04A0" w:firstRow="1" w:lastRow="0" w:firstColumn="1" w:lastColumn="0" w:noHBand="0" w:noVBand="1"/>
      </w:tblPr>
      <w:tblGrid>
        <w:gridCol w:w="1785"/>
        <w:gridCol w:w="3850"/>
        <w:gridCol w:w="975"/>
        <w:gridCol w:w="2406"/>
      </w:tblGrid>
      <w:tr w:rsidR="002D6D24" w14:paraId="136E875D" w14:textId="77777777" w:rsidTr="002D6D24">
        <w:tc>
          <w:tcPr>
            <w:tcW w:w="1809" w:type="dxa"/>
            <w:shd w:val="clear" w:color="auto" w:fill="EAF1DD" w:themeFill="accent3" w:themeFillTint="33"/>
          </w:tcPr>
          <w:p w14:paraId="1A18DFFD" w14:textId="77777777" w:rsidR="002D6D24" w:rsidRDefault="002D6D24" w:rsidP="002D6D24">
            <w:pPr>
              <w:rPr>
                <w:rFonts w:asciiTheme="minorHAnsi" w:hAnsiTheme="minorHAnsi" w:cstheme="minorHAnsi"/>
              </w:rPr>
            </w:pPr>
            <w:r>
              <w:rPr>
                <w:rFonts w:asciiTheme="minorHAnsi" w:hAnsiTheme="minorHAnsi" w:cstheme="minorHAnsi"/>
              </w:rPr>
              <w:t>Signature</w:t>
            </w:r>
          </w:p>
        </w:tc>
        <w:tc>
          <w:tcPr>
            <w:tcW w:w="3969" w:type="dxa"/>
          </w:tcPr>
          <w:p w14:paraId="4755A10F" w14:textId="77777777" w:rsidR="002D6D24" w:rsidRDefault="002D6D24" w:rsidP="002D6D24">
            <w:pPr>
              <w:rPr>
                <w:rFonts w:asciiTheme="minorHAnsi" w:hAnsiTheme="minorHAnsi" w:cstheme="minorHAnsi"/>
              </w:rPr>
            </w:pPr>
          </w:p>
        </w:tc>
        <w:tc>
          <w:tcPr>
            <w:tcW w:w="986" w:type="dxa"/>
            <w:shd w:val="clear" w:color="auto" w:fill="EAF1DD" w:themeFill="accent3" w:themeFillTint="33"/>
          </w:tcPr>
          <w:p w14:paraId="3B10A679" w14:textId="77777777" w:rsidR="002D6D24" w:rsidRDefault="002D6D24" w:rsidP="002D6D24">
            <w:pPr>
              <w:rPr>
                <w:rFonts w:asciiTheme="minorHAnsi" w:hAnsiTheme="minorHAnsi" w:cstheme="minorHAnsi"/>
              </w:rPr>
            </w:pPr>
            <w:r>
              <w:rPr>
                <w:rFonts w:asciiTheme="minorHAnsi" w:hAnsiTheme="minorHAnsi" w:cstheme="minorHAnsi"/>
              </w:rPr>
              <w:t>Date</w:t>
            </w:r>
          </w:p>
        </w:tc>
        <w:tc>
          <w:tcPr>
            <w:tcW w:w="2478" w:type="dxa"/>
          </w:tcPr>
          <w:p w14:paraId="08CF4AA0" w14:textId="77777777" w:rsidR="002D6D24" w:rsidRDefault="002D6D24" w:rsidP="002D6D24">
            <w:pPr>
              <w:rPr>
                <w:rFonts w:asciiTheme="minorHAnsi" w:hAnsiTheme="minorHAnsi" w:cstheme="minorHAnsi"/>
              </w:rPr>
            </w:pPr>
          </w:p>
        </w:tc>
      </w:tr>
      <w:tr w:rsidR="002D6D24" w14:paraId="40A9E34E" w14:textId="77777777" w:rsidTr="002D6D24">
        <w:tc>
          <w:tcPr>
            <w:tcW w:w="1809" w:type="dxa"/>
            <w:shd w:val="clear" w:color="auto" w:fill="EAF1DD" w:themeFill="accent3" w:themeFillTint="33"/>
          </w:tcPr>
          <w:p w14:paraId="124BA6D9" w14:textId="77777777" w:rsidR="002D6D24" w:rsidRDefault="002D6D24" w:rsidP="002D6D24">
            <w:pPr>
              <w:rPr>
                <w:rFonts w:asciiTheme="minorHAnsi" w:hAnsiTheme="minorHAnsi" w:cstheme="minorHAnsi"/>
              </w:rPr>
            </w:pPr>
            <w:r>
              <w:rPr>
                <w:rFonts w:asciiTheme="minorHAnsi" w:hAnsiTheme="minorHAnsi" w:cstheme="minorHAnsi"/>
              </w:rPr>
              <w:t>Print Name</w:t>
            </w:r>
          </w:p>
        </w:tc>
        <w:tc>
          <w:tcPr>
            <w:tcW w:w="7433" w:type="dxa"/>
            <w:gridSpan w:val="3"/>
          </w:tcPr>
          <w:p w14:paraId="7B4C7ED0" w14:textId="77777777" w:rsidR="002D6D24" w:rsidRDefault="002D6D24" w:rsidP="002D6D24">
            <w:pPr>
              <w:rPr>
                <w:rFonts w:asciiTheme="minorHAnsi" w:hAnsiTheme="minorHAnsi" w:cstheme="minorHAnsi"/>
              </w:rPr>
            </w:pPr>
          </w:p>
        </w:tc>
      </w:tr>
    </w:tbl>
    <w:p w14:paraId="5081F6FC" w14:textId="77777777" w:rsidR="00B86114" w:rsidRPr="0052349C" w:rsidRDefault="00B86114" w:rsidP="00B86114">
      <w:pPr>
        <w:pStyle w:val="AppendixHeader"/>
        <w:rPr>
          <w:rFonts w:ascii="Calibri" w:hAnsi="Calibri" w:cs="Calibri"/>
          <w:color w:val="auto"/>
          <w:sz w:val="28"/>
          <w:szCs w:val="28"/>
        </w:rPr>
      </w:pPr>
      <w:r w:rsidRPr="0052349C">
        <w:rPr>
          <w:rFonts w:ascii="Calibri" w:hAnsi="Calibri" w:cs="Calibri"/>
          <w:color w:val="auto"/>
          <w:sz w:val="28"/>
          <w:szCs w:val="28"/>
        </w:rPr>
        <w:lastRenderedPageBreak/>
        <w:t>APPENDIX F - ANNEXE</w:t>
      </w:r>
      <w:r>
        <w:rPr>
          <w:rFonts w:ascii="Calibri" w:hAnsi="Calibri" w:cs="Calibri"/>
          <w:color w:val="auto"/>
          <w:sz w:val="28"/>
          <w:szCs w:val="28"/>
        </w:rPr>
        <w:t xml:space="preserve"> B</w:t>
      </w:r>
      <w:r w:rsidRPr="0052349C">
        <w:rPr>
          <w:rFonts w:ascii="Calibri" w:hAnsi="Calibri" w:cs="Calibri"/>
          <w:color w:val="auto"/>
          <w:sz w:val="28"/>
          <w:szCs w:val="28"/>
        </w:rPr>
        <w:t xml:space="preserve"> (April 2020)</w:t>
      </w:r>
    </w:p>
    <w:p w14:paraId="24ECFE9C" w14:textId="77777777" w:rsidR="00B86114" w:rsidRPr="007E19F2" w:rsidRDefault="00B86114" w:rsidP="00B86114">
      <w:pPr>
        <w:jc w:val="center"/>
        <w:rPr>
          <w:rFonts w:ascii="Verdana" w:hAnsi="Verdana"/>
          <w:b/>
        </w:rPr>
      </w:pPr>
    </w:p>
    <w:p w14:paraId="32F07114" w14:textId="77777777" w:rsidR="00B86114" w:rsidRPr="0052349C" w:rsidRDefault="00B86114" w:rsidP="00B86114">
      <w:pPr>
        <w:jc w:val="center"/>
        <w:rPr>
          <w:rFonts w:ascii="Calibri" w:hAnsi="Calibri" w:cs="Calibri"/>
          <w:b/>
          <w:sz w:val="24"/>
          <w:szCs w:val="24"/>
        </w:rPr>
      </w:pPr>
      <w:r w:rsidRPr="0052349C">
        <w:rPr>
          <w:rFonts w:ascii="Calibri" w:hAnsi="Calibri" w:cs="Calibri"/>
          <w:b/>
          <w:sz w:val="24"/>
          <w:szCs w:val="24"/>
        </w:rPr>
        <w:t xml:space="preserve">APPLICATION FOR RESTORATION OF POLICE RESPONSE    </w:t>
      </w:r>
    </w:p>
    <w:p w14:paraId="4D2ECDE7" w14:textId="77777777" w:rsidR="00B86114" w:rsidRPr="00B86114" w:rsidRDefault="00B86114" w:rsidP="00B86114">
      <w:pPr>
        <w:pStyle w:val="Heading2"/>
        <w:spacing w:before="0"/>
        <w:jc w:val="center"/>
        <w:rPr>
          <w:rFonts w:asciiTheme="minorHAnsi" w:hAnsiTheme="minorHAnsi" w:cstheme="minorHAnsi"/>
          <w:color w:val="auto"/>
          <w:sz w:val="24"/>
          <w:szCs w:val="24"/>
          <w:lang w:val="en-US"/>
        </w:rPr>
      </w:pPr>
      <w:r w:rsidRPr="00B86114">
        <w:rPr>
          <w:rFonts w:asciiTheme="minorHAnsi" w:hAnsiTheme="minorHAnsi" w:cstheme="minorHAnsi"/>
          <w:color w:val="auto"/>
          <w:sz w:val="24"/>
          <w:szCs w:val="24"/>
        </w:rPr>
        <w:t>TO A</w:t>
      </w:r>
      <w:r w:rsidRPr="00B86114">
        <w:rPr>
          <w:rFonts w:asciiTheme="minorHAnsi" w:hAnsiTheme="minorHAnsi" w:cstheme="minorHAnsi"/>
          <w:color w:val="auto"/>
          <w:sz w:val="24"/>
          <w:szCs w:val="24"/>
          <w:lang w:val="en-US"/>
        </w:rPr>
        <w:t xml:space="preserve"> HOLD-UP ALARM</w:t>
      </w:r>
    </w:p>
    <w:p w14:paraId="179DF541" w14:textId="77777777" w:rsidR="00B86114" w:rsidRDefault="00B86114" w:rsidP="00B86114">
      <w:pPr>
        <w:rPr>
          <w:lang w:val="en-US"/>
        </w:rPr>
      </w:pPr>
    </w:p>
    <w:p w14:paraId="21D68C64" w14:textId="77777777" w:rsidR="00B86114" w:rsidRPr="00A631F1" w:rsidRDefault="00B86114" w:rsidP="00B86114">
      <w:pPr>
        <w:rPr>
          <w:rFonts w:asciiTheme="minorHAnsi" w:hAnsiTheme="minorHAnsi" w:cstheme="minorHAnsi"/>
          <w:lang w:val="en-US"/>
        </w:rPr>
      </w:pPr>
    </w:p>
    <w:p w14:paraId="3ED4A0A2" w14:textId="77777777" w:rsidR="00B86114" w:rsidRPr="00B86114" w:rsidRDefault="00B86114" w:rsidP="00B86114">
      <w:pPr>
        <w:rPr>
          <w:rFonts w:ascii="Calibri" w:hAnsi="Calibri" w:cs="Calibri"/>
        </w:rPr>
      </w:pPr>
      <w:r w:rsidRPr="00B86114">
        <w:rPr>
          <w:rFonts w:ascii="Calibri" w:hAnsi="Calibri" w:cs="Calibri"/>
        </w:rPr>
        <w:t>Following the Withdrawal of Response letter the security company is required to apply for reinstatement using this form. Remedial work and/or re-certification of the system may be required as detailed below.</w:t>
      </w:r>
    </w:p>
    <w:p w14:paraId="7E234B8D" w14:textId="77777777" w:rsidR="00B86114" w:rsidRPr="00B86114" w:rsidRDefault="00B86114" w:rsidP="00B86114">
      <w:pPr>
        <w:rPr>
          <w:rFonts w:ascii="Calibri" w:hAnsi="Calibri" w:cs="Calibri"/>
        </w:rPr>
      </w:pPr>
    </w:p>
    <w:p w14:paraId="2B166539" w14:textId="77777777" w:rsidR="00B86114" w:rsidRPr="00B86114" w:rsidRDefault="00B86114" w:rsidP="00B86114">
      <w:pPr>
        <w:rPr>
          <w:rFonts w:ascii="Verdana" w:hAnsi="Verdana" w:cs="Verdana"/>
          <w:b/>
        </w:rPr>
      </w:pPr>
      <w:r w:rsidRPr="00B86114">
        <w:rPr>
          <w:rFonts w:ascii="Calibri" w:hAnsi="Calibri" w:cs="Calibri"/>
        </w:rPr>
        <w:t xml:space="preserve">NB: </w:t>
      </w:r>
      <w:r w:rsidRPr="00B86114">
        <w:rPr>
          <w:rFonts w:asciiTheme="minorHAnsi" w:hAnsiTheme="minorHAnsi" w:cstheme="minorHAnsi"/>
        </w:rPr>
        <w:t>Please note that if this situation has not been satisfactorily resolved within 6 months, the URN allocated to the HUA will be deleted. It is therefore essential that you give this matter your urgent attention.</w:t>
      </w:r>
      <w:r w:rsidRPr="00B86114">
        <w:rPr>
          <w:rFonts w:ascii="Verdana" w:hAnsi="Verdana" w:cs="Verdana"/>
          <w:b/>
        </w:rPr>
        <w:t xml:space="preserve"> </w:t>
      </w:r>
    </w:p>
    <w:p w14:paraId="1535FF12" w14:textId="77777777" w:rsidR="00B86114" w:rsidRPr="00B86114" w:rsidRDefault="00B86114" w:rsidP="00B8611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091"/>
        <w:gridCol w:w="6925"/>
      </w:tblGrid>
      <w:tr w:rsidR="00B86114" w:rsidRPr="00B86114" w14:paraId="76070A80" w14:textId="77777777" w:rsidTr="00290300">
        <w:trPr>
          <w:trHeight w:val="332"/>
        </w:trPr>
        <w:tc>
          <w:tcPr>
            <w:tcW w:w="2093" w:type="dxa"/>
            <w:shd w:val="clear" w:color="auto" w:fill="EAF1DD"/>
          </w:tcPr>
          <w:p w14:paraId="53871454" w14:textId="77777777" w:rsidR="00B86114" w:rsidRPr="00B86114" w:rsidRDefault="00B86114" w:rsidP="00290300">
            <w:pPr>
              <w:rPr>
                <w:rFonts w:ascii="Calibri" w:hAnsi="Calibri" w:cs="Calibri"/>
              </w:rPr>
            </w:pPr>
            <w:r w:rsidRPr="00B86114">
              <w:rPr>
                <w:rFonts w:ascii="Calibri" w:hAnsi="Calibri" w:cs="Calibri"/>
              </w:rPr>
              <w:t>URN</w:t>
            </w:r>
          </w:p>
        </w:tc>
        <w:tc>
          <w:tcPr>
            <w:tcW w:w="7149" w:type="dxa"/>
          </w:tcPr>
          <w:p w14:paraId="0023BC9A" w14:textId="77777777" w:rsidR="00B86114" w:rsidRPr="00B86114" w:rsidRDefault="00B86114" w:rsidP="00290300">
            <w:pPr>
              <w:rPr>
                <w:rFonts w:ascii="Calibri" w:hAnsi="Calibri" w:cs="Calibri"/>
              </w:rPr>
            </w:pPr>
          </w:p>
        </w:tc>
      </w:tr>
      <w:tr w:rsidR="00B86114" w:rsidRPr="00B86114" w14:paraId="37327B9F" w14:textId="77777777" w:rsidTr="00290300">
        <w:trPr>
          <w:trHeight w:val="332"/>
        </w:trPr>
        <w:tc>
          <w:tcPr>
            <w:tcW w:w="2093" w:type="dxa"/>
            <w:vMerge w:val="restart"/>
            <w:shd w:val="clear" w:color="auto" w:fill="EAF1DD"/>
          </w:tcPr>
          <w:p w14:paraId="072AD74D" w14:textId="77777777" w:rsidR="00B86114" w:rsidRPr="00B86114" w:rsidRDefault="00B86114" w:rsidP="00290300">
            <w:pPr>
              <w:rPr>
                <w:rFonts w:ascii="Calibri" w:hAnsi="Calibri" w:cs="Calibri"/>
              </w:rPr>
            </w:pPr>
            <w:r w:rsidRPr="00B86114">
              <w:rPr>
                <w:rFonts w:ascii="Calibri" w:hAnsi="Calibri" w:cs="Calibri"/>
              </w:rPr>
              <w:t>Name &amp; Address of Premises</w:t>
            </w:r>
          </w:p>
        </w:tc>
        <w:tc>
          <w:tcPr>
            <w:tcW w:w="7149" w:type="dxa"/>
          </w:tcPr>
          <w:p w14:paraId="11925E25" w14:textId="77777777" w:rsidR="00B86114" w:rsidRPr="00B86114" w:rsidRDefault="00B86114" w:rsidP="00290300">
            <w:pPr>
              <w:rPr>
                <w:rFonts w:ascii="Calibri" w:hAnsi="Calibri" w:cs="Calibri"/>
              </w:rPr>
            </w:pPr>
          </w:p>
        </w:tc>
      </w:tr>
      <w:tr w:rsidR="00B86114" w:rsidRPr="00B86114" w14:paraId="6204B9A0" w14:textId="77777777" w:rsidTr="00290300">
        <w:trPr>
          <w:trHeight w:val="332"/>
        </w:trPr>
        <w:tc>
          <w:tcPr>
            <w:tcW w:w="2093" w:type="dxa"/>
            <w:vMerge/>
            <w:shd w:val="clear" w:color="auto" w:fill="EAF1DD"/>
          </w:tcPr>
          <w:p w14:paraId="26BD55DC" w14:textId="77777777" w:rsidR="00B86114" w:rsidRPr="00B86114" w:rsidRDefault="00B86114" w:rsidP="00290300">
            <w:pPr>
              <w:rPr>
                <w:rFonts w:ascii="Calibri" w:hAnsi="Calibri" w:cs="Calibri"/>
              </w:rPr>
            </w:pPr>
          </w:p>
        </w:tc>
        <w:tc>
          <w:tcPr>
            <w:tcW w:w="7149" w:type="dxa"/>
          </w:tcPr>
          <w:p w14:paraId="48939D42" w14:textId="77777777" w:rsidR="00B86114" w:rsidRPr="00B86114" w:rsidRDefault="00B86114" w:rsidP="00290300">
            <w:pPr>
              <w:rPr>
                <w:rFonts w:ascii="Calibri" w:hAnsi="Calibri" w:cs="Calibri"/>
              </w:rPr>
            </w:pPr>
          </w:p>
        </w:tc>
      </w:tr>
      <w:tr w:rsidR="00B86114" w:rsidRPr="00B86114" w14:paraId="616441FE" w14:textId="77777777" w:rsidTr="00290300">
        <w:trPr>
          <w:trHeight w:val="332"/>
        </w:trPr>
        <w:tc>
          <w:tcPr>
            <w:tcW w:w="2093" w:type="dxa"/>
            <w:shd w:val="clear" w:color="auto" w:fill="EAF1DD"/>
          </w:tcPr>
          <w:p w14:paraId="6A52285B" w14:textId="77777777" w:rsidR="00B86114" w:rsidRPr="00B86114" w:rsidRDefault="00B86114" w:rsidP="00290300">
            <w:pPr>
              <w:rPr>
                <w:rFonts w:ascii="Calibri" w:hAnsi="Calibri" w:cs="Calibri"/>
              </w:rPr>
            </w:pPr>
            <w:r w:rsidRPr="00B86114">
              <w:rPr>
                <w:rFonts w:ascii="Calibri" w:hAnsi="Calibri" w:cs="Calibri"/>
              </w:rPr>
              <w:t>Installer/Maintainer</w:t>
            </w:r>
          </w:p>
        </w:tc>
        <w:tc>
          <w:tcPr>
            <w:tcW w:w="7149" w:type="dxa"/>
          </w:tcPr>
          <w:p w14:paraId="6CE32736" w14:textId="77777777" w:rsidR="00B86114" w:rsidRPr="00B86114" w:rsidRDefault="00B86114" w:rsidP="00290300">
            <w:pPr>
              <w:rPr>
                <w:rFonts w:ascii="Calibri" w:hAnsi="Calibri" w:cs="Calibri"/>
              </w:rPr>
            </w:pPr>
          </w:p>
        </w:tc>
      </w:tr>
    </w:tbl>
    <w:p w14:paraId="5E44A562" w14:textId="77777777" w:rsidR="00B86114" w:rsidRPr="00B86114" w:rsidRDefault="00B86114" w:rsidP="00B86114">
      <w:pPr>
        <w:rPr>
          <w:rFonts w:asciiTheme="minorHAnsi" w:hAnsiTheme="minorHAnsi" w:cstheme="minorHAnsi"/>
          <w:sz w:val="20"/>
          <w:szCs w:val="20"/>
        </w:rPr>
      </w:pPr>
    </w:p>
    <w:p w14:paraId="0A8980F7" w14:textId="77777777" w:rsidR="00B86114" w:rsidRPr="00B86114" w:rsidRDefault="00B86114" w:rsidP="00B86114">
      <w:pPr>
        <w:rPr>
          <w:rFonts w:asciiTheme="minorHAnsi" w:hAnsiTheme="minorHAnsi" w:cstheme="minorHAnsi"/>
          <w:b/>
        </w:rPr>
      </w:pPr>
      <w:r w:rsidRPr="00B86114">
        <w:rPr>
          <w:rFonts w:asciiTheme="minorHAnsi" w:hAnsiTheme="minorHAnsi" w:cstheme="minorHAnsi"/>
          <w:b/>
        </w:rPr>
        <w:t>Select as relevant:</w:t>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t xml:space="preserve"> (</w:t>
      </w:r>
      <w:r w:rsidRPr="00B86114">
        <w:rPr>
          <w:rFonts w:asciiTheme="minorHAnsi" w:hAnsiTheme="minorHAnsi" w:cstheme="minorHAnsi"/>
          <w:b/>
        </w:rPr>
        <w:sym w:font="Wingdings" w:char="F0FC"/>
      </w:r>
      <w:r w:rsidRPr="00B86114">
        <w:rPr>
          <w:rFonts w:asciiTheme="minorHAnsi" w:hAnsiTheme="minorHAnsi" w:cstheme="minorHAnsi"/>
          <w:b/>
        </w:rPr>
        <w:t>)</w:t>
      </w:r>
    </w:p>
    <w:tbl>
      <w:tblPr>
        <w:tblStyle w:val="TableGrid"/>
        <w:tblW w:w="0" w:type="auto"/>
        <w:tblLook w:val="04A0" w:firstRow="1" w:lastRow="0" w:firstColumn="1" w:lastColumn="0" w:noHBand="0" w:noVBand="1"/>
      </w:tblPr>
      <w:tblGrid>
        <w:gridCol w:w="526"/>
        <w:gridCol w:w="8013"/>
        <w:gridCol w:w="477"/>
      </w:tblGrid>
      <w:tr w:rsidR="00B86114" w:rsidRPr="00B86114" w14:paraId="6A1DED0D" w14:textId="77777777" w:rsidTr="00290300">
        <w:tc>
          <w:tcPr>
            <w:tcW w:w="534" w:type="dxa"/>
            <w:shd w:val="clear" w:color="auto" w:fill="EAF1DD" w:themeFill="accent3" w:themeFillTint="33"/>
          </w:tcPr>
          <w:p w14:paraId="58252778"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1</w:t>
            </w:r>
          </w:p>
        </w:tc>
        <w:tc>
          <w:tcPr>
            <w:tcW w:w="8221" w:type="dxa"/>
          </w:tcPr>
          <w:p w14:paraId="24681916"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Is this response still required?</w:t>
            </w:r>
          </w:p>
        </w:tc>
        <w:tc>
          <w:tcPr>
            <w:tcW w:w="487" w:type="dxa"/>
            <w:shd w:val="clear" w:color="auto" w:fill="F2F2F2" w:themeFill="background1" w:themeFillShade="F2"/>
          </w:tcPr>
          <w:p w14:paraId="48972973" w14:textId="77777777" w:rsidR="00B86114" w:rsidRPr="00B86114" w:rsidRDefault="00B86114" w:rsidP="00290300">
            <w:pPr>
              <w:rPr>
                <w:rFonts w:asciiTheme="minorHAnsi" w:hAnsiTheme="minorHAnsi" w:cstheme="minorHAnsi"/>
                <w:b/>
              </w:rPr>
            </w:pPr>
          </w:p>
        </w:tc>
      </w:tr>
      <w:tr w:rsidR="00B86114" w:rsidRPr="00B86114" w14:paraId="15AB35E8" w14:textId="77777777" w:rsidTr="00290300">
        <w:tc>
          <w:tcPr>
            <w:tcW w:w="534" w:type="dxa"/>
            <w:shd w:val="clear" w:color="auto" w:fill="EAF1DD" w:themeFill="accent3" w:themeFillTint="33"/>
          </w:tcPr>
          <w:p w14:paraId="191C087B"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2</w:t>
            </w:r>
          </w:p>
        </w:tc>
        <w:tc>
          <w:tcPr>
            <w:tcW w:w="8221" w:type="dxa"/>
          </w:tcPr>
          <w:p w14:paraId="637E1AB7" w14:textId="77777777" w:rsidR="00B86114" w:rsidRPr="00B86114" w:rsidRDefault="00B86114" w:rsidP="00290300">
            <w:pPr>
              <w:rPr>
                <w:rFonts w:asciiTheme="minorHAnsi" w:hAnsiTheme="minorHAnsi" w:cstheme="minorHAnsi"/>
              </w:rPr>
            </w:pPr>
            <w:r w:rsidRPr="00B86114">
              <w:rPr>
                <w:rFonts w:asciiTheme="minorHAnsi" w:hAnsiTheme="minorHAnsi" w:cstheme="minorHAnsi"/>
                <w:color w:val="000000"/>
              </w:rPr>
              <w:t>If the answer to the above question is no, have appropriate measures been put in place to ensure that signals are not passed to the police? (The user may need to consult with their insurance company if the device has been removed)</w:t>
            </w:r>
          </w:p>
        </w:tc>
        <w:tc>
          <w:tcPr>
            <w:tcW w:w="487" w:type="dxa"/>
            <w:shd w:val="clear" w:color="auto" w:fill="F2F2F2" w:themeFill="background1" w:themeFillShade="F2"/>
          </w:tcPr>
          <w:p w14:paraId="77D3DBFB" w14:textId="77777777" w:rsidR="00B86114" w:rsidRPr="00B86114" w:rsidRDefault="00B86114" w:rsidP="00290300">
            <w:pPr>
              <w:rPr>
                <w:rFonts w:asciiTheme="minorHAnsi" w:hAnsiTheme="minorHAnsi" w:cstheme="minorHAnsi"/>
                <w:b/>
              </w:rPr>
            </w:pPr>
          </w:p>
        </w:tc>
      </w:tr>
      <w:tr w:rsidR="00B86114" w:rsidRPr="00B86114" w14:paraId="67B68062" w14:textId="77777777" w:rsidTr="00290300">
        <w:tc>
          <w:tcPr>
            <w:tcW w:w="534" w:type="dxa"/>
            <w:vMerge w:val="restart"/>
            <w:shd w:val="clear" w:color="auto" w:fill="EAF1DD" w:themeFill="accent3" w:themeFillTint="33"/>
          </w:tcPr>
          <w:p w14:paraId="643FB35C"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3</w:t>
            </w:r>
          </w:p>
        </w:tc>
        <w:tc>
          <w:tcPr>
            <w:tcW w:w="8221" w:type="dxa"/>
          </w:tcPr>
          <w:p w14:paraId="7AD0C575"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Confirmation is mandatory, is this in place?*</w:t>
            </w:r>
          </w:p>
          <w:p w14:paraId="36340F11"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 xml:space="preserve">(Identify </w:t>
            </w:r>
            <w:r w:rsidRPr="00B86114">
              <w:rPr>
                <w:rFonts w:asciiTheme="minorHAnsi" w:hAnsiTheme="minorHAnsi" w:cstheme="minorHAnsi"/>
                <w:b/>
              </w:rPr>
              <w:t>type</w:t>
            </w:r>
            <w:r w:rsidRPr="00B86114">
              <w:rPr>
                <w:rFonts w:asciiTheme="minorHAnsi" w:hAnsiTheme="minorHAnsi" w:cstheme="minorHAnsi"/>
              </w:rPr>
              <w:t xml:space="preserve"> of confirmation by selecting  a, b, c or d)**</w:t>
            </w:r>
          </w:p>
        </w:tc>
        <w:tc>
          <w:tcPr>
            <w:tcW w:w="487" w:type="dxa"/>
            <w:shd w:val="clear" w:color="auto" w:fill="F2F2F2" w:themeFill="background1" w:themeFillShade="F2"/>
          </w:tcPr>
          <w:p w14:paraId="0632D8DE" w14:textId="77777777" w:rsidR="00B86114" w:rsidRPr="00B86114" w:rsidRDefault="00B86114" w:rsidP="00290300">
            <w:pPr>
              <w:rPr>
                <w:rFonts w:asciiTheme="minorHAnsi" w:hAnsiTheme="minorHAnsi" w:cstheme="minorHAnsi"/>
                <w:b/>
              </w:rPr>
            </w:pPr>
          </w:p>
        </w:tc>
      </w:tr>
      <w:tr w:rsidR="00B86114" w:rsidRPr="00B86114" w14:paraId="65B947E5" w14:textId="77777777" w:rsidTr="00290300">
        <w:tc>
          <w:tcPr>
            <w:tcW w:w="534" w:type="dxa"/>
            <w:vMerge/>
            <w:shd w:val="clear" w:color="auto" w:fill="EAF1DD" w:themeFill="accent3" w:themeFillTint="33"/>
          </w:tcPr>
          <w:p w14:paraId="5F68113B" w14:textId="77777777" w:rsidR="00B86114" w:rsidRPr="00B86114" w:rsidRDefault="00B86114" w:rsidP="00290300">
            <w:pPr>
              <w:rPr>
                <w:rFonts w:asciiTheme="minorHAnsi" w:hAnsiTheme="minorHAnsi" w:cstheme="minorHAnsi"/>
              </w:rPr>
            </w:pPr>
          </w:p>
        </w:tc>
        <w:tc>
          <w:tcPr>
            <w:tcW w:w="8221" w:type="dxa"/>
          </w:tcPr>
          <w:p w14:paraId="3669F846" w14:textId="77777777" w:rsidR="00B86114" w:rsidRPr="00B86114" w:rsidRDefault="00B86114" w:rsidP="00B86114">
            <w:pPr>
              <w:pStyle w:val="ListParagraph"/>
              <w:numPr>
                <w:ilvl w:val="0"/>
                <w:numId w:val="26"/>
              </w:numPr>
              <w:rPr>
                <w:rFonts w:asciiTheme="minorHAnsi" w:hAnsiTheme="minorHAnsi" w:cstheme="minorHAnsi"/>
              </w:rPr>
            </w:pPr>
            <w:r w:rsidRPr="00B86114">
              <w:rPr>
                <w:rFonts w:asciiTheme="minorHAnsi" w:hAnsiTheme="minorHAnsi" w:cstheme="minorHAnsi"/>
              </w:rPr>
              <w:t>Call back for domestic/residential premises only</w:t>
            </w:r>
          </w:p>
        </w:tc>
        <w:tc>
          <w:tcPr>
            <w:tcW w:w="487" w:type="dxa"/>
            <w:shd w:val="clear" w:color="auto" w:fill="F2F2F2" w:themeFill="background1" w:themeFillShade="F2"/>
          </w:tcPr>
          <w:p w14:paraId="1A66683A" w14:textId="77777777" w:rsidR="00B86114" w:rsidRPr="00B86114" w:rsidRDefault="00B86114" w:rsidP="00290300">
            <w:pPr>
              <w:rPr>
                <w:rFonts w:asciiTheme="minorHAnsi" w:hAnsiTheme="minorHAnsi" w:cstheme="minorHAnsi"/>
                <w:b/>
              </w:rPr>
            </w:pPr>
          </w:p>
        </w:tc>
      </w:tr>
      <w:tr w:rsidR="00B86114" w:rsidRPr="00B86114" w14:paraId="184112AE" w14:textId="77777777" w:rsidTr="00290300">
        <w:tc>
          <w:tcPr>
            <w:tcW w:w="534" w:type="dxa"/>
            <w:vMerge/>
            <w:shd w:val="clear" w:color="auto" w:fill="EAF1DD" w:themeFill="accent3" w:themeFillTint="33"/>
          </w:tcPr>
          <w:p w14:paraId="1007F955" w14:textId="77777777" w:rsidR="00B86114" w:rsidRPr="00B86114" w:rsidRDefault="00B86114" w:rsidP="00290300">
            <w:pPr>
              <w:rPr>
                <w:rFonts w:asciiTheme="minorHAnsi" w:hAnsiTheme="minorHAnsi" w:cstheme="minorHAnsi"/>
              </w:rPr>
            </w:pPr>
          </w:p>
        </w:tc>
        <w:tc>
          <w:tcPr>
            <w:tcW w:w="8221" w:type="dxa"/>
          </w:tcPr>
          <w:p w14:paraId="1CF4DCE4" w14:textId="77777777" w:rsidR="00B86114" w:rsidRPr="00B86114" w:rsidRDefault="00B86114" w:rsidP="00B86114">
            <w:pPr>
              <w:pStyle w:val="ListParagraph"/>
              <w:numPr>
                <w:ilvl w:val="0"/>
                <w:numId w:val="26"/>
              </w:numPr>
              <w:rPr>
                <w:rFonts w:asciiTheme="minorHAnsi" w:hAnsiTheme="minorHAnsi" w:cstheme="minorHAnsi"/>
              </w:rPr>
            </w:pPr>
            <w:r w:rsidRPr="00B86114">
              <w:rPr>
                <w:rFonts w:asciiTheme="minorHAnsi" w:hAnsiTheme="minorHAnsi" w:cstheme="minorHAnsi"/>
              </w:rPr>
              <w:t>Sequential</w:t>
            </w:r>
          </w:p>
        </w:tc>
        <w:tc>
          <w:tcPr>
            <w:tcW w:w="487" w:type="dxa"/>
            <w:shd w:val="clear" w:color="auto" w:fill="F2F2F2" w:themeFill="background1" w:themeFillShade="F2"/>
          </w:tcPr>
          <w:p w14:paraId="78CAD457" w14:textId="77777777" w:rsidR="00B86114" w:rsidRPr="00B86114" w:rsidRDefault="00B86114" w:rsidP="00290300">
            <w:pPr>
              <w:rPr>
                <w:rFonts w:asciiTheme="minorHAnsi" w:hAnsiTheme="minorHAnsi" w:cstheme="minorHAnsi"/>
                <w:b/>
              </w:rPr>
            </w:pPr>
          </w:p>
        </w:tc>
      </w:tr>
      <w:tr w:rsidR="00B86114" w:rsidRPr="00B86114" w14:paraId="52358CAE" w14:textId="77777777" w:rsidTr="00290300">
        <w:tc>
          <w:tcPr>
            <w:tcW w:w="534" w:type="dxa"/>
            <w:vMerge/>
            <w:shd w:val="clear" w:color="auto" w:fill="EAF1DD" w:themeFill="accent3" w:themeFillTint="33"/>
          </w:tcPr>
          <w:p w14:paraId="13766778" w14:textId="77777777" w:rsidR="00B86114" w:rsidRPr="00B86114" w:rsidRDefault="00B86114" w:rsidP="00290300">
            <w:pPr>
              <w:rPr>
                <w:rFonts w:asciiTheme="minorHAnsi" w:hAnsiTheme="minorHAnsi" w:cstheme="minorHAnsi"/>
              </w:rPr>
            </w:pPr>
          </w:p>
        </w:tc>
        <w:tc>
          <w:tcPr>
            <w:tcW w:w="8221" w:type="dxa"/>
          </w:tcPr>
          <w:p w14:paraId="406C1A4B" w14:textId="77777777" w:rsidR="00B86114" w:rsidRPr="00B86114" w:rsidRDefault="00B86114" w:rsidP="00B86114">
            <w:pPr>
              <w:pStyle w:val="ListParagraph"/>
              <w:numPr>
                <w:ilvl w:val="0"/>
                <w:numId w:val="26"/>
              </w:numPr>
              <w:rPr>
                <w:rFonts w:asciiTheme="minorHAnsi" w:hAnsiTheme="minorHAnsi" w:cstheme="minorHAnsi"/>
              </w:rPr>
            </w:pPr>
            <w:r w:rsidRPr="00B86114">
              <w:rPr>
                <w:rFonts w:asciiTheme="minorHAnsi" w:hAnsiTheme="minorHAnsi" w:cstheme="minorHAnsi"/>
              </w:rPr>
              <w:t>Video</w:t>
            </w:r>
          </w:p>
        </w:tc>
        <w:tc>
          <w:tcPr>
            <w:tcW w:w="487" w:type="dxa"/>
            <w:shd w:val="clear" w:color="auto" w:fill="F2F2F2" w:themeFill="background1" w:themeFillShade="F2"/>
          </w:tcPr>
          <w:p w14:paraId="0E3995D4" w14:textId="77777777" w:rsidR="00B86114" w:rsidRPr="00B86114" w:rsidRDefault="00B86114" w:rsidP="00290300">
            <w:pPr>
              <w:rPr>
                <w:rFonts w:asciiTheme="minorHAnsi" w:hAnsiTheme="minorHAnsi" w:cstheme="minorHAnsi"/>
                <w:b/>
              </w:rPr>
            </w:pPr>
          </w:p>
        </w:tc>
      </w:tr>
      <w:tr w:rsidR="00B86114" w:rsidRPr="00B86114" w14:paraId="202E3436" w14:textId="77777777" w:rsidTr="00290300">
        <w:tc>
          <w:tcPr>
            <w:tcW w:w="534" w:type="dxa"/>
            <w:vMerge/>
            <w:shd w:val="clear" w:color="auto" w:fill="EAF1DD" w:themeFill="accent3" w:themeFillTint="33"/>
          </w:tcPr>
          <w:p w14:paraId="6B62BE8F" w14:textId="77777777" w:rsidR="00B86114" w:rsidRPr="00B86114" w:rsidRDefault="00B86114" w:rsidP="00290300">
            <w:pPr>
              <w:rPr>
                <w:rFonts w:asciiTheme="minorHAnsi" w:hAnsiTheme="minorHAnsi" w:cstheme="minorHAnsi"/>
              </w:rPr>
            </w:pPr>
          </w:p>
        </w:tc>
        <w:tc>
          <w:tcPr>
            <w:tcW w:w="8221" w:type="dxa"/>
          </w:tcPr>
          <w:p w14:paraId="46355B80" w14:textId="77777777" w:rsidR="00B86114" w:rsidRPr="00B86114" w:rsidRDefault="00B86114" w:rsidP="00B86114">
            <w:pPr>
              <w:pStyle w:val="ListParagraph"/>
              <w:numPr>
                <w:ilvl w:val="0"/>
                <w:numId w:val="26"/>
              </w:numPr>
              <w:rPr>
                <w:rFonts w:asciiTheme="minorHAnsi" w:hAnsiTheme="minorHAnsi" w:cstheme="minorHAnsi"/>
              </w:rPr>
            </w:pPr>
            <w:r w:rsidRPr="00B86114">
              <w:rPr>
                <w:rFonts w:asciiTheme="minorHAnsi" w:hAnsiTheme="minorHAnsi" w:cstheme="minorHAnsi"/>
              </w:rPr>
              <w:t>Audio</w:t>
            </w:r>
          </w:p>
        </w:tc>
        <w:tc>
          <w:tcPr>
            <w:tcW w:w="487" w:type="dxa"/>
            <w:shd w:val="clear" w:color="auto" w:fill="F2F2F2" w:themeFill="background1" w:themeFillShade="F2"/>
          </w:tcPr>
          <w:p w14:paraId="0804188B" w14:textId="77777777" w:rsidR="00B86114" w:rsidRPr="00B86114" w:rsidRDefault="00B86114" w:rsidP="00290300">
            <w:pPr>
              <w:rPr>
                <w:rFonts w:asciiTheme="minorHAnsi" w:hAnsiTheme="minorHAnsi" w:cstheme="minorHAnsi"/>
                <w:b/>
              </w:rPr>
            </w:pPr>
          </w:p>
        </w:tc>
      </w:tr>
      <w:tr w:rsidR="00B86114" w:rsidRPr="00B86114" w14:paraId="44CFA30D" w14:textId="77777777" w:rsidTr="00290300">
        <w:tc>
          <w:tcPr>
            <w:tcW w:w="534" w:type="dxa"/>
            <w:shd w:val="clear" w:color="auto" w:fill="EAF1DD" w:themeFill="accent3" w:themeFillTint="33"/>
          </w:tcPr>
          <w:p w14:paraId="2795B96F"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4</w:t>
            </w:r>
          </w:p>
        </w:tc>
        <w:tc>
          <w:tcPr>
            <w:tcW w:w="8221" w:type="dxa"/>
          </w:tcPr>
          <w:p w14:paraId="35F7AB8B"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Has the system been clear of false calls for 90 days?*</w:t>
            </w:r>
          </w:p>
        </w:tc>
        <w:tc>
          <w:tcPr>
            <w:tcW w:w="487" w:type="dxa"/>
            <w:shd w:val="clear" w:color="auto" w:fill="F2F2F2" w:themeFill="background1" w:themeFillShade="F2"/>
          </w:tcPr>
          <w:p w14:paraId="797CD3A0" w14:textId="77777777" w:rsidR="00B86114" w:rsidRPr="00B86114" w:rsidRDefault="00B86114" w:rsidP="00290300">
            <w:pPr>
              <w:rPr>
                <w:rFonts w:asciiTheme="minorHAnsi" w:hAnsiTheme="minorHAnsi" w:cstheme="minorHAnsi"/>
                <w:b/>
              </w:rPr>
            </w:pPr>
          </w:p>
        </w:tc>
      </w:tr>
      <w:tr w:rsidR="00B86114" w:rsidRPr="00B86114" w14:paraId="2B5189E9" w14:textId="77777777" w:rsidTr="00290300">
        <w:tc>
          <w:tcPr>
            <w:tcW w:w="534" w:type="dxa"/>
            <w:shd w:val="clear" w:color="auto" w:fill="EAF1DD" w:themeFill="accent3" w:themeFillTint="33"/>
          </w:tcPr>
          <w:p w14:paraId="6CAF025C"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5</w:t>
            </w:r>
          </w:p>
        </w:tc>
        <w:tc>
          <w:tcPr>
            <w:tcW w:w="8221" w:type="dxa"/>
          </w:tcPr>
          <w:p w14:paraId="10FA7F0F"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Are all the HUA devices dual action?</w:t>
            </w:r>
          </w:p>
        </w:tc>
        <w:tc>
          <w:tcPr>
            <w:tcW w:w="487" w:type="dxa"/>
            <w:shd w:val="clear" w:color="auto" w:fill="F2F2F2" w:themeFill="background1" w:themeFillShade="F2"/>
          </w:tcPr>
          <w:p w14:paraId="74E90AD5" w14:textId="77777777" w:rsidR="00B86114" w:rsidRPr="00B86114" w:rsidRDefault="00B86114" w:rsidP="00290300">
            <w:pPr>
              <w:rPr>
                <w:rFonts w:asciiTheme="minorHAnsi" w:hAnsiTheme="minorHAnsi" w:cstheme="minorHAnsi"/>
                <w:b/>
              </w:rPr>
            </w:pPr>
          </w:p>
        </w:tc>
      </w:tr>
      <w:tr w:rsidR="00B86114" w:rsidRPr="00B86114" w14:paraId="04D4FF7D" w14:textId="77777777" w:rsidTr="00290300">
        <w:tc>
          <w:tcPr>
            <w:tcW w:w="534" w:type="dxa"/>
            <w:shd w:val="clear" w:color="auto" w:fill="EAF1DD" w:themeFill="accent3" w:themeFillTint="33"/>
          </w:tcPr>
          <w:p w14:paraId="72248549"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6</w:t>
            </w:r>
          </w:p>
        </w:tc>
        <w:tc>
          <w:tcPr>
            <w:tcW w:w="8221" w:type="dxa"/>
          </w:tcPr>
          <w:p w14:paraId="7E1A32F5"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 xml:space="preserve">Has the Duress facility been </w:t>
            </w:r>
            <w:proofErr w:type="gramStart"/>
            <w:r w:rsidRPr="00B86114">
              <w:rPr>
                <w:rFonts w:asciiTheme="minorHAnsi" w:hAnsiTheme="minorHAnsi" w:cstheme="minorHAnsi"/>
              </w:rPr>
              <w:t>removed?*</w:t>
            </w:r>
            <w:proofErr w:type="gramEnd"/>
            <w:r w:rsidRPr="00B86114">
              <w:rPr>
                <w:rFonts w:asciiTheme="minorHAnsi" w:hAnsiTheme="minorHAnsi" w:cstheme="minorHAnsi"/>
              </w:rPr>
              <w:t>**</w:t>
            </w:r>
          </w:p>
        </w:tc>
        <w:tc>
          <w:tcPr>
            <w:tcW w:w="487" w:type="dxa"/>
            <w:shd w:val="clear" w:color="auto" w:fill="F2F2F2" w:themeFill="background1" w:themeFillShade="F2"/>
          </w:tcPr>
          <w:p w14:paraId="4E21E181" w14:textId="77777777" w:rsidR="00B86114" w:rsidRPr="00B86114" w:rsidRDefault="00B86114" w:rsidP="00290300">
            <w:pPr>
              <w:rPr>
                <w:rFonts w:asciiTheme="minorHAnsi" w:hAnsiTheme="minorHAnsi" w:cstheme="minorHAnsi"/>
                <w:b/>
              </w:rPr>
            </w:pPr>
          </w:p>
        </w:tc>
      </w:tr>
      <w:tr w:rsidR="00B86114" w:rsidRPr="00B86114" w14:paraId="435F2203" w14:textId="77777777" w:rsidTr="00290300">
        <w:tc>
          <w:tcPr>
            <w:tcW w:w="534" w:type="dxa"/>
            <w:shd w:val="clear" w:color="auto" w:fill="EAF1DD" w:themeFill="accent3" w:themeFillTint="33"/>
          </w:tcPr>
          <w:p w14:paraId="7A5A07EB"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7</w:t>
            </w:r>
          </w:p>
        </w:tc>
        <w:tc>
          <w:tcPr>
            <w:tcW w:w="8221" w:type="dxa"/>
          </w:tcPr>
          <w:p w14:paraId="6AEEB456"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Has user training been given?</w:t>
            </w:r>
          </w:p>
        </w:tc>
        <w:tc>
          <w:tcPr>
            <w:tcW w:w="487" w:type="dxa"/>
            <w:shd w:val="clear" w:color="auto" w:fill="F2F2F2" w:themeFill="background1" w:themeFillShade="F2"/>
          </w:tcPr>
          <w:p w14:paraId="62892BB8" w14:textId="77777777" w:rsidR="00B86114" w:rsidRPr="00B86114" w:rsidRDefault="00B86114" w:rsidP="00290300">
            <w:pPr>
              <w:rPr>
                <w:rFonts w:asciiTheme="minorHAnsi" w:hAnsiTheme="minorHAnsi" w:cstheme="minorHAnsi"/>
                <w:b/>
              </w:rPr>
            </w:pPr>
          </w:p>
        </w:tc>
      </w:tr>
      <w:tr w:rsidR="00B86114" w:rsidRPr="00B86114" w14:paraId="4B3AF587" w14:textId="77777777" w:rsidTr="00290300">
        <w:tc>
          <w:tcPr>
            <w:tcW w:w="534" w:type="dxa"/>
            <w:shd w:val="clear" w:color="auto" w:fill="EAF1DD" w:themeFill="accent3" w:themeFillTint="33"/>
          </w:tcPr>
          <w:p w14:paraId="33A8A3B5"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8</w:t>
            </w:r>
          </w:p>
        </w:tc>
        <w:tc>
          <w:tcPr>
            <w:tcW w:w="8221" w:type="dxa"/>
          </w:tcPr>
          <w:p w14:paraId="679D2FB1" w14:textId="77777777" w:rsidR="00B86114" w:rsidRPr="00B86114" w:rsidRDefault="00B86114" w:rsidP="00290300">
            <w:pPr>
              <w:rPr>
                <w:rFonts w:asciiTheme="minorHAnsi" w:hAnsiTheme="minorHAnsi" w:cstheme="minorHAnsi"/>
              </w:rPr>
            </w:pPr>
            <w:r w:rsidRPr="00B86114">
              <w:rPr>
                <w:rFonts w:asciiTheme="minorHAnsi" w:hAnsiTheme="minorHAnsi" w:cstheme="minorHAnsi"/>
              </w:rPr>
              <w:t xml:space="preserve">Does the HUA comply with all other aspects of </w:t>
            </w:r>
            <w:r w:rsidRPr="00B86114">
              <w:rPr>
                <w:rFonts w:asciiTheme="minorHAnsi" w:hAnsiTheme="minorHAnsi" w:cstheme="minorHAnsi"/>
                <w:b/>
              </w:rPr>
              <w:t>Appendix T</w:t>
            </w:r>
            <w:r w:rsidRPr="00B86114">
              <w:rPr>
                <w:rFonts w:asciiTheme="minorHAnsi" w:hAnsiTheme="minorHAnsi" w:cstheme="minorHAnsi"/>
              </w:rPr>
              <w:t xml:space="preserve"> (10-point plan)?</w:t>
            </w:r>
          </w:p>
        </w:tc>
        <w:tc>
          <w:tcPr>
            <w:tcW w:w="487" w:type="dxa"/>
            <w:shd w:val="clear" w:color="auto" w:fill="F2F2F2" w:themeFill="background1" w:themeFillShade="F2"/>
          </w:tcPr>
          <w:p w14:paraId="143B8A72" w14:textId="77777777" w:rsidR="00B86114" w:rsidRPr="00B86114" w:rsidRDefault="00B86114" w:rsidP="00290300">
            <w:pPr>
              <w:rPr>
                <w:rFonts w:asciiTheme="minorHAnsi" w:hAnsiTheme="minorHAnsi" w:cstheme="minorHAnsi"/>
                <w:b/>
              </w:rPr>
            </w:pPr>
          </w:p>
        </w:tc>
      </w:tr>
    </w:tbl>
    <w:p w14:paraId="2FEA2C23" w14:textId="77777777" w:rsidR="00B86114" w:rsidRPr="00B86114" w:rsidRDefault="00B86114" w:rsidP="00B86114">
      <w:pPr>
        <w:rPr>
          <w:rFonts w:asciiTheme="minorHAnsi" w:hAnsiTheme="minorHAnsi" w:cstheme="minorHAnsi"/>
          <w:sz w:val="20"/>
          <w:szCs w:val="20"/>
        </w:rPr>
      </w:pPr>
      <w:r w:rsidRPr="00B86114">
        <w:rPr>
          <w:rFonts w:asciiTheme="minorHAnsi" w:hAnsiTheme="minorHAnsi" w:cstheme="minorHAnsi"/>
          <w:b/>
          <w:sz w:val="20"/>
          <w:szCs w:val="20"/>
        </w:rPr>
        <w:t xml:space="preserve">Note: </w:t>
      </w:r>
    </w:p>
    <w:tbl>
      <w:tblPr>
        <w:tblStyle w:val="TableGrid"/>
        <w:tblW w:w="0" w:type="auto"/>
        <w:tblLook w:val="04A0" w:firstRow="1" w:lastRow="0" w:firstColumn="1" w:lastColumn="0" w:noHBand="0" w:noVBand="1"/>
      </w:tblPr>
      <w:tblGrid>
        <w:gridCol w:w="533"/>
        <w:gridCol w:w="8483"/>
      </w:tblGrid>
      <w:tr w:rsidR="00B86114" w:rsidRPr="00B86114" w14:paraId="6166AE50" w14:textId="77777777" w:rsidTr="00290300">
        <w:tc>
          <w:tcPr>
            <w:tcW w:w="534" w:type="dxa"/>
          </w:tcPr>
          <w:p w14:paraId="45AC0A5D" w14:textId="77777777" w:rsidR="00B86114" w:rsidRPr="00B86114" w:rsidRDefault="00B86114" w:rsidP="00290300">
            <w:pPr>
              <w:rPr>
                <w:rFonts w:ascii="Calibri" w:hAnsi="Calibri" w:cs="Calibri"/>
                <w:b/>
                <w:sz w:val="20"/>
                <w:szCs w:val="20"/>
              </w:rPr>
            </w:pPr>
            <w:r w:rsidRPr="00B86114">
              <w:rPr>
                <w:rFonts w:ascii="Calibri" w:hAnsi="Calibri" w:cs="Calibri"/>
                <w:b/>
                <w:sz w:val="20"/>
                <w:szCs w:val="20"/>
              </w:rPr>
              <w:t>*</w:t>
            </w:r>
          </w:p>
        </w:tc>
        <w:tc>
          <w:tcPr>
            <w:tcW w:w="8708" w:type="dxa"/>
          </w:tcPr>
          <w:p w14:paraId="74166ED8" w14:textId="77777777" w:rsidR="00B86114" w:rsidRPr="00B86114" w:rsidRDefault="00B86114" w:rsidP="00290300">
            <w:pPr>
              <w:rPr>
                <w:rFonts w:ascii="Calibri" w:hAnsi="Calibri" w:cs="Calibri"/>
                <w:bCs/>
                <w:color w:val="000000"/>
                <w:sz w:val="20"/>
                <w:szCs w:val="20"/>
              </w:rPr>
            </w:pPr>
            <w:r w:rsidRPr="00B86114">
              <w:rPr>
                <w:rFonts w:ascii="Calibri" w:hAnsi="Calibri" w:cs="Calibri"/>
                <w:bCs/>
                <w:color w:val="000000"/>
                <w:sz w:val="20"/>
                <w:szCs w:val="20"/>
              </w:rPr>
              <w:t xml:space="preserve">When a method of confirmation has been implemented or replaced, response may be reinstated to HUA’s before the 90 day period. </w:t>
            </w:r>
          </w:p>
          <w:p w14:paraId="1BA7453D" w14:textId="77777777" w:rsidR="00B86114" w:rsidRPr="00B86114" w:rsidRDefault="00B86114" w:rsidP="00290300">
            <w:pPr>
              <w:rPr>
                <w:rFonts w:ascii="Calibri" w:hAnsi="Calibri" w:cs="Calibri"/>
                <w:bCs/>
                <w:color w:val="000000"/>
                <w:sz w:val="20"/>
                <w:szCs w:val="20"/>
              </w:rPr>
            </w:pPr>
            <w:r w:rsidRPr="00B86114">
              <w:rPr>
                <w:rFonts w:ascii="Calibri" w:hAnsi="Calibri" w:cs="Calibri"/>
                <w:bCs/>
                <w:color w:val="000000"/>
                <w:sz w:val="20"/>
                <w:szCs w:val="20"/>
              </w:rPr>
              <w:t xml:space="preserve">Where confirmation is mandatory to regain police response, an assessment must be carried out by the security company, to ensure that an appropriate confirmation method is used. In considering call back, audio or visual intervention, the purchasing contractor or other person responsible for health and security under applicable legislation must ensure adequate support systems in place in the premises to ensure that no-one is placed at undue risk. Documentary evidence of this process must be retained by this person for inspection. </w:t>
            </w:r>
          </w:p>
          <w:p w14:paraId="7B17F6DE" w14:textId="77777777" w:rsidR="00B86114" w:rsidRPr="00B86114" w:rsidRDefault="00B86114" w:rsidP="00290300">
            <w:pPr>
              <w:rPr>
                <w:rFonts w:ascii="Calibri" w:hAnsi="Calibri" w:cs="Calibri"/>
                <w:bCs/>
                <w:color w:val="000000"/>
                <w:sz w:val="20"/>
                <w:szCs w:val="20"/>
              </w:rPr>
            </w:pPr>
            <w:r w:rsidRPr="00B86114">
              <w:rPr>
                <w:rFonts w:ascii="Calibri" w:hAnsi="Calibri" w:cs="Calibri"/>
                <w:bCs/>
                <w:color w:val="000000"/>
                <w:sz w:val="20"/>
                <w:szCs w:val="20"/>
              </w:rPr>
              <w:t xml:space="preserve">The method of confirmation used must be based on the security needs of the end user(s) and not for commercial reasons. </w:t>
            </w:r>
          </w:p>
        </w:tc>
      </w:tr>
      <w:tr w:rsidR="00B86114" w:rsidRPr="00B86114" w14:paraId="56B2A8E1" w14:textId="77777777" w:rsidTr="00290300">
        <w:tc>
          <w:tcPr>
            <w:tcW w:w="534" w:type="dxa"/>
          </w:tcPr>
          <w:p w14:paraId="3B3A2315" w14:textId="77777777" w:rsidR="00B86114" w:rsidRPr="00B86114" w:rsidRDefault="00B86114" w:rsidP="00290300">
            <w:pPr>
              <w:rPr>
                <w:rFonts w:ascii="Calibri" w:hAnsi="Calibri" w:cs="Calibri"/>
                <w:b/>
                <w:sz w:val="20"/>
                <w:szCs w:val="20"/>
              </w:rPr>
            </w:pPr>
            <w:r w:rsidRPr="00B86114">
              <w:rPr>
                <w:rFonts w:ascii="Calibri" w:hAnsi="Calibri" w:cs="Calibri"/>
                <w:b/>
                <w:sz w:val="20"/>
                <w:szCs w:val="20"/>
              </w:rPr>
              <w:t>**</w:t>
            </w:r>
          </w:p>
        </w:tc>
        <w:tc>
          <w:tcPr>
            <w:tcW w:w="8708" w:type="dxa"/>
          </w:tcPr>
          <w:p w14:paraId="4060A54F" w14:textId="77777777" w:rsidR="00B86114" w:rsidRPr="00B86114" w:rsidRDefault="00B86114" w:rsidP="00290300">
            <w:pPr>
              <w:rPr>
                <w:rFonts w:ascii="Calibri" w:hAnsi="Calibri" w:cs="Calibri"/>
                <w:sz w:val="20"/>
                <w:szCs w:val="20"/>
              </w:rPr>
            </w:pPr>
            <w:r w:rsidRPr="00B86114">
              <w:rPr>
                <w:rFonts w:ascii="Calibri" w:hAnsi="Calibri" w:cs="Calibri"/>
                <w:sz w:val="20"/>
                <w:szCs w:val="20"/>
              </w:rPr>
              <w:t>Confirmation methods to comply with BS 8243</w:t>
            </w:r>
          </w:p>
        </w:tc>
      </w:tr>
      <w:tr w:rsidR="00B86114" w:rsidRPr="00B86114" w14:paraId="75D2E72A" w14:textId="77777777" w:rsidTr="00290300">
        <w:tc>
          <w:tcPr>
            <w:tcW w:w="534" w:type="dxa"/>
          </w:tcPr>
          <w:p w14:paraId="1F05B022" w14:textId="77777777" w:rsidR="00B86114" w:rsidRPr="00B86114" w:rsidRDefault="00B86114" w:rsidP="00290300">
            <w:pPr>
              <w:rPr>
                <w:rFonts w:ascii="Calibri" w:hAnsi="Calibri" w:cs="Calibri"/>
                <w:b/>
                <w:sz w:val="20"/>
                <w:szCs w:val="20"/>
              </w:rPr>
            </w:pPr>
            <w:r w:rsidRPr="00B86114">
              <w:rPr>
                <w:rFonts w:ascii="Calibri" w:hAnsi="Calibri" w:cs="Calibri"/>
                <w:b/>
                <w:sz w:val="20"/>
                <w:szCs w:val="20"/>
              </w:rPr>
              <w:t>***</w:t>
            </w:r>
          </w:p>
        </w:tc>
        <w:tc>
          <w:tcPr>
            <w:tcW w:w="8708" w:type="dxa"/>
          </w:tcPr>
          <w:p w14:paraId="3842CD83" w14:textId="77777777" w:rsidR="00B86114" w:rsidRPr="00B86114" w:rsidRDefault="00B86114" w:rsidP="00290300">
            <w:pPr>
              <w:rPr>
                <w:rFonts w:ascii="Calibri" w:hAnsi="Calibri" w:cs="Calibri"/>
                <w:sz w:val="20"/>
                <w:szCs w:val="20"/>
              </w:rPr>
            </w:pPr>
            <w:r w:rsidRPr="00B86114">
              <w:rPr>
                <w:rFonts w:ascii="Calibri" w:hAnsi="Calibri" w:cs="Calibri"/>
                <w:bCs/>
                <w:color w:val="000000"/>
                <w:sz w:val="20"/>
                <w:szCs w:val="20"/>
              </w:rPr>
              <w:t xml:space="preserve">Only BS EN 50131-1 Grade 4 (Grade 3 in exceptional circumstances) &amp; BS 7042 systems are </w:t>
            </w:r>
            <w:r w:rsidRPr="00B86114">
              <w:rPr>
                <w:rFonts w:ascii="Calibri" w:hAnsi="Calibri" w:cs="Calibri"/>
                <w:b/>
                <w:bCs/>
                <w:color w:val="000000"/>
                <w:sz w:val="20"/>
                <w:szCs w:val="20"/>
              </w:rPr>
              <w:t>exempt</w:t>
            </w:r>
            <w:r w:rsidRPr="00B86114">
              <w:rPr>
                <w:rFonts w:ascii="Calibri" w:hAnsi="Calibri" w:cs="Calibri"/>
                <w:bCs/>
                <w:color w:val="000000"/>
                <w:sz w:val="20"/>
                <w:szCs w:val="20"/>
              </w:rPr>
              <w:t xml:space="preserve"> from this requirement</w:t>
            </w:r>
          </w:p>
        </w:tc>
      </w:tr>
    </w:tbl>
    <w:p w14:paraId="36FB2886" w14:textId="77777777" w:rsidR="00B86114" w:rsidRDefault="00B86114" w:rsidP="00B86114">
      <w:pPr>
        <w:jc w:val="right"/>
        <w:rPr>
          <w:rFonts w:asciiTheme="minorHAnsi" w:hAnsiTheme="minorHAnsi" w:cstheme="minorHAnsi"/>
          <w:b/>
        </w:rPr>
      </w:pPr>
      <w:r>
        <w:rPr>
          <w:rFonts w:asciiTheme="minorHAnsi" w:hAnsiTheme="minorHAnsi" w:cstheme="minorHAnsi"/>
          <w:b/>
        </w:rPr>
        <w:t>Page 1 of 2</w:t>
      </w:r>
    </w:p>
    <w:tbl>
      <w:tblPr>
        <w:tblStyle w:val="TableGrid"/>
        <w:tblW w:w="0" w:type="auto"/>
        <w:tblLook w:val="04A0" w:firstRow="1" w:lastRow="0" w:firstColumn="1" w:lastColumn="0" w:noHBand="0" w:noVBand="1"/>
      </w:tblPr>
      <w:tblGrid>
        <w:gridCol w:w="390"/>
        <w:gridCol w:w="1397"/>
        <w:gridCol w:w="3610"/>
        <w:gridCol w:w="3619"/>
      </w:tblGrid>
      <w:tr w:rsidR="00B2059B" w:rsidRPr="0052349C" w14:paraId="26744305" w14:textId="77777777" w:rsidTr="00290300">
        <w:tc>
          <w:tcPr>
            <w:tcW w:w="392" w:type="dxa"/>
            <w:shd w:val="clear" w:color="auto" w:fill="EAF1DD"/>
          </w:tcPr>
          <w:p w14:paraId="5C4E76AB" w14:textId="77777777" w:rsidR="00B2059B" w:rsidRPr="000367A6" w:rsidRDefault="00B2059B" w:rsidP="00290300">
            <w:pPr>
              <w:rPr>
                <w:rFonts w:ascii="Calibri" w:hAnsi="Calibri" w:cs="Calibri"/>
              </w:rPr>
            </w:pPr>
          </w:p>
        </w:tc>
        <w:tc>
          <w:tcPr>
            <w:tcW w:w="1417" w:type="dxa"/>
            <w:shd w:val="clear" w:color="auto" w:fill="EAF1DD"/>
          </w:tcPr>
          <w:p w14:paraId="492B5DBB" w14:textId="77777777" w:rsidR="00B2059B" w:rsidRPr="000367A6" w:rsidRDefault="00B2059B" w:rsidP="00290300">
            <w:pPr>
              <w:rPr>
                <w:rFonts w:ascii="Calibri" w:hAnsi="Calibri" w:cs="Calibri"/>
              </w:rPr>
            </w:pPr>
            <w:r w:rsidRPr="000367A6">
              <w:rPr>
                <w:rFonts w:ascii="Calibri" w:hAnsi="Calibri" w:cs="Calibri"/>
              </w:rPr>
              <w:t>Date</w:t>
            </w:r>
          </w:p>
        </w:tc>
        <w:tc>
          <w:tcPr>
            <w:tcW w:w="3685" w:type="dxa"/>
            <w:shd w:val="clear" w:color="auto" w:fill="EAF1DD"/>
          </w:tcPr>
          <w:p w14:paraId="1FB7A015" w14:textId="77777777" w:rsidR="00B2059B" w:rsidRPr="000367A6" w:rsidRDefault="00B2059B" w:rsidP="00290300">
            <w:pPr>
              <w:rPr>
                <w:rFonts w:ascii="Calibri" w:hAnsi="Calibri" w:cs="Calibri"/>
              </w:rPr>
            </w:pPr>
            <w:r w:rsidRPr="000367A6">
              <w:rPr>
                <w:rFonts w:ascii="Calibri" w:hAnsi="Calibri" w:cs="Calibri"/>
              </w:rPr>
              <w:t>Cause</w:t>
            </w:r>
          </w:p>
        </w:tc>
        <w:tc>
          <w:tcPr>
            <w:tcW w:w="3686" w:type="dxa"/>
            <w:shd w:val="clear" w:color="auto" w:fill="EAF1DD"/>
          </w:tcPr>
          <w:p w14:paraId="6285149A" w14:textId="77777777" w:rsidR="00B2059B" w:rsidRPr="000367A6" w:rsidRDefault="007C5391" w:rsidP="00290300">
            <w:pPr>
              <w:rPr>
                <w:rFonts w:ascii="Calibri" w:hAnsi="Calibri" w:cs="Calibri"/>
              </w:rPr>
            </w:pPr>
            <w:r>
              <w:rPr>
                <w:rFonts w:ascii="Calibri" w:hAnsi="Calibri" w:cs="Calibri"/>
              </w:rPr>
              <w:t>Remedial Work</w:t>
            </w:r>
          </w:p>
        </w:tc>
      </w:tr>
      <w:tr w:rsidR="00B2059B" w:rsidRPr="0052349C" w14:paraId="503DAC2E" w14:textId="77777777" w:rsidTr="00290300">
        <w:tc>
          <w:tcPr>
            <w:tcW w:w="392" w:type="dxa"/>
            <w:shd w:val="clear" w:color="auto" w:fill="EAF1DD"/>
          </w:tcPr>
          <w:p w14:paraId="553BDFF2" w14:textId="77777777" w:rsidR="00B2059B" w:rsidRPr="000367A6" w:rsidRDefault="00B2059B" w:rsidP="00290300">
            <w:pPr>
              <w:jc w:val="center"/>
              <w:rPr>
                <w:rFonts w:ascii="Calibri" w:hAnsi="Calibri" w:cs="Calibri"/>
              </w:rPr>
            </w:pPr>
            <w:r w:rsidRPr="000367A6">
              <w:rPr>
                <w:rFonts w:ascii="Calibri" w:hAnsi="Calibri" w:cs="Calibri"/>
              </w:rPr>
              <w:t>1</w:t>
            </w:r>
          </w:p>
        </w:tc>
        <w:tc>
          <w:tcPr>
            <w:tcW w:w="1417" w:type="dxa"/>
          </w:tcPr>
          <w:p w14:paraId="750B2B8A" w14:textId="77777777" w:rsidR="00B2059B" w:rsidRPr="000367A6" w:rsidRDefault="00B2059B" w:rsidP="00290300">
            <w:pPr>
              <w:rPr>
                <w:rFonts w:ascii="Calibri" w:hAnsi="Calibri" w:cs="Calibri"/>
              </w:rPr>
            </w:pPr>
          </w:p>
        </w:tc>
        <w:tc>
          <w:tcPr>
            <w:tcW w:w="3685" w:type="dxa"/>
          </w:tcPr>
          <w:p w14:paraId="48924B29" w14:textId="77777777" w:rsidR="00B2059B" w:rsidRPr="000367A6" w:rsidRDefault="00B2059B" w:rsidP="00290300">
            <w:pPr>
              <w:rPr>
                <w:rFonts w:ascii="Calibri" w:hAnsi="Calibri" w:cs="Calibri"/>
              </w:rPr>
            </w:pPr>
          </w:p>
          <w:p w14:paraId="2F5A51D1" w14:textId="77777777" w:rsidR="00B2059B" w:rsidRPr="000367A6" w:rsidRDefault="00B2059B" w:rsidP="00290300">
            <w:pPr>
              <w:rPr>
                <w:rFonts w:ascii="Calibri" w:hAnsi="Calibri" w:cs="Calibri"/>
              </w:rPr>
            </w:pPr>
          </w:p>
        </w:tc>
        <w:tc>
          <w:tcPr>
            <w:tcW w:w="3686" w:type="dxa"/>
          </w:tcPr>
          <w:p w14:paraId="3701844F" w14:textId="77777777" w:rsidR="00B2059B" w:rsidRPr="000367A6" w:rsidRDefault="00B2059B" w:rsidP="00290300">
            <w:pPr>
              <w:rPr>
                <w:rFonts w:ascii="Calibri" w:hAnsi="Calibri" w:cs="Calibri"/>
              </w:rPr>
            </w:pPr>
          </w:p>
        </w:tc>
      </w:tr>
      <w:tr w:rsidR="00B2059B" w:rsidRPr="0052349C" w14:paraId="1581A95A" w14:textId="77777777" w:rsidTr="00290300">
        <w:tc>
          <w:tcPr>
            <w:tcW w:w="392" w:type="dxa"/>
            <w:shd w:val="clear" w:color="auto" w:fill="EAF1DD"/>
          </w:tcPr>
          <w:p w14:paraId="6903469C" w14:textId="77777777" w:rsidR="00B2059B" w:rsidRPr="000367A6" w:rsidRDefault="00B2059B" w:rsidP="00290300">
            <w:pPr>
              <w:jc w:val="center"/>
              <w:rPr>
                <w:rFonts w:ascii="Calibri" w:hAnsi="Calibri" w:cs="Calibri"/>
              </w:rPr>
            </w:pPr>
            <w:r w:rsidRPr="000367A6">
              <w:rPr>
                <w:rFonts w:ascii="Calibri" w:hAnsi="Calibri" w:cs="Calibri"/>
              </w:rPr>
              <w:t>2</w:t>
            </w:r>
          </w:p>
        </w:tc>
        <w:tc>
          <w:tcPr>
            <w:tcW w:w="1417" w:type="dxa"/>
          </w:tcPr>
          <w:p w14:paraId="3DB8D013" w14:textId="77777777" w:rsidR="00B2059B" w:rsidRPr="000367A6" w:rsidRDefault="00B2059B" w:rsidP="00290300">
            <w:pPr>
              <w:rPr>
                <w:rFonts w:ascii="Calibri" w:hAnsi="Calibri" w:cs="Calibri"/>
              </w:rPr>
            </w:pPr>
          </w:p>
        </w:tc>
        <w:tc>
          <w:tcPr>
            <w:tcW w:w="3685" w:type="dxa"/>
          </w:tcPr>
          <w:p w14:paraId="761336FA" w14:textId="77777777" w:rsidR="00B2059B" w:rsidRPr="000367A6" w:rsidRDefault="00B2059B" w:rsidP="00290300">
            <w:pPr>
              <w:rPr>
                <w:rFonts w:ascii="Calibri" w:hAnsi="Calibri" w:cs="Calibri"/>
              </w:rPr>
            </w:pPr>
          </w:p>
          <w:p w14:paraId="5A30F900" w14:textId="77777777" w:rsidR="00B2059B" w:rsidRPr="000367A6" w:rsidRDefault="00B2059B" w:rsidP="00290300">
            <w:pPr>
              <w:rPr>
                <w:rFonts w:ascii="Calibri" w:hAnsi="Calibri" w:cs="Calibri"/>
              </w:rPr>
            </w:pPr>
          </w:p>
        </w:tc>
        <w:tc>
          <w:tcPr>
            <w:tcW w:w="3686" w:type="dxa"/>
          </w:tcPr>
          <w:p w14:paraId="23CD494C" w14:textId="77777777" w:rsidR="00B2059B" w:rsidRPr="000367A6" w:rsidRDefault="00B2059B" w:rsidP="00290300">
            <w:pPr>
              <w:rPr>
                <w:rFonts w:ascii="Calibri" w:hAnsi="Calibri" w:cs="Calibri"/>
              </w:rPr>
            </w:pPr>
          </w:p>
        </w:tc>
      </w:tr>
    </w:tbl>
    <w:p w14:paraId="2A4A92C6" w14:textId="77777777" w:rsidR="00B2059B" w:rsidRDefault="00B2059B" w:rsidP="00B2059B">
      <w:pPr>
        <w:rPr>
          <w:rFonts w:asciiTheme="minorHAnsi" w:hAnsiTheme="minorHAnsi" w:cstheme="minorHAnsi"/>
          <w:b/>
        </w:rPr>
      </w:pPr>
    </w:p>
    <w:p w14:paraId="09ED8ECC" w14:textId="77777777" w:rsidR="00B2059B" w:rsidRDefault="00B2059B" w:rsidP="00B2059B">
      <w:pPr>
        <w:autoSpaceDE w:val="0"/>
        <w:autoSpaceDN w:val="0"/>
        <w:adjustRightInd w:val="0"/>
        <w:rPr>
          <w:rFonts w:asciiTheme="minorHAnsi" w:hAnsiTheme="minorHAnsi" w:cstheme="minorHAnsi"/>
          <w:b/>
          <w:bCs/>
          <w:color w:val="000000"/>
        </w:rPr>
      </w:pPr>
    </w:p>
    <w:p w14:paraId="798BEBEB" w14:textId="77777777" w:rsidR="00B2059B" w:rsidRPr="00E3710A" w:rsidRDefault="00B2059B" w:rsidP="00B2059B">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I declare the End User(s) have been fully trained in the confirmation method and procedures to be followed in the event of the HUA being activated</w:t>
      </w:r>
      <w:r w:rsidRPr="00E3710A">
        <w:rPr>
          <w:rFonts w:asciiTheme="minorHAnsi" w:hAnsiTheme="minorHAnsi" w:cstheme="minorHAnsi"/>
          <w:color w:val="000000"/>
        </w:rPr>
        <w:t xml:space="preserve">. </w:t>
      </w:r>
    </w:p>
    <w:p w14:paraId="07E67EFA" w14:textId="77777777" w:rsidR="00B2059B" w:rsidRPr="00E3710A" w:rsidRDefault="00B2059B" w:rsidP="00B2059B">
      <w:pPr>
        <w:autoSpaceDE w:val="0"/>
        <w:autoSpaceDN w:val="0"/>
        <w:adjustRightInd w:val="0"/>
        <w:rPr>
          <w:rFonts w:asciiTheme="minorHAnsi" w:hAnsiTheme="minorHAnsi" w:cstheme="minorHAnsi"/>
          <w:color w:val="000000"/>
        </w:rPr>
      </w:pPr>
    </w:p>
    <w:p w14:paraId="30A1DFD0" w14:textId="77777777" w:rsidR="00B2059B" w:rsidRDefault="00B2059B" w:rsidP="00B2059B">
      <w:pPr>
        <w:autoSpaceDE w:val="0"/>
        <w:autoSpaceDN w:val="0"/>
        <w:adjustRightInd w:val="0"/>
        <w:rPr>
          <w:rFonts w:asciiTheme="minorHAnsi" w:hAnsiTheme="minorHAnsi" w:cstheme="minorHAnsi"/>
          <w:color w:val="000000"/>
        </w:rPr>
      </w:pPr>
      <w:r w:rsidRPr="00E3710A">
        <w:rPr>
          <w:rFonts w:asciiTheme="minorHAnsi" w:hAnsiTheme="minorHAnsi" w:cstheme="minorHAnsi"/>
          <w:b/>
          <w:color w:val="000000"/>
        </w:rPr>
        <w:t>The information I have given is true to the best of my knowledge and belief.</w:t>
      </w:r>
      <w:r w:rsidRPr="00E3710A">
        <w:rPr>
          <w:rFonts w:asciiTheme="minorHAnsi" w:hAnsiTheme="minorHAnsi" w:cstheme="minorHAnsi"/>
          <w:color w:val="000000"/>
        </w:rPr>
        <w:t xml:space="preserve"> </w:t>
      </w:r>
    </w:p>
    <w:p w14:paraId="4D1401BC" w14:textId="77777777" w:rsidR="00B2059B" w:rsidRDefault="00B2059B" w:rsidP="00B2059B">
      <w:pPr>
        <w:autoSpaceDE w:val="0"/>
        <w:autoSpaceDN w:val="0"/>
        <w:adjustRightInd w:val="0"/>
        <w:rPr>
          <w:rFonts w:asciiTheme="minorHAnsi" w:hAnsiTheme="minorHAnsi" w:cstheme="minorHAnsi"/>
          <w:color w:val="000000"/>
        </w:rPr>
      </w:pPr>
    </w:p>
    <w:p w14:paraId="1393549A" w14:textId="77777777" w:rsidR="00B2059B" w:rsidRPr="00E3710A" w:rsidRDefault="00B2059B" w:rsidP="00B2059B">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Please note that false or deliberately misleading information provided on this form could lead to the loss of the URN</w:t>
      </w:r>
      <w:r>
        <w:rPr>
          <w:rFonts w:asciiTheme="minorHAnsi" w:hAnsiTheme="minorHAnsi" w:cstheme="minorHAnsi"/>
          <w:b/>
          <w:bCs/>
          <w:color w:val="000000"/>
        </w:rPr>
        <w:t>.</w:t>
      </w:r>
    </w:p>
    <w:p w14:paraId="1621607B" w14:textId="77777777" w:rsidR="00B2059B" w:rsidRDefault="00B2059B" w:rsidP="00B2059B">
      <w:pPr>
        <w:rPr>
          <w:rFonts w:asciiTheme="minorHAnsi" w:hAnsiTheme="minorHAnsi" w:cstheme="minorHAnsi"/>
          <w:b/>
        </w:rPr>
      </w:pPr>
    </w:p>
    <w:p w14:paraId="197EFB91" w14:textId="77777777" w:rsidR="00B2059B" w:rsidRDefault="00B2059B" w:rsidP="00B2059B">
      <w:pPr>
        <w:rPr>
          <w:rFonts w:asciiTheme="minorHAnsi" w:hAnsiTheme="minorHAnsi" w:cstheme="minorHAnsi"/>
        </w:rPr>
      </w:pPr>
    </w:p>
    <w:tbl>
      <w:tblPr>
        <w:tblStyle w:val="TableGrid"/>
        <w:tblW w:w="0" w:type="auto"/>
        <w:tblLook w:val="04A0" w:firstRow="1" w:lastRow="0" w:firstColumn="1" w:lastColumn="0" w:noHBand="0" w:noVBand="1"/>
      </w:tblPr>
      <w:tblGrid>
        <w:gridCol w:w="2060"/>
        <w:gridCol w:w="3575"/>
        <w:gridCol w:w="975"/>
        <w:gridCol w:w="2406"/>
      </w:tblGrid>
      <w:tr w:rsidR="00B2059B" w:rsidRPr="0052349C" w14:paraId="3B3E1132" w14:textId="77777777" w:rsidTr="00290300">
        <w:trPr>
          <w:trHeight w:val="340"/>
        </w:trPr>
        <w:tc>
          <w:tcPr>
            <w:tcW w:w="2093" w:type="dxa"/>
            <w:shd w:val="clear" w:color="auto" w:fill="EAF1DD"/>
          </w:tcPr>
          <w:p w14:paraId="3785BBF3" w14:textId="77777777" w:rsidR="00B2059B" w:rsidRPr="00E3710A" w:rsidRDefault="00B2059B" w:rsidP="00290300">
            <w:pPr>
              <w:rPr>
                <w:rFonts w:ascii="Calibri" w:hAnsi="Calibri" w:cs="Calibri"/>
              </w:rPr>
            </w:pPr>
            <w:r w:rsidRPr="00E3710A">
              <w:rPr>
                <w:rFonts w:ascii="Calibri" w:hAnsi="Calibri" w:cs="Calibri"/>
              </w:rPr>
              <w:t>Signature</w:t>
            </w:r>
          </w:p>
        </w:tc>
        <w:tc>
          <w:tcPr>
            <w:tcW w:w="3685" w:type="dxa"/>
          </w:tcPr>
          <w:p w14:paraId="20881DB0" w14:textId="77777777" w:rsidR="00B2059B" w:rsidRPr="00E3710A" w:rsidRDefault="00B2059B" w:rsidP="00290300">
            <w:pPr>
              <w:rPr>
                <w:rFonts w:ascii="Calibri" w:hAnsi="Calibri" w:cs="Calibri"/>
              </w:rPr>
            </w:pPr>
          </w:p>
        </w:tc>
        <w:tc>
          <w:tcPr>
            <w:tcW w:w="986" w:type="dxa"/>
            <w:shd w:val="clear" w:color="auto" w:fill="EAF1DD"/>
          </w:tcPr>
          <w:p w14:paraId="20E7BC8F" w14:textId="77777777" w:rsidR="00B2059B" w:rsidRPr="00E3710A" w:rsidRDefault="00B2059B" w:rsidP="00290300">
            <w:pPr>
              <w:rPr>
                <w:rFonts w:ascii="Calibri" w:hAnsi="Calibri" w:cs="Calibri"/>
              </w:rPr>
            </w:pPr>
            <w:r w:rsidRPr="00E3710A">
              <w:rPr>
                <w:rFonts w:ascii="Calibri" w:hAnsi="Calibri" w:cs="Calibri"/>
              </w:rPr>
              <w:t>Date</w:t>
            </w:r>
          </w:p>
        </w:tc>
        <w:tc>
          <w:tcPr>
            <w:tcW w:w="2478" w:type="dxa"/>
          </w:tcPr>
          <w:p w14:paraId="753988B2" w14:textId="77777777" w:rsidR="00B2059B" w:rsidRPr="00E3710A" w:rsidRDefault="00B2059B" w:rsidP="00290300">
            <w:pPr>
              <w:rPr>
                <w:rFonts w:ascii="Calibri" w:hAnsi="Calibri" w:cs="Calibri"/>
              </w:rPr>
            </w:pPr>
          </w:p>
        </w:tc>
      </w:tr>
      <w:tr w:rsidR="00B2059B" w:rsidRPr="0052349C" w14:paraId="549C8DC8" w14:textId="77777777" w:rsidTr="00290300">
        <w:trPr>
          <w:trHeight w:val="340"/>
        </w:trPr>
        <w:tc>
          <w:tcPr>
            <w:tcW w:w="2093" w:type="dxa"/>
            <w:shd w:val="clear" w:color="auto" w:fill="EAF1DD"/>
          </w:tcPr>
          <w:p w14:paraId="572680CE" w14:textId="77777777" w:rsidR="00B2059B" w:rsidRPr="00E3710A" w:rsidRDefault="00B2059B" w:rsidP="00290300">
            <w:pPr>
              <w:rPr>
                <w:rFonts w:ascii="Calibri" w:hAnsi="Calibri" w:cs="Calibri"/>
              </w:rPr>
            </w:pPr>
            <w:r w:rsidRPr="00E3710A">
              <w:rPr>
                <w:rFonts w:ascii="Calibri" w:hAnsi="Calibri" w:cs="Calibri"/>
              </w:rPr>
              <w:t>Print Name</w:t>
            </w:r>
          </w:p>
        </w:tc>
        <w:tc>
          <w:tcPr>
            <w:tcW w:w="7149" w:type="dxa"/>
            <w:gridSpan w:val="3"/>
          </w:tcPr>
          <w:p w14:paraId="7B285046" w14:textId="77777777" w:rsidR="00B2059B" w:rsidRPr="00E3710A" w:rsidRDefault="00B2059B" w:rsidP="00290300">
            <w:pPr>
              <w:rPr>
                <w:rFonts w:ascii="Calibri" w:hAnsi="Calibri" w:cs="Calibri"/>
              </w:rPr>
            </w:pPr>
          </w:p>
        </w:tc>
      </w:tr>
      <w:tr w:rsidR="00B2059B" w:rsidRPr="0052349C" w14:paraId="15479A10" w14:textId="77777777" w:rsidTr="00290300">
        <w:trPr>
          <w:trHeight w:val="340"/>
        </w:trPr>
        <w:tc>
          <w:tcPr>
            <w:tcW w:w="2093" w:type="dxa"/>
            <w:shd w:val="clear" w:color="auto" w:fill="EAF1DD"/>
          </w:tcPr>
          <w:p w14:paraId="14F81158" w14:textId="77777777" w:rsidR="00B2059B" w:rsidRPr="00E3710A" w:rsidRDefault="00B2059B" w:rsidP="00290300">
            <w:pPr>
              <w:rPr>
                <w:rFonts w:ascii="Calibri" w:hAnsi="Calibri" w:cs="Calibri"/>
              </w:rPr>
            </w:pPr>
            <w:r w:rsidRPr="00E3710A">
              <w:rPr>
                <w:rFonts w:ascii="Calibri" w:hAnsi="Calibri" w:cs="Calibri"/>
              </w:rPr>
              <w:t>Position in Company</w:t>
            </w:r>
          </w:p>
        </w:tc>
        <w:tc>
          <w:tcPr>
            <w:tcW w:w="7149" w:type="dxa"/>
            <w:gridSpan w:val="3"/>
          </w:tcPr>
          <w:p w14:paraId="0BBE0EBA" w14:textId="77777777" w:rsidR="00B2059B" w:rsidRPr="00E3710A" w:rsidRDefault="00B2059B" w:rsidP="00290300">
            <w:pPr>
              <w:rPr>
                <w:rFonts w:ascii="Calibri" w:hAnsi="Calibri" w:cs="Calibri"/>
              </w:rPr>
            </w:pPr>
          </w:p>
        </w:tc>
      </w:tr>
    </w:tbl>
    <w:p w14:paraId="76EE1CE5" w14:textId="77777777" w:rsidR="002D6D24" w:rsidRDefault="002D6D24" w:rsidP="002D6D24">
      <w:pPr>
        <w:rPr>
          <w:rFonts w:asciiTheme="minorHAnsi" w:hAnsiTheme="minorHAnsi" w:cstheme="minorHAnsi"/>
        </w:rPr>
      </w:pPr>
    </w:p>
    <w:p w14:paraId="27D7692A" w14:textId="77777777" w:rsidR="00B2059B" w:rsidRDefault="00B2059B" w:rsidP="002D6D24"/>
    <w:p w14:paraId="0DEA405C" w14:textId="77777777" w:rsidR="00B2059B" w:rsidRDefault="00B2059B" w:rsidP="002D6D24"/>
    <w:p w14:paraId="6EB3C390" w14:textId="77777777" w:rsidR="00B2059B" w:rsidRDefault="00B2059B" w:rsidP="002D6D24"/>
    <w:p w14:paraId="016269B8" w14:textId="77777777" w:rsidR="00B2059B" w:rsidRDefault="00B2059B" w:rsidP="002D6D24"/>
    <w:p w14:paraId="377E7BCE" w14:textId="77777777" w:rsidR="00B2059B" w:rsidRDefault="00B2059B" w:rsidP="002D6D24"/>
    <w:p w14:paraId="0A605E04" w14:textId="77777777" w:rsidR="00B2059B" w:rsidRDefault="00B2059B" w:rsidP="002D6D24"/>
    <w:p w14:paraId="2E0365AB" w14:textId="77777777" w:rsidR="00B2059B" w:rsidRDefault="00B2059B" w:rsidP="002D6D24"/>
    <w:p w14:paraId="53601D06" w14:textId="77777777" w:rsidR="00B2059B" w:rsidRDefault="00B2059B" w:rsidP="002D6D24"/>
    <w:p w14:paraId="29464918" w14:textId="77777777" w:rsidR="00B2059B" w:rsidRDefault="00B2059B" w:rsidP="002D6D24"/>
    <w:p w14:paraId="086EF65D" w14:textId="77777777" w:rsidR="00B2059B" w:rsidRDefault="00B2059B" w:rsidP="002D6D24"/>
    <w:p w14:paraId="23EDFCB1" w14:textId="77777777" w:rsidR="00B2059B" w:rsidRDefault="00B2059B" w:rsidP="002D6D24"/>
    <w:p w14:paraId="7C03E0E6" w14:textId="77777777" w:rsidR="00B2059B" w:rsidRDefault="00B2059B" w:rsidP="002D6D24"/>
    <w:p w14:paraId="3BD7C626" w14:textId="77777777" w:rsidR="00B2059B" w:rsidRDefault="00B2059B" w:rsidP="002D6D24"/>
    <w:p w14:paraId="5FD97D8A" w14:textId="77777777" w:rsidR="00B2059B" w:rsidRDefault="00B2059B" w:rsidP="002D6D24"/>
    <w:p w14:paraId="35B1F9E4" w14:textId="77777777" w:rsidR="00B2059B" w:rsidRDefault="00B2059B" w:rsidP="002D6D24"/>
    <w:p w14:paraId="07CC62BE" w14:textId="77777777" w:rsidR="00B2059B" w:rsidRDefault="00B2059B" w:rsidP="002D6D24"/>
    <w:p w14:paraId="46F4CE5E" w14:textId="77777777" w:rsidR="00B2059B" w:rsidRDefault="00B2059B" w:rsidP="002D6D24"/>
    <w:p w14:paraId="389DC098" w14:textId="77777777" w:rsidR="00B2059B" w:rsidRDefault="00B2059B" w:rsidP="002D6D24"/>
    <w:p w14:paraId="16F255E5" w14:textId="77777777" w:rsidR="00B2059B" w:rsidRDefault="00B2059B" w:rsidP="002D6D24"/>
    <w:p w14:paraId="69D60163" w14:textId="77777777" w:rsidR="00B2059B" w:rsidRDefault="00B2059B" w:rsidP="002D6D24"/>
    <w:p w14:paraId="520032F1" w14:textId="77777777" w:rsidR="00B2059B" w:rsidRDefault="00B2059B" w:rsidP="002D6D24"/>
    <w:p w14:paraId="6CAF2AAE" w14:textId="77777777" w:rsidR="00B2059B" w:rsidRDefault="00B2059B" w:rsidP="002D6D24"/>
    <w:p w14:paraId="17053AF7" w14:textId="77777777" w:rsidR="00B2059B" w:rsidRDefault="00B2059B" w:rsidP="002D6D24"/>
    <w:p w14:paraId="3EB3E2FB" w14:textId="77777777" w:rsidR="00B2059B" w:rsidRDefault="00B2059B" w:rsidP="002D6D24"/>
    <w:p w14:paraId="16179B71" w14:textId="77777777" w:rsidR="00B2059B" w:rsidRDefault="00B2059B" w:rsidP="002D6D24"/>
    <w:p w14:paraId="22B2F2E1" w14:textId="77777777" w:rsidR="00B2059B" w:rsidRDefault="00B2059B" w:rsidP="002D6D24"/>
    <w:p w14:paraId="461C5763" w14:textId="77777777" w:rsidR="00B2059B" w:rsidRDefault="00B2059B" w:rsidP="002D6D24"/>
    <w:p w14:paraId="48514CE7" w14:textId="77777777" w:rsidR="00B2059B" w:rsidRDefault="00B2059B" w:rsidP="002D6D24"/>
    <w:p w14:paraId="72000EE2" w14:textId="77777777" w:rsidR="00B2059B" w:rsidRDefault="00B2059B" w:rsidP="002D6D24"/>
    <w:p w14:paraId="0747F38F" w14:textId="77777777" w:rsidR="00B2059B" w:rsidRDefault="00B2059B" w:rsidP="002D6D24"/>
    <w:p w14:paraId="6E576760" w14:textId="77777777" w:rsidR="00B2059B" w:rsidRDefault="00B2059B" w:rsidP="002D6D24"/>
    <w:p w14:paraId="2A25B115" w14:textId="77777777" w:rsidR="00B2059B" w:rsidRDefault="00B2059B" w:rsidP="00B2059B">
      <w:pPr>
        <w:jc w:val="right"/>
      </w:pPr>
      <w:r w:rsidRPr="00D13D1D">
        <w:rPr>
          <w:rFonts w:ascii="Calibri" w:hAnsi="Calibri" w:cs="Calibri"/>
          <w:b/>
        </w:rPr>
        <w:t>Page 2 of 2</w:t>
      </w:r>
      <w:r>
        <w:t xml:space="preserve">                                                                             </w:t>
      </w:r>
    </w:p>
    <w:p w14:paraId="030738FE" w14:textId="77777777" w:rsidR="003714D6" w:rsidRPr="003714D6" w:rsidRDefault="003714D6" w:rsidP="003714D6">
      <w:pPr>
        <w:jc w:val="right"/>
        <w:rPr>
          <w:rFonts w:asciiTheme="minorHAnsi" w:hAnsiTheme="minorHAnsi" w:cstheme="minorHAnsi"/>
          <w:b/>
          <w:sz w:val="28"/>
          <w:szCs w:val="28"/>
        </w:rPr>
      </w:pPr>
      <w:r w:rsidRPr="003714D6">
        <w:rPr>
          <w:rFonts w:asciiTheme="minorHAnsi" w:hAnsiTheme="minorHAnsi" w:cstheme="minorHAnsi"/>
          <w:b/>
          <w:sz w:val="28"/>
          <w:szCs w:val="28"/>
        </w:rPr>
        <w:lastRenderedPageBreak/>
        <w:t>APPENDIX F – ANNEXE C (April 2020)</w:t>
      </w:r>
    </w:p>
    <w:p w14:paraId="47220AE4" w14:textId="77777777" w:rsidR="003714D6" w:rsidRPr="003714D6" w:rsidRDefault="003714D6" w:rsidP="003714D6">
      <w:pPr>
        <w:autoSpaceDE w:val="0"/>
        <w:autoSpaceDN w:val="0"/>
        <w:adjustRightInd w:val="0"/>
        <w:jc w:val="center"/>
        <w:rPr>
          <w:rFonts w:asciiTheme="minorHAnsi" w:hAnsiTheme="minorHAnsi" w:cstheme="minorHAnsi"/>
          <w:b/>
          <w:bCs/>
          <w:sz w:val="24"/>
          <w:szCs w:val="24"/>
        </w:rPr>
      </w:pPr>
    </w:p>
    <w:p w14:paraId="0008A387" w14:textId="77777777" w:rsidR="003714D6" w:rsidRPr="003714D6" w:rsidRDefault="003714D6" w:rsidP="003714D6">
      <w:pPr>
        <w:autoSpaceDE w:val="0"/>
        <w:autoSpaceDN w:val="0"/>
        <w:adjustRightInd w:val="0"/>
        <w:jc w:val="center"/>
        <w:rPr>
          <w:rFonts w:asciiTheme="minorHAnsi" w:hAnsiTheme="minorHAnsi" w:cstheme="minorHAnsi"/>
          <w:bCs/>
          <w:sz w:val="24"/>
          <w:szCs w:val="24"/>
        </w:rPr>
      </w:pPr>
      <w:r w:rsidRPr="003714D6">
        <w:rPr>
          <w:rFonts w:asciiTheme="minorHAnsi" w:hAnsiTheme="minorHAnsi" w:cstheme="minorHAnsi"/>
          <w:b/>
          <w:bCs/>
          <w:sz w:val="24"/>
          <w:szCs w:val="24"/>
        </w:rPr>
        <w:t>STANDARDS MATRIX</w:t>
      </w:r>
    </w:p>
    <w:p w14:paraId="66761C3A" w14:textId="77777777" w:rsidR="003714D6" w:rsidRDefault="003714D6" w:rsidP="003714D6">
      <w:pPr>
        <w:jc w:val="center"/>
        <w:rPr>
          <w:rFonts w:asciiTheme="minorHAnsi" w:hAnsiTheme="minorHAnsi" w:cstheme="minorHAnsi"/>
          <w:bCs/>
        </w:rPr>
      </w:pPr>
      <w:r w:rsidRPr="003714D6">
        <w:rPr>
          <w:rFonts w:asciiTheme="minorHAnsi" w:hAnsiTheme="minorHAnsi" w:cstheme="minorHAnsi"/>
          <w:bCs/>
        </w:rPr>
        <w:t>New Applications for Intruder and Hold-Up Alarm(s) URN</w:t>
      </w:r>
    </w:p>
    <w:p w14:paraId="5C25C106" w14:textId="77777777" w:rsidR="003714D6" w:rsidRPr="003714D6" w:rsidRDefault="003714D6" w:rsidP="003714D6">
      <w:pPr>
        <w:jc w:val="center"/>
        <w:rPr>
          <w:rFonts w:asciiTheme="minorHAnsi" w:hAnsiTheme="minorHAnsi" w:cstheme="minorHAnsi"/>
          <w:bCs/>
        </w:rPr>
      </w:pPr>
    </w:p>
    <w:tbl>
      <w:tblPr>
        <w:tblW w:w="9669" w:type="dxa"/>
        <w:tblLayout w:type="fixed"/>
        <w:tblCellMar>
          <w:left w:w="30" w:type="dxa"/>
          <w:right w:w="30" w:type="dxa"/>
        </w:tblCellMar>
        <w:tblLook w:val="0000" w:firstRow="0" w:lastRow="0" w:firstColumn="0" w:lastColumn="0" w:noHBand="0" w:noVBand="0"/>
      </w:tblPr>
      <w:tblGrid>
        <w:gridCol w:w="2157"/>
        <w:gridCol w:w="3827"/>
        <w:gridCol w:w="1559"/>
        <w:gridCol w:w="2126"/>
      </w:tblGrid>
      <w:tr w:rsidR="003714D6" w:rsidRPr="004D2F6E" w14:paraId="3E3DCC3D" w14:textId="77777777" w:rsidTr="00290300">
        <w:trPr>
          <w:trHeight w:val="626"/>
        </w:trPr>
        <w:tc>
          <w:tcPr>
            <w:tcW w:w="2157" w:type="dxa"/>
            <w:tcBorders>
              <w:top w:val="single" w:sz="6" w:space="0" w:color="auto"/>
              <w:left w:val="single" w:sz="6" w:space="0" w:color="auto"/>
              <w:bottom w:val="single" w:sz="6" w:space="0" w:color="auto"/>
              <w:right w:val="single" w:sz="6" w:space="0" w:color="auto"/>
            </w:tcBorders>
            <w:shd w:val="clear" w:color="auto" w:fill="EAF1DD"/>
            <w:vAlign w:val="center"/>
          </w:tcPr>
          <w:p w14:paraId="2F6AF67F" w14:textId="77777777" w:rsidR="003714D6" w:rsidRPr="00C51D1A" w:rsidRDefault="003714D6" w:rsidP="00290300">
            <w:pPr>
              <w:autoSpaceDE w:val="0"/>
              <w:autoSpaceDN w:val="0"/>
              <w:adjustRightInd w:val="0"/>
              <w:jc w:val="center"/>
              <w:rPr>
                <w:rFonts w:ascii="Calibri" w:hAnsi="Calibri" w:cs="Calibri"/>
                <w:bCs/>
              </w:rPr>
            </w:pPr>
            <w:r w:rsidRPr="00C51D1A">
              <w:rPr>
                <w:rFonts w:ascii="Calibri" w:hAnsi="Calibri" w:cs="Calibri"/>
                <w:bCs/>
              </w:rPr>
              <w:t>System Status</w:t>
            </w:r>
          </w:p>
        </w:tc>
        <w:tc>
          <w:tcPr>
            <w:tcW w:w="3827" w:type="dxa"/>
            <w:tcBorders>
              <w:top w:val="single" w:sz="6" w:space="0" w:color="auto"/>
              <w:left w:val="single" w:sz="6" w:space="0" w:color="auto"/>
              <w:bottom w:val="single" w:sz="6" w:space="0" w:color="auto"/>
              <w:right w:val="single" w:sz="6" w:space="0" w:color="auto"/>
            </w:tcBorders>
            <w:shd w:val="clear" w:color="auto" w:fill="EAF1DD"/>
            <w:vAlign w:val="center"/>
          </w:tcPr>
          <w:p w14:paraId="357F2E85" w14:textId="77777777" w:rsidR="003714D6" w:rsidRPr="00C51D1A" w:rsidRDefault="003714D6" w:rsidP="00290300">
            <w:pPr>
              <w:autoSpaceDE w:val="0"/>
              <w:autoSpaceDN w:val="0"/>
              <w:adjustRightInd w:val="0"/>
              <w:jc w:val="center"/>
              <w:rPr>
                <w:rFonts w:ascii="Calibri" w:hAnsi="Calibri" w:cs="Calibri"/>
                <w:bCs/>
              </w:rPr>
            </w:pPr>
            <w:r w:rsidRPr="00C51D1A">
              <w:rPr>
                <w:rFonts w:ascii="Calibri" w:hAnsi="Calibri" w:cs="Calibri"/>
                <w:bCs/>
              </w:rPr>
              <w:t>Requirement</w:t>
            </w:r>
          </w:p>
        </w:tc>
        <w:tc>
          <w:tcPr>
            <w:tcW w:w="1559" w:type="dxa"/>
            <w:tcBorders>
              <w:top w:val="single" w:sz="6" w:space="0" w:color="auto"/>
              <w:left w:val="single" w:sz="6" w:space="0" w:color="auto"/>
              <w:bottom w:val="single" w:sz="6" w:space="0" w:color="auto"/>
              <w:right w:val="single" w:sz="6" w:space="0" w:color="auto"/>
            </w:tcBorders>
            <w:shd w:val="clear" w:color="auto" w:fill="EAF1DD"/>
            <w:vAlign w:val="center"/>
          </w:tcPr>
          <w:p w14:paraId="6B28699F" w14:textId="77777777" w:rsidR="003714D6" w:rsidRPr="00C51D1A" w:rsidRDefault="003714D6" w:rsidP="00290300">
            <w:pPr>
              <w:autoSpaceDE w:val="0"/>
              <w:autoSpaceDN w:val="0"/>
              <w:adjustRightInd w:val="0"/>
              <w:jc w:val="center"/>
              <w:rPr>
                <w:rFonts w:ascii="Calibri" w:hAnsi="Calibri" w:cs="Calibri"/>
                <w:bCs/>
              </w:rPr>
            </w:pPr>
            <w:r w:rsidRPr="00C51D1A">
              <w:rPr>
                <w:rFonts w:ascii="Calibri" w:hAnsi="Calibri" w:cs="Calibri"/>
                <w:bCs/>
              </w:rPr>
              <w:t>Fee Required</w:t>
            </w:r>
          </w:p>
        </w:tc>
        <w:tc>
          <w:tcPr>
            <w:tcW w:w="2126" w:type="dxa"/>
            <w:tcBorders>
              <w:top w:val="single" w:sz="6" w:space="0" w:color="auto"/>
              <w:left w:val="single" w:sz="6" w:space="0" w:color="auto"/>
              <w:bottom w:val="single" w:sz="6" w:space="0" w:color="auto"/>
              <w:right w:val="single" w:sz="6" w:space="0" w:color="auto"/>
            </w:tcBorders>
            <w:shd w:val="clear" w:color="auto" w:fill="EAF1DD"/>
            <w:vAlign w:val="center"/>
          </w:tcPr>
          <w:p w14:paraId="0868F9A4" w14:textId="77777777" w:rsidR="003714D6" w:rsidRPr="00C51D1A" w:rsidRDefault="003714D6" w:rsidP="00290300">
            <w:pPr>
              <w:autoSpaceDE w:val="0"/>
              <w:autoSpaceDN w:val="0"/>
              <w:adjustRightInd w:val="0"/>
              <w:jc w:val="center"/>
              <w:rPr>
                <w:rFonts w:ascii="Calibri" w:hAnsi="Calibri" w:cs="Calibri"/>
                <w:bCs/>
              </w:rPr>
            </w:pPr>
            <w:r w:rsidRPr="00C51D1A">
              <w:rPr>
                <w:rFonts w:ascii="Calibri" w:hAnsi="Calibri" w:cs="Calibri"/>
                <w:bCs/>
              </w:rPr>
              <w:t>Action to be taken by the alarm company</w:t>
            </w:r>
          </w:p>
        </w:tc>
      </w:tr>
      <w:tr w:rsidR="003714D6" w:rsidRPr="004D2F6E" w14:paraId="1C42D3F2" w14:textId="77777777" w:rsidTr="00290300">
        <w:trPr>
          <w:trHeight w:val="1421"/>
        </w:trPr>
        <w:tc>
          <w:tcPr>
            <w:tcW w:w="2157" w:type="dxa"/>
            <w:tcBorders>
              <w:top w:val="single" w:sz="6" w:space="0" w:color="auto"/>
              <w:left w:val="single" w:sz="6" w:space="0" w:color="auto"/>
              <w:bottom w:val="single" w:sz="6" w:space="0" w:color="auto"/>
              <w:right w:val="single" w:sz="6" w:space="0" w:color="auto"/>
            </w:tcBorders>
          </w:tcPr>
          <w:p w14:paraId="63D11AD2"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New Application for New System</w:t>
            </w:r>
          </w:p>
        </w:tc>
        <w:tc>
          <w:tcPr>
            <w:tcW w:w="3827" w:type="dxa"/>
            <w:tcBorders>
              <w:top w:val="single" w:sz="6" w:space="0" w:color="auto"/>
              <w:left w:val="single" w:sz="6" w:space="0" w:color="auto"/>
              <w:bottom w:val="single" w:sz="6" w:space="0" w:color="auto"/>
              <w:right w:val="single" w:sz="6" w:space="0" w:color="auto"/>
            </w:tcBorders>
          </w:tcPr>
          <w:p w14:paraId="67FEE23F"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PD6662:2010 or PD6662:2017 </w:t>
            </w:r>
          </w:p>
          <w:p w14:paraId="383A83AC"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&amp; BS 8243:2010</w:t>
            </w:r>
          </w:p>
        </w:tc>
        <w:tc>
          <w:tcPr>
            <w:tcW w:w="1559" w:type="dxa"/>
            <w:tcBorders>
              <w:top w:val="single" w:sz="6" w:space="0" w:color="auto"/>
              <w:left w:val="single" w:sz="6" w:space="0" w:color="auto"/>
              <w:bottom w:val="single" w:sz="6" w:space="0" w:color="auto"/>
              <w:right w:val="single" w:sz="6" w:space="0" w:color="auto"/>
            </w:tcBorders>
          </w:tcPr>
          <w:p w14:paraId="37DA2FD5"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1 Fee HUA</w:t>
            </w:r>
          </w:p>
          <w:p w14:paraId="4869C9C2"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1 Fee IAS</w:t>
            </w:r>
          </w:p>
        </w:tc>
        <w:tc>
          <w:tcPr>
            <w:tcW w:w="2126" w:type="dxa"/>
            <w:tcBorders>
              <w:top w:val="single" w:sz="6" w:space="0" w:color="auto"/>
              <w:left w:val="single" w:sz="6" w:space="0" w:color="auto"/>
              <w:bottom w:val="single" w:sz="6" w:space="0" w:color="auto"/>
              <w:right w:val="single" w:sz="6" w:space="0" w:color="auto"/>
            </w:tcBorders>
          </w:tcPr>
          <w:p w14:paraId="1D6DE6FA"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Apply to Security Systems Office on Appendix F with Appendix G</w:t>
            </w:r>
          </w:p>
        </w:tc>
      </w:tr>
      <w:tr w:rsidR="003714D6" w:rsidRPr="004D2F6E" w14:paraId="5C79C0A9" w14:textId="77777777" w:rsidTr="00290300">
        <w:trPr>
          <w:trHeight w:val="1778"/>
        </w:trPr>
        <w:tc>
          <w:tcPr>
            <w:tcW w:w="2157" w:type="dxa"/>
            <w:tcBorders>
              <w:top w:val="single" w:sz="6" w:space="0" w:color="auto"/>
              <w:left w:val="single" w:sz="6" w:space="0" w:color="auto"/>
              <w:bottom w:val="single" w:sz="6" w:space="0" w:color="auto"/>
              <w:right w:val="single" w:sz="6" w:space="0" w:color="auto"/>
            </w:tcBorders>
          </w:tcPr>
          <w:p w14:paraId="4AC9BD8F"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New Application for Existing System with no Previous Police Response</w:t>
            </w:r>
          </w:p>
        </w:tc>
        <w:tc>
          <w:tcPr>
            <w:tcW w:w="3827" w:type="dxa"/>
            <w:tcBorders>
              <w:top w:val="single" w:sz="6" w:space="0" w:color="auto"/>
              <w:left w:val="single" w:sz="6" w:space="0" w:color="auto"/>
              <w:bottom w:val="single" w:sz="6" w:space="0" w:color="auto"/>
              <w:right w:val="single" w:sz="6" w:space="0" w:color="auto"/>
            </w:tcBorders>
          </w:tcPr>
          <w:p w14:paraId="3879FE34"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PD6662:2004 &amp; DD243:2004 or                              PD6662:2010 &amp; BS 8243:2010</w:t>
            </w:r>
          </w:p>
        </w:tc>
        <w:tc>
          <w:tcPr>
            <w:tcW w:w="1559" w:type="dxa"/>
            <w:tcBorders>
              <w:top w:val="single" w:sz="6" w:space="0" w:color="auto"/>
              <w:left w:val="single" w:sz="6" w:space="0" w:color="auto"/>
              <w:bottom w:val="single" w:sz="6" w:space="0" w:color="auto"/>
              <w:right w:val="single" w:sz="6" w:space="0" w:color="auto"/>
            </w:tcBorders>
          </w:tcPr>
          <w:p w14:paraId="3B19CFE8"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1 Fee HUA                            1 Fee IAS</w:t>
            </w:r>
          </w:p>
        </w:tc>
        <w:tc>
          <w:tcPr>
            <w:tcW w:w="2126" w:type="dxa"/>
            <w:tcBorders>
              <w:top w:val="single" w:sz="6" w:space="0" w:color="auto"/>
              <w:left w:val="single" w:sz="6" w:space="0" w:color="auto"/>
              <w:bottom w:val="single" w:sz="6" w:space="0" w:color="auto"/>
              <w:right w:val="single" w:sz="6" w:space="0" w:color="auto"/>
            </w:tcBorders>
          </w:tcPr>
          <w:p w14:paraId="6849C7E7"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Apply to Security Systems Office on Appendix F with Appendix G </w:t>
            </w:r>
          </w:p>
          <w:p w14:paraId="7186D3D7"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Raise new certificate or copy of original installation cert (must be dated pre 1st June 2012)</w:t>
            </w:r>
          </w:p>
        </w:tc>
      </w:tr>
      <w:tr w:rsidR="003714D6" w:rsidRPr="004D2F6E" w14:paraId="63D9C75C" w14:textId="77777777" w:rsidTr="00290300">
        <w:trPr>
          <w:trHeight w:val="365"/>
        </w:trPr>
        <w:tc>
          <w:tcPr>
            <w:tcW w:w="9669" w:type="dxa"/>
            <w:gridSpan w:val="4"/>
            <w:tcBorders>
              <w:top w:val="single" w:sz="6" w:space="0" w:color="auto"/>
              <w:left w:val="single" w:sz="6" w:space="0" w:color="auto"/>
              <w:bottom w:val="single" w:sz="6" w:space="0" w:color="auto"/>
              <w:right w:val="single" w:sz="6" w:space="0" w:color="auto"/>
            </w:tcBorders>
            <w:shd w:val="clear" w:color="auto" w:fill="EAF1DD"/>
            <w:vAlign w:val="center"/>
          </w:tcPr>
          <w:p w14:paraId="45E1006A" w14:textId="77777777" w:rsidR="003714D6" w:rsidRPr="00C51D1A" w:rsidRDefault="003714D6" w:rsidP="00290300">
            <w:pPr>
              <w:autoSpaceDE w:val="0"/>
              <w:autoSpaceDN w:val="0"/>
              <w:adjustRightInd w:val="0"/>
              <w:jc w:val="center"/>
              <w:rPr>
                <w:rFonts w:ascii="Calibri" w:hAnsi="Calibri" w:cs="Calibri"/>
                <w:bCs/>
              </w:rPr>
            </w:pPr>
            <w:r w:rsidRPr="00C51D1A">
              <w:rPr>
                <w:rFonts w:ascii="Calibri" w:hAnsi="Calibri" w:cs="Calibri"/>
                <w:bCs/>
              </w:rPr>
              <w:t>Reinstatement of Intruder and Hold-Up URNs</w:t>
            </w:r>
          </w:p>
        </w:tc>
      </w:tr>
      <w:tr w:rsidR="003714D6" w:rsidRPr="004D2F6E" w14:paraId="64771AA5" w14:textId="77777777" w:rsidTr="00290300">
        <w:trPr>
          <w:trHeight w:val="751"/>
        </w:trPr>
        <w:tc>
          <w:tcPr>
            <w:tcW w:w="2157" w:type="dxa"/>
            <w:tcBorders>
              <w:top w:val="single" w:sz="6" w:space="0" w:color="auto"/>
              <w:left w:val="single" w:sz="6" w:space="0" w:color="auto"/>
              <w:bottom w:val="single" w:sz="6" w:space="0" w:color="auto"/>
              <w:right w:val="single" w:sz="6" w:space="0" w:color="auto"/>
            </w:tcBorders>
          </w:tcPr>
          <w:p w14:paraId="34C200FE"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IAS Level 3                          (Unconfirmed systems)</w:t>
            </w:r>
          </w:p>
        </w:tc>
        <w:tc>
          <w:tcPr>
            <w:tcW w:w="3827" w:type="dxa"/>
            <w:tcBorders>
              <w:top w:val="single" w:sz="6" w:space="0" w:color="auto"/>
              <w:left w:val="single" w:sz="6" w:space="0" w:color="auto"/>
              <w:bottom w:val="single" w:sz="6" w:space="0" w:color="auto"/>
              <w:right w:val="single" w:sz="6" w:space="0" w:color="auto"/>
            </w:tcBorders>
          </w:tcPr>
          <w:p w14:paraId="11ACF1AF"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DD243:2004 or BS 8243:2010</w:t>
            </w:r>
          </w:p>
        </w:tc>
        <w:tc>
          <w:tcPr>
            <w:tcW w:w="1559" w:type="dxa"/>
            <w:tcBorders>
              <w:top w:val="single" w:sz="6" w:space="0" w:color="auto"/>
              <w:left w:val="single" w:sz="6" w:space="0" w:color="auto"/>
              <w:bottom w:val="single" w:sz="6" w:space="0" w:color="auto"/>
              <w:right w:val="single" w:sz="6" w:space="0" w:color="auto"/>
            </w:tcBorders>
          </w:tcPr>
          <w:p w14:paraId="32C07F25"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N</w:t>
            </w:r>
          </w:p>
        </w:tc>
        <w:tc>
          <w:tcPr>
            <w:tcW w:w="2126" w:type="dxa"/>
            <w:tcBorders>
              <w:top w:val="single" w:sz="6" w:space="0" w:color="auto"/>
              <w:left w:val="single" w:sz="6" w:space="0" w:color="auto"/>
              <w:bottom w:val="single" w:sz="6" w:space="0" w:color="auto"/>
              <w:right w:val="single" w:sz="6" w:space="0" w:color="auto"/>
            </w:tcBorders>
          </w:tcPr>
          <w:p w14:paraId="1DDA8D9A"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Apply to Security Systems Office on Appendix F Annexe A</w:t>
            </w:r>
          </w:p>
        </w:tc>
      </w:tr>
      <w:tr w:rsidR="003714D6" w:rsidRPr="004D2F6E" w14:paraId="7242F56C" w14:textId="77777777" w:rsidTr="00290300">
        <w:trPr>
          <w:trHeight w:val="834"/>
        </w:trPr>
        <w:tc>
          <w:tcPr>
            <w:tcW w:w="2157" w:type="dxa"/>
            <w:tcBorders>
              <w:top w:val="single" w:sz="6" w:space="0" w:color="auto"/>
              <w:left w:val="single" w:sz="6" w:space="0" w:color="auto"/>
              <w:bottom w:val="single" w:sz="6" w:space="0" w:color="auto"/>
              <w:right w:val="single" w:sz="6" w:space="0" w:color="auto"/>
            </w:tcBorders>
          </w:tcPr>
          <w:p w14:paraId="484613A4"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IAS Level 3                          (Confirmed systems)</w:t>
            </w:r>
          </w:p>
        </w:tc>
        <w:tc>
          <w:tcPr>
            <w:tcW w:w="3827" w:type="dxa"/>
            <w:tcBorders>
              <w:top w:val="single" w:sz="6" w:space="0" w:color="auto"/>
              <w:left w:val="single" w:sz="6" w:space="0" w:color="auto"/>
              <w:bottom w:val="single" w:sz="6" w:space="0" w:color="auto"/>
              <w:right w:val="single" w:sz="6" w:space="0" w:color="auto"/>
            </w:tcBorders>
          </w:tcPr>
          <w:p w14:paraId="436C6367"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DD243:2002/2004 or                                </w:t>
            </w:r>
          </w:p>
          <w:p w14:paraId="302E44AE"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BS 8243:2010    </w:t>
            </w:r>
          </w:p>
          <w:p w14:paraId="7A0D8E04"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90 Days Clear of false calls unless an additional method of confirmation is installed</w:t>
            </w:r>
          </w:p>
        </w:tc>
        <w:tc>
          <w:tcPr>
            <w:tcW w:w="1559" w:type="dxa"/>
            <w:tcBorders>
              <w:top w:val="single" w:sz="6" w:space="0" w:color="auto"/>
              <w:left w:val="single" w:sz="6" w:space="0" w:color="auto"/>
              <w:bottom w:val="single" w:sz="6" w:space="0" w:color="auto"/>
              <w:right w:val="single" w:sz="6" w:space="0" w:color="auto"/>
            </w:tcBorders>
          </w:tcPr>
          <w:p w14:paraId="750E223E"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N</w:t>
            </w:r>
          </w:p>
        </w:tc>
        <w:tc>
          <w:tcPr>
            <w:tcW w:w="2126" w:type="dxa"/>
            <w:tcBorders>
              <w:top w:val="single" w:sz="6" w:space="0" w:color="auto"/>
              <w:left w:val="single" w:sz="6" w:space="0" w:color="auto"/>
              <w:bottom w:val="single" w:sz="6" w:space="0" w:color="auto"/>
              <w:right w:val="single" w:sz="6" w:space="0" w:color="auto"/>
            </w:tcBorders>
          </w:tcPr>
          <w:p w14:paraId="3A4488DA"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Apply to Security Systems Office on Appendix F Annexe A</w:t>
            </w:r>
          </w:p>
        </w:tc>
      </w:tr>
      <w:tr w:rsidR="003714D6" w:rsidRPr="004D2F6E" w14:paraId="72FAF8E7" w14:textId="77777777" w:rsidTr="00290300">
        <w:trPr>
          <w:trHeight w:val="950"/>
        </w:trPr>
        <w:tc>
          <w:tcPr>
            <w:tcW w:w="2157" w:type="dxa"/>
            <w:tcBorders>
              <w:top w:val="single" w:sz="6" w:space="0" w:color="auto"/>
              <w:left w:val="single" w:sz="6" w:space="0" w:color="auto"/>
              <w:bottom w:val="single" w:sz="6" w:space="0" w:color="auto"/>
              <w:right w:val="single" w:sz="6" w:space="0" w:color="auto"/>
            </w:tcBorders>
          </w:tcPr>
          <w:p w14:paraId="0DCE3576"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Unconfirmed HUA Level 3 (Domestic)</w:t>
            </w:r>
          </w:p>
          <w:p w14:paraId="3AE5A1D8" w14:textId="77777777" w:rsidR="003714D6" w:rsidRPr="003714D6" w:rsidRDefault="003714D6" w:rsidP="00290300">
            <w:pPr>
              <w:autoSpaceDE w:val="0"/>
              <w:autoSpaceDN w:val="0"/>
              <w:adjustRightInd w:val="0"/>
              <w:jc w:val="center"/>
              <w:rPr>
                <w:rFonts w:ascii="Calibri" w:hAnsi="Calibri" w:cs="Calibri"/>
                <w:bCs/>
                <w:sz w:val="20"/>
                <w:szCs w:val="20"/>
              </w:rPr>
            </w:pPr>
          </w:p>
          <w:p w14:paraId="167EBB3B"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Unconfirmed HUA Level 3 (Commercial)</w:t>
            </w:r>
          </w:p>
        </w:tc>
        <w:tc>
          <w:tcPr>
            <w:tcW w:w="3827" w:type="dxa"/>
            <w:tcBorders>
              <w:top w:val="single" w:sz="6" w:space="0" w:color="auto"/>
              <w:left w:val="single" w:sz="6" w:space="0" w:color="auto"/>
              <w:bottom w:val="single" w:sz="6" w:space="0" w:color="auto"/>
              <w:right w:val="single" w:sz="6" w:space="0" w:color="auto"/>
            </w:tcBorders>
          </w:tcPr>
          <w:p w14:paraId="16E17F28"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Method of HUA Confirmation          </w:t>
            </w:r>
            <w:r>
              <w:rPr>
                <w:rFonts w:ascii="Calibri" w:hAnsi="Calibri" w:cs="Calibri"/>
                <w:bCs/>
                <w:sz w:val="20"/>
                <w:szCs w:val="20"/>
              </w:rPr>
              <w:t xml:space="preserve">         </w:t>
            </w:r>
            <w:r w:rsidRPr="003714D6">
              <w:rPr>
                <w:rFonts w:ascii="Calibri" w:hAnsi="Calibri" w:cs="Calibri"/>
                <w:bCs/>
                <w:sz w:val="20"/>
                <w:szCs w:val="20"/>
              </w:rPr>
              <w:t xml:space="preserve">  either Call-Back, Sequential, Video or Audio.</w:t>
            </w:r>
          </w:p>
          <w:p w14:paraId="63D7E843"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Method of HUA Confirmation         </w:t>
            </w:r>
            <w:r>
              <w:rPr>
                <w:rFonts w:ascii="Calibri" w:hAnsi="Calibri" w:cs="Calibri"/>
                <w:bCs/>
                <w:sz w:val="20"/>
                <w:szCs w:val="20"/>
              </w:rPr>
              <w:t xml:space="preserve">        </w:t>
            </w:r>
            <w:r w:rsidRPr="003714D6">
              <w:rPr>
                <w:rFonts w:ascii="Calibri" w:hAnsi="Calibri" w:cs="Calibri"/>
                <w:bCs/>
                <w:sz w:val="20"/>
                <w:szCs w:val="20"/>
              </w:rPr>
              <w:t xml:space="preserve">   either Sequential, Video or Audio.</w:t>
            </w:r>
          </w:p>
          <w:p w14:paraId="6CF63E29"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sidDel="00350636">
              <w:rPr>
                <w:rFonts w:ascii="Calibri" w:hAnsi="Calibri" w:cs="Calibri"/>
                <w:bCs/>
                <w:sz w:val="20"/>
                <w:szCs w:val="20"/>
              </w:rPr>
              <w:t xml:space="preserve"> </w:t>
            </w:r>
            <w:r w:rsidRPr="003714D6">
              <w:rPr>
                <w:rFonts w:ascii="Calibri" w:hAnsi="Calibri" w:cs="Calibri"/>
                <w:bCs/>
                <w:sz w:val="20"/>
                <w:szCs w:val="20"/>
              </w:rPr>
              <w:t xml:space="preserve">  </w:t>
            </w:r>
          </w:p>
        </w:tc>
        <w:tc>
          <w:tcPr>
            <w:tcW w:w="1559" w:type="dxa"/>
            <w:tcBorders>
              <w:top w:val="single" w:sz="6" w:space="0" w:color="auto"/>
              <w:left w:val="single" w:sz="6" w:space="0" w:color="auto"/>
              <w:bottom w:val="single" w:sz="6" w:space="0" w:color="auto"/>
              <w:right w:val="single" w:sz="6" w:space="0" w:color="auto"/>
            </w:tcBorders>
          </w:tcPr>
          <w:p w14:paraId="3DBB9358"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N</w:t>
            </w:r>
          </w:p>
        </w:tc>
        <w:tc>
          <w:tcPr>
            <w:tcW w:w="2126" w:type="dxa"/>
            <w:tcBorders>
              <w:top w:val="single" w:sz="6" w:space="0" w:color="auto"/>
              <w:left w:val="single" w:sz="6" w:space="0" w:color="auto"/>
              <w:bottom w:val="single" w:sz="6" w:space="0" w:color="auto"/>
              <w:right w:val="single" w:sz="6" w:space="0" w:color="auto"/>
            </w:tcBorders>
          </w:tcPr>
          <w:p w14:paraId="601078E6"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Apply to Security Systems Office on Appendix F Annexe B</w:t>
            </w:r>
          </w:p>
        </w:tc>
      </w:tr>
      <w:tr w:rsidR="003714D6" w:rsidRPr="004D2F6E" w14:paraId="4FB918BC" w14:textId="77777777" w:rsidTr="00290300">
        <w:trPr>
          <w:trHeight w:val="656"/>
        </w:trPr>
        <w:tc>
          <w:tcPr>
            <w:tcW w:w="2157" w:type="dxa"/>
            <w:tcBorders>
              <w:top w:val="single" w:sz="6" w:space="0" w:color="auto"/>
              <w:left w:val="single" w:sz="6" w:space="0" w:color="auto"/>
              <w:bottom w:val="single" w:sz="6" w:space="0" w:color="auto"/>
              <w:right w:val="single" w:sz="6" w:space="0" w:color="auto"/>
            </w:tcBorders>
          </w:tcPr>
          <w:p w14:paraId="212B9E98"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HUA Level 3 (Hold-Up Confirmation Failed)</w:t>
            </w:r>
          </w:p>
          <w:p w14:paraId="216FFD9E" w14:textId="77777777" w:rsidR="003714D6" w:rsidRPr="003714D6" w:rsidRDefault="003714D6" w:rsidP="00290300">
            <w:pPr>
              <w:autoSpaceDE w:val="0"/>
              <w:autoSpaceDN w:val="0"/>
              <w:adjustRightInd w:val="0"/>
              <w:jc w:val="center"/>
              <w:rPr>
                <w:rFonts w:ascii="Calibri" w:hAnsi="Calibri" w:cs="Calibri"/>
                <w:bCs/>
                <w:sz w:val="20"/>
                <w:szCs w:val="20"/>
              </w:rPr>
            </w:pPr>
          </w:p>
          <w:p w14:paraId="60616C6A"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HUA Level 3 Confirmation method additional failure</w:t>
            </w:r>
          </w:p>
        </w:tc>
        <w:tc>
          <w:tcPr>
            <w:tcW w:w="3827" w:type="dxa"/>
            <w:tcBorders>
              <w:top w:val="single" w:sz="6" w:space="0" w:color="auto"/>
              <w:left w:val="single" w:sz="6" w:space="0" w:color="auto"/>
              <w:bottom w:val="single" w:sz="6" w:space="0" w:color="auto"/>
              <w:right w:val="single" w:sz="6" w:space="0" w:color="auto"/>
            </w:tcBorders>
          </w:tcPr>
          <w:p w14:paraId="14890C6E"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90 days clear of false calls</w:t>
            </w:r>
          </w:p>
          <w:p w14:paraId="68AE9D58" w14:textId="77777777" w:rsidR="003714D6" w:rsidRPr="003714D6" w:rsidRDefault="003714D6" w:rsidP="00290300">
            <w:pPr>
              <w:autoSpaceDE w:val="0"/>
              <w:autoSpaceDN w:val="0"/>
              <w:adjustRightInd w:val="0"/>
              <w:jc w:val="center"/>
              <w:rPr>
                <w:rFonts w:ascii="Calibri" w:hAnsi="Calibri" w:cs="Calibri"/>
                <w:bCs/>
                <w:sz w:val="20"/>
                <w:szCs w:val="20"/>
              </w:rPr>
            </w:pPr>
          </w:p>
          <w:p w14:paraId="0DD71A74" w14:textId="77777777" w:rsidR="003714D6" w:rsidRPr="003714D6" w:rsidRDefault="003714D6" w:rsidP="00290300">
            <w:pPr>
              <w:autoSpaceDE w:val="0"/>
              <w:autoSpaceDN w:val="0"/>
              <w:adjustRightInd w:val="0"/>
              <w:jc w:val="center"/>
              <w:rPr>
                <w:rFonts w:ascii="Calibri" w:hAnsi="Calibri" w:cs="Calibri"/>
                <w:bCs/>
                <w:sz w:val="20"/>
                <w:szCs w:val="20"/>
              </w:rPr>
            </w:pPr>
          </w:p>
          <w:p w14:paraId="101E93AF"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Alternative Method of HUA </w:t>
            </w:r>
          </w:p>
          <w:p w14:paraId="00145541"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   Confirmation  </w:t>
            </w:r>
          </w:p>
        </w:tc>
        <w:tc>
          <w:tcPr>
            <w:tcW w:w="1559" w:type="dxa"/>
            <w:tcBorders>
              <w:top w:val="single" w:sz="6" w:space="0" w:color="auto"/>
              <w:left w:val="single" w:sz="6" w:space="0" w:color="auto"/>
              <w:bottom w:val="single" w:sz="6" w:space="0" w:color="auto"/>
              <w:right w:val="single" w:sz="6" w:space="0" w:color="auto"/>
            </w:tcBorders>
          </w:tcPr>
          <w:p w14:paraId="27174654"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N</w:t>
            </w:r>
          </w:p>
        </w:tc>
        <w:tc>
          <w:tcPr>
            <w:tcW w:w="2126" w:type="dxa"/>
            <w:tcBorders>
              <w:top w:val="single" w:sz="6" w:space="0" w:color="auto"/>
              <w:left w:val="single" w:sz="6" w:space="0" w:color="auto"/>
              <w:bottom w:val="single" w:sz="6" w:space="0" w:color="auto"/>
              <w:right w:val="single" w:sz="6" w:space="0" w:color="auto"/>
            </w:tcBorders>
          </w:tcPr>
          <w:p w14:paraId="42F1C255"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Apply to Security Systems Office on Appendix F Annexe B</w:t>
            </w:r>
          </w:p>
        </w:tc>
      </w:tr>
      <w:tr w:rsidR="003714D6" w:rsidRPr="004D2F6E" w14:paraId="3830C7A5" w14:textId="77777777" w:rsidTr="00290300">
        <w:trPr>
          <w:trHeight w:val="359"/>
        </w:trPr>
        <w:tc>
          <w:tcPr>
            <w:tcW w:w="9669" w:type="dxa"/>
            <w:gridSpan w:val="4"/>
            <w:tcBorders>
              <w:top w:val="single" w:sz="6" w:space="0" w:color="auto"/>
              <w:left w:val="single" w:sz="6" w:space="0" w:color="auto"/>
              <w:bottom w:val="single" w:sz="6" w:space="0" w:color="auto"/>
              <w:right w:val="single" w:sz="6" w:space="0" w:color="auto"/>
            </w:tcBorders>
            <w:shd w:val="clear" w:color="auto" w:fill="EAF1DD"/>
            <w:vAlign w:val="center"/>
          </w:tcPr>
          <w:p w14:paraId="0AF6C6AE" w14:textId="77777777" w:rsidR="003714D6" w:rsidRPr="00C51D1A" w:rsidRDefault="003714D6" w:rsidP="00290300">
            <w:pPr>
              <w:keepNext/>
              <w:autoSpaceDE w:val="0"/>
              <w:autoSpaceDN w:val="0"/>
              <w:adjustRightInd w:val="0"/>
              <w:jc w:val="center"/>
              <w:rPr>
                <w:rFonts w:ascii="Calibri" w:hAnsi="Calibri" w:cs="Calibri"/>
                <w:bCs/>
              </w:rPr>
            </w:pPr>
            <w:r w:rsidRPr="00C51D1A">
              <w:rPr>
                <w:rFonts w:ascii="Calibri" w:hAnsi="Calibri" w:cs="Calibri"/>
                <w:bCs/>
              </w:rPr>
              <w:t>Deletions</w:t>
            </w:r>
          </w:p>
        </w:tc>
      </w:tr>
      <w:tr w:rsidR="003714D6" w:rsidRPr="004D2F6E" w14:paraId="342F3564" w14:textId="77777777" w:rsidTr="00290300">
        <w:trPr>
          <w:trHeight w:val="1798"/>
        </w:trPr>
        <w:tc>
          <w:tcPr>
            <w:tcW w:w="2157" w:type="dxa"/>
            <w:tcBorders>
              <w:top w:val="single" w:sz="6" w:space="0" w:color="auto"/>
              <w:left w:val="single" w:sz="6" w:space="0" w:color="auto"/>
              <w:bottom w:val="single" w:sz="6" w:space="0" w:color="auto"/>
              <w:right w:val="single" w:sz="6" w:space="0" w:color="auto"/>
            </w:tcBorders>
          </w:tcPr>
          <w:p w14:paraId="4267D4E4"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IAS Deleted </w:t>
            </w:r>
          </w:p>
          <w:p w14:paraId="245F0167"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Poor Performance</w:t>
            </w:r>
          </w:p>
        </w:tc>
        <w:tc>
          <w:tcPr>
            <w:tcW w:w="3827" w:type="dxa"/>
            <w:tcBorders>
              <w:top w:val="single" w:sz="6" w:space="0" w:color="auto"/>
              <w:left w:val="single" w:sz="6" w:space="0" w:color="auto"/>
              <w:bottom w:val="single" w:sz="6" w:space="0" w:color="auto"/>
              <w:right w:val="single" w:sz="6" w:space="0" w:color="auto"/>
            </w:tcBorders>
          </w:tcPr>
          <w:p w14:paraId="6BC58656"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PD6662:2004 &amp; DD243:2004  or </w:t>
            </w:r>
          </w:p>
          <w:p w14:paraId="13BF7ABF"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  PD6662:2010 &amp; BS 8243:2010                    </w:t>
            </w:r>
            <w:r>
              <w:rPr>
                <w:rFonts w:ascii="Calibri" w:hAnsi="Calibri" w:cs="Calibri"/>
                <w:bCs/>
                <w:sz w:val="20"/>
                <w:szCs w:val="20"/>
              </w:rPr>
              <w:t xml:space="preserve">     </w:t>
            </w:r>
            <w:r w:rsidRPr="003714D6">
              <w:rPr>
                <w:rFonts w:ascii="Calibri" w:hAnsi="Calibri" w:cs="Calibri"/>
                <w:bCs/>
                <w:sz w:val="20"/>
                <w:szCs w:val="20"/>
              </w:rPr>
              <w:t xml:space="preserve"> + 90 Days Clear</w:t>
            </w:r>
          </w:p>
        </w:tc>
        <w:tc>
          <w:tcPr>
            <w:tcW w:w="1559" w:type="dxa"/>
            <w:tcBorders>
              <w:top w:val="single" w:sz="6" w:space="0" w:color="auto"/>
              <w:left w:val="single" w:sz="6" w:space="0" w:color="auto"/>
              <w:bottom w:val="single" w:sz="6" w:space="0" w:color="auto"/>
              <w:right w:val="single" w:sz="6" w:space="0" w:color="auto"/>
            </w:tcBorders>
          </w:tcPr>
          <w:p w14:paraId="33D49B46" w14:textId="77777777" w:rsidR="003714D6" w:rsidRPr="003714D6" w:rsidRDefault="003714D6" w:rsidP="00290300">
            <w:pPr>
              <w:autoSpaceDE w:val="0"/>
              <w:autoSpaceDN w:val="0"/>
              <w:adjustRightInd w:val="0"/>
              <w:rPr>
                <w:rFonts w:ascii="Calibri" w:hAnsi="Calibri" w:cs="Calibri"/>
                <w:bCs/>
                <w:sz w:val="20"/>
                <w:szCs w:val="20"/>
              </w:rPr>
            </w:pPr>
            <w:r w:rsidRPr="003714D6">
              <w:rPr>
                <w:rFonts w:ascii="Calibri" w:hAnsi="Calibri" w:cs="Calibri"/>
                <w:bCs/>
                <w:sz w:val="20"/>
                <w:szCs w:val="20"/>
              </w:rPr>
              <w:t xml:space="preserve">     1 Fee IAS</w:t>
            </w:r>
          </w:p>
        </w:tc>
        <w:tc>
          <w:tcPr>
            <w:tcW w:w="2126" w:type="dxa"/>
            <w:tcBorders>
              <w:top w:val="single" w:sz="6" w:space="0" w:color="auto"/>
              <w:left w:val="single" w:sz="6" w:space="0" w:color="auto"/>
              <w:bottom w:val="single" w:sz="6" w:space="0" w:color="auto"/>
              <w:right w:val="single" w:sz="6" w:space="0" w:color="auto"/>
            </w:tcBorders>
          </w:tcPr>
          <w:p w14:paraId="7E559482"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Apply to Security Systems Office on Appendix F with Appendix G + copy of original installation cert + Annexe A detailing remedial work</w:t>
            </w:r>
          </w:p>
        </w:tc>
      </w:tr>
      <w:tr w:rsidR="003714D6" w:rsidRPr="004D2F6E" w14:paraId="0D94B3FE" w14:textId="77777777" w:rsidTr="00290300">
        <w:trPr>
          <w:trHeight w:val="1798"/>
        </w:trPr>
        <w:tc>
          <w:tcPr>
            <w:tcW w:w="2157" w:type="dxa"/>
            <w:tcBorders>
              <w:top w:val="single" w:sz="6" w:space="0" w:color="auto"/>
              <w:left w:val="single" w:sz="6" w:space="0" w:color="auto"/>
              <w:bottom w:val="single" w:sz="6" w:space="0" w:color="auto"/>
              <w:right w:val="single" w:sz="6" w:space="0" w:color="auto"/>
            </w:tcBorders>
          </w:tcPr>
          <w:p w14:paraId="1220020A"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lastRenderedPageBreak/>
              <w:t xml:space="preserve">HUA Deleted </w:t>
            </w:r>
          </w:p>
          <w:p w14:paraId="70FB02C3"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Poor Performance</w:t>
            </w:r>
          </w:p>
        </w:tc>
        <w:tc>
          <w:tcPr>
            <w:tcW w:w="3827" w:type="dxa"/>
            <w:tcBorders>
              <w:top w:val="single" w:sz="6" w:space="0" w:color="auto"/>
              <w:left w:val="single" w:sz="6" w:space="0" w:color="auto"/>
              <w:bottom w:val="single" w:sz="6" w:space="0" w:color="auto"/>
              <w:right w:val="single" w:sz="6" w:space="0" w:color="auto"/>
            </w:tcBorders>
          </w:tcPr>
          <w:p w14:paraId="68A5D777"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PD6662:2004 &amp; DD243:2004  or </w:t>
            </w:r>
          </w:p>
          <w:p w14:paraId="3D47EE56"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  PD6662:2010 &amp; BS 8243:2010                   </w:t>
            </w:r>
            <w:r>
              <w:rPr>
                <w:rFonts w:ascii="Calibri" w:hAnsi="Calibri" w:cs="Calibri"/>
                <w:bCs/>
                <w:sz w:val="20"/>
                <w:szCs w:val="20"/>
              </w:rPr>
              <w:t xml:space="preserve">     </w:t>
            </w:r>
            <w:r w:rsidRPr="003714D6">
              <w:rPr>
                <w:rFonts w:ascii="Calibri" w:hAnsi="Calibri" w:cs="Calibri"/>
                <w:bCs/>
                <w:sz w:val="20"/>
                <w:szCs w:val="20"/>
              </w:rPr>
              <w:t xml:space="preserve">  + 90 Days Clear </w:t>
            </w:r>
          </w:p>
          <w:p w14:paraId="0B8F279F"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method of HUA confirmation</w:t>
            </w:r>
          </w:p>
        </w:tc>
        <w:tc>
          <w:tcPr>
            <w:tcW w:w="1559" w:type="dxa"/>
            <w:tcBorders>
              <w:top w:val="single" w:sz="6" w:space="0" w:color="auto"/>
              <w:left w:val="single" w:sz="6" w:space="0" w:color="auto"/>
              <w:bottom w:val="single" w:sz="6" w:space="0" w:color="auto"/>
              <w:right w:val="single" w:sz="6" w:space="0" w:color="auto"/>
            </w:tcBorders>
          </w:tcPr>
          <w:p w14:paraId="0DEFB217"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 xml:space="preserve">1 Fee HUA                            </w:t>
            </w:r>
          </w:p>
        </w:tc>
        <w:tc>
          <w:tcPr>
            <w:tcW w:w="2126" w:type="dxa"/>
            <w:tcBorders>
              <w:top w:val="single" w:sz="6" w:space="0" w:color="auto"/>
              <w:left w:val="single" w:sz="6" w:space="0" w:color="auto"/>
              <w:bottom w:val="single" w:sz="6" w:space="0" w:color="auto"/>
              <w:right w:val="single" w:sz="6" w:space="0" w:color="auto"/>
            </w:tcBorders>
          </w:tcPr>
          <w:p w14:paraId="3F8FE017"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Apply to Security Systems Office on Appendix F with Appendix G + copy of original installation cert + Annexe B detailing remedial work</w:t>
            </w:r>
          </w:p>
        </w:tc>
      </w:tr>
      <w:tr w:rsidR="003714D6" w:rsidRPr="004D2F6E" w14:paraId="1D1B017E" w14:textId="77777777" w:rsidTr="00290300">
        <w:trPr>
          <w:trHeight w:val="1239"/>
        </w:trPr>
        <w:tc>
          <w:tcPr>
            <w:tcW w:w="2157" w:type="dxa"/>
            <w:tcBorders>
              <w:top w:val="single" w:sz="6" w:space="0" w:color="auto"/>
              <w:left w:val="single" w:sz="6" w:space="0" w:color="auto"/>
              <w:bottom w:val="single" w:sz="6" w:space="0" w:color="auto"/>
              <w:right w:val="single" w:sz="6" w:space="0" w:color="auto"/>
            </w:tcBorders>
          </w:tcPr>
          <w:p w14:paraId="1CC9BE63"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Deleted By Alarm Company</w:t>
            </w:r>
          </w:p>
        </w:tc>
        <w:tc>
          <w:tcPr>
            <w:tcW w:w="3827" w:type="dxa"/>
            <w:tcBorders>
              <w:top w:val="single" w:sz="6" w:space="0" w:color="auto"/>
              <w:left w:val="single" w:sz="6" w:space="0" w:color="auto"/>
              <w:bottom w:val="single" w:sz="6" w:space="0" w:color="auto"/>
              <w:right w:val="single" w:sz="6" w:space="0" w:color="auto"/>
            </w:tcBorders>
          </w:tcPr>
          <w:p w14:paraId="0299AEC4"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PD6662:2004 &amp; DD243:2004  or</w:t>
            </w:r>
          </w:p>
          <w:p w14:paraId="5CD23DAA"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PD6662:2010 &amp; BS 8243:2010</w:t>
            </w:r>
          </w:p>
        </w:tc>
        <w:tc>
          <w:tcPr>
            <w:tcW w:w="1559" w:type="dxa"/>
            <w:tcBorders>
              <w:top w:val="single" w:sz="6" w:space="0" w:color="auto"/>
              <w:left w:val="single" w:sz="6" w:space="0" w:color="auto"/>
              <w:bottom w:val="single" w:sz="6" w:space="0" w:color="auto"/>
              <w:right w:val="single" w:sz="6" w:space="0" w:color="auto"/>
            </w:tcBorders>
          </w:tcPr>
          <w:p w14:paraId="08947FE6"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1 Fee HUA                            1 Fee IAS</w:t>
            </w:r>
          </w:p>
        </w:tc>
        <w:tc>
          <w:tcPr>
            <w:tcW w:w="2126" w:type="dxa"/>
            <w:tcBorders>
              <w:top w:val="single" w:sz="6" w:space="0" w:color="auto"/>
              <w:left w:val="single" w:sz="6" w:space="0" w:color="auto"/>
              <w:bottom w:val="single" w:sz="6" w:space="0" w:color="auto"/>
              <w:right w:val="single" w:sz="6" w:space="0" w:color="auto"/>
            </w:tcBorders>
          </w:tcPr>
          <w:p w14:paraId="43FB5C91" w14:textId="77777777" w:rsidR="003714D6" w:rsidRPr="003714D6" w:rsidRDefault="003714D6" w:rsidP="00290300">
            <w:pPr>
              <w:autoSpaceDE w:val="0"/>
              <w:autoSpaceDN w:val="0"/>
              <w:adjustRightInd w:val="0"/>
              <w:jc w:val="center"/>
              <w:rPr>
                <w:rFonts w:ascii="Calibri" w:hAnsi="Calibri" w:cs="Calibri"/>
                <w:bCs/>
                <w:sz w:val="20"/>
                <w:szCs w:val="20"/>
              </w:rPr>
            </w:pPr>
            <w:r w:rsidRPr="003714D6">
              <w:rPr>
                <w:rFonts w:ascii="Calibri" w:hAnsi="Calibri" w:cs="Calibri"/>
                <w:bCs/>
                <w:sz w:val="20"/>
                <w:szCs w:val="20"/>
              </w:rPr>
              <w:t>Apply to Security Systems Office on  Appendix F with Appendix G + copy of original installation certificate</w:t>
            </w:r>
          </w:p>
        </w:tc>
      </w:tr>
    </w:tbl>
    <w:p w14:paraId="3014F7F2" w14:textId="77777777" w:rsidR="003714D6" w:rsidRDefault="003714D6" w:rsidP="002D6D24"/>
    <w:p w14:paraId="2F78C918" w14:textId="77777777" w:rsidR="003714D6" w:rsidRDefault="003714D6" w:rsidP="003714D6">
      <w:r>
        <w:br w:type="page"/>
      </w:r>
    </w:p>
    <w:p w14:paraId="47C770D0" w14:textId="77777777" w:rsidR="0041759D" w:rsidRDefault="0041759D" w:rsidP="0041759D">
      <w:pPr>
        <w:jc w:val="right"/>
        <w:rPr>
          <w:rFonts w:asciiTheme="minorHAnsi" w:hAnsiTheme="minorHAnsi" w:cstheme="minorHAnsi"/>
          <w:b/>
          <w:sz w:val="28"/>
          <w:szCs w:val="28"/>
          <w:lang w:val="en-US"/>
        </w:rPr>
      </w:pPr>
      <w:r w:rsidRPr="0041759D">
        <w:rPr>
          <w:rFonts w:asciiTheme="minorHAnsi" w:hAnsiTheme="minorHAnsi" w:cstheme="minorHAnsi"/>
          <w:b/>
          <w:sz w:val="28"/>
          <w:szCs w:val="28"/>
          <w:lang w:val="en-US"/>
        </w:rPr>
        <w:lastRenderedPageBreak/>
        <w:t>APPENDIX G (APRIL 2020)</w:t>
      </w:r>
    </w:p>
    <w:p w14:paraId="493FC643" w14:textId="77777777" w:rsidR="0041759D" w:rsidRPr="0041759D" w:rsidRDefault="0041759D" w:rsidP="0041759D">
      <w:pPr>
        <w:jc w:val="right"/>
        <w:rPr>
          <w:rFonts w:asciiTheme="minorHAnsi" w:hAnsiTheme="minorHAnsi" w:cstheme="minorHAnsi"/>
          <w:b/>
          <w:sz w:val="28"/>
          <w:szCs w:val="28"/>
          <w:lang w:val="en-US"/>
        </w:rPr>
      </w:pPr>
    </w:p>
    <w:p w14:paraId="2EA5C4FE" w14:textId="77777777" w:rsidR="0041759D" w:rsidRPr="0041759D" w:rsidRDefault="0041759D" w:rsidP="0041759D">
      <w:pPr>
        <w:jc w:val="center"/>
        <w:rPr>
          <w:rFonts w:asciiTheme="minorHAnsi" w:hAnsiTheme="minorHAnsi" w:cstheme="minorHAnsi"/>
          <w:b/>
          <w:sz w:val="24"/>
          <w:szCs w:val="24"/>
          <w:lang w:val="en-US"/>
        </w:rPr>
      </w:pPr>
      <w:r w:rsidRPr="0041759D">
        <w:rPr>
          <w:rFonts w:asciiTheme="minorHAnsi" w:hAnsiTheme="minorHAnsi" w:cstheme="minorHAnsi"/>
          <w:b/>
          <w:sz w:val="24"/>
          <w:szCs w:val="24"/>
          <w:lang w:val="en-US"/>
        </w:rPr>
        <w:t>HAZARDS AND SITE RISKS STATEMENT – HEALTH &amp; SAFETY ACT</w:t>
      </w:r>
    </w:p>
    <w:p w14:paraId="28831725" w14:textId="77777777" w:rsidR="0041759D" w:rsidRDefault="0041759D" w:rsidP="0041759D">
      <w:pPr>
        <w:jc w:val="center"/>
        <w:rPr>
          <w:rFonts w:asciiTheme="minorHAnsi" w:hAnsiTheme="minorHAnsi" w:cstheme="minorHAnsi"/>
          <w:b/>
          <w:color w:val="FF0000"/>
          <w:sz w:val="24"/>
          <w:szCs w:val="24"/>
          <w:lang w:val="en-US"/>
        </w:rPr>
      </w:pPr>
      <w:r w:rsidRPr="0041759D">
        <w:rPr>
          <w:rFonts w:asciiTheme="minorHAnsi" w:hAnsiTheme="minorHAnsi" w:cstheme="minorHAnsi"/>
          <w:b/>
          <w:color w:val="FF0000"/>
          <w:sz w:val="24"/>
          <w:szCs w:val="24"/>
          <w:lang w:val="en-US"/>
        </w:rPr>
        <w:t>(MUST BE COMPLETED BY OCCUPIER)</w:t>
      </w:r>
    </w:p>
    <w:p w14:paraId="481BBC3C" w14:textId="77777777" w:rsidR="0041759D" w:rsidRPr="0041759D" w:rsidRDefault="0041759D" w:rsidP="0041759D">
      <w:pPr>
        <w:jc w:val="center"/>
        <w:rPr>
          <w:rFonts w:asciiTheme="minorHAnsi" w:hAnsiTheme="minorHAnsi" w:cstheme="minorHAnsi"/>
          <w:b/>
          <w:color w:val="FF0000"/>
          <w:sz w:val="24"/>
          <w:szCs w:val="24"/>
          <w:lang w:val="en-US"/>
        </w:rPr>
      </w:pPr>
    </w:p>
    <w:p w14:paraId="6B1122CF" w14:textId="77777777" w:rsidR="0041759D" w:rsidRDefault="0041759D" w:rsidP="0041759D">
      <w:pPr>
        <w:rPr>
          <w:rFonts w:asciiTheme="minorHAnsi" w:hAnsiTheme="minorHAnsi" w:cstheme="minorHAnsi"/>
          <w:lang w:val="en-US"/>
        </w:rPr>
      </w:pPr>
      <w:r w:rsidRPr="0041759D">
        <w:rPr>
          <w:rFonts w:asciiTheme="minorHAnsi" w:hAnsiTheme="minorHAnsi" w:cstheme="minorHAnsi"/>
          <w:lang w:val="en-US"/>
        </w:rPr>
        <w:t>Police officers will not normally enter the premises without the keyholder. However, this may be necessary on occasions due to suspicious circumstances. So officers may be pre-warned of site risks you are required to state any site hazards.</w:t>
      </w:r>
    </w:p>
    <w:p w14:paraId="0B715750" w14:textId="77777777" w:rsidR="0041759D" w:rsidRPr="0041759D" w:rsidRDefault="0041759D" w:rsidP="0041759D">
      <w:pPr>
        <w:rPr>
          <w:rFonts w:asciiTheme="minorHAnsi" w:hAnsiTheme="minorHAnsi" w:cstheme="minorHAnsi"/>
          <w:lang w:val="en-US"/>
        </w:rPr>
      </w:pPr>
    </w:p>
    <w:p w14:paraId="162F5223" w14:textId="77777777" w:rsidR="0041759D" w:rsidRPr="0041759D" w:rsidRDefault="0041759D" w:rsidP="0041759D">
      <w:pPr>
        <w:rPr>
          <w:rFonts w:asciiTheme="minorHAnsi" w:hAnsiTheme="minorHAnsi" w:cstheme="minorHAnsi"/>
          <w:b/>
          <w:lang w:val="en-US"/>
        </w:rPr>
      </w:pPr>
      <w:r w:rsidRPr="0041759D">
        <w:rPr>
          <w:rFonts w:asciiTheme="minorHAnsi" w:hAnsiTheme="minorHAnsi" w:cstheme="minorHAnsi"/>
          <w:b/>
          <w:lang w:val="en-US"/>
        </w:rPr>
        <w:t>Tick (</w:t>
      </w:r>
      <w:r w:rsidRPr="0041759D">
        <w:rPr>
          <w:rFonts w:asciiTheme="minorHAnsi" w:hAnsiTheme="minorHAnsi" w:cstheme="minorHAnsi"/>
          <w:b/>
          <w:lang w:val="en-US"/>
        </w:rPr>
        <w:sym w:font="Wingdings" w:char="F0FC"/>
      </w:r>
      <w:r w:rsidRPr="0041759D">
        <w:rPr>
          <w:rFonts w:asciiTheme="minorHAnsi" w:hAnsiTheme="minorHAnsi" w:cstheme="minorHAnsi"/>
          <w:b/>
          <w:lang w:val="en-US"/>
        </w:rPr>
        <w:t>) in shaded areas as relevant:</w:t>
      </w:r>
    </w:p>
    <w:tbl>
      <w:tblPr>
        <w:tblStyle w:val="TableGrid"/>
        <w:tblW w:w="0" w:type="auto"/>
        <w:tblLook w:val="04A0" w:firstRow="1" w:lastRow="0" w:firstColumn="1" w:lastColumn="0" w:noHBand="0" w:noVBand="1"/>
      </w:tblPr>
      <w:tblGrid>
        <w:gridCol w:w="1764"/>
        <w:gridCol w:w="486"/>
        <w:gridCol w:w="1723"/>
        <w:gridCol w:w="526"/>
        <w:gridCol w:w="1691"/>
        <w:gridCol w:w="565"/>
        <w:gridCol w:w="943"/>
        <w:gridCol w:w="837"/>
        <w:gridCol w:w="481"/>
      </w:tblGrid>
      <w:tr w:rsidR="0041759D" w14:paraId="15171724" w14:textId="77777777" w:rsidTr="001B6651">
        <w:trPr>
          <w:trHeight w:val="473"/>
        </w:trPr>
        <w:tc>
          <w:tcPr>
            <w:tcW w:w="7905" w:type="dxa"/>
            <w:gridSpan w:val="7"/>
            <w:vAlign w:val="center"/>
          </w:tcPr>
          <w:p w14:paraId="306EB36D" w14:textId="77777777" w:rsidR="0041759D" w:rsidRPr="0041759D" w:rsidRDefault="0041759D" w:rsidP="001B6651">
            <w:pPr>
              <w:rPr>
                <w:rFonts w:asciiTheme="minorHAnsi" w:hAnsiTheme="minorHAnsi" w:cstheme="minorHAnsi"/>
                <w:b/>
                <w:sz w:val="32"/>
                <w:szCs w:val="32"/>
                <w:lang w:val="en-US"/>
              </w:rPr>
            </w:pPr>
            <w:r w:rsidRPr="0041759D">
              <w:rPr>
                <w:rFonts w:asciiTheme="minorHAnsi" w:hAnsiTheme="minorHAnsi" w:cstheme="minorHAnsi"/>
                <w:b/>
                <w:sz w:val="32"/>
                <w:szCs w:val="32"/>
                <w:lang w:val="en-US"/>
              </w:rPr>
              <w:t xml:space="preserve">There are </w:t>
            </w:r>
            <w:r w:rsidRPr="0041759D">
              <w:rPr>
                <w:rFonts w:asciiTheme="minorHAnsi" w:hAnsiTheme="minorHAnsi" w:cstheme="minorHAnsi"/>
                <w:b/>
                <w:color w:val="FF0000"/>
                <w:sz w:val="32"/>
                <w:szCs w:val="32"/>
                <w:u w:val="single"/>
                <w:lang w:val="en-US"/>
              </w:rPr>
              <w:t>NO</w:t>
            </w:r>
            <w:r w:rsidRPr="0041759D">
              <w:rPr>
                <w:rFonts w:asciiTheme="minorHAnsi" w:hAnsiTheme="minorHAnsi" w:cstheme="minorHAnsi"/>
                <w:b/>
                <w:color w:val="FF0000"/>
                <w:sz w:val="32"/>
                <w:szCs w:val="32"/>
                <w:lang w:val="en-US"/>
              </w:rPr>
              <w:t xml:space="preserve"> </w:t>
            </w:r>
            <w:r w:rsidRPr="0041759D">
              <w:rPr>
                <w:rFonts w:asciiTheme="minorHAnsi" w:hAnsiTheme="minorHAnsi" w:cstheme="minorHAnsi"/>
                <w:b/>
                <w:sz w:val="32"/>
                <w:szCs w:val="32"/>
                <w:lang w:val="en-US"/>
              </w:rPr>
              <w:t>Hazards</w:t>
            </w:r>
          </w:p>
        </w:tc>
        <w:tc>
          <w:tcPr>
            <w:tcW w:w="1337" w:type="dxa"/>
            <w:gridSpan w:val="2"/>
            <w:shd w:val="clear" w:color="auto" w:fill="F2F2F2" w:themeFill="background1" w:themeFillShade="F2"/>
          </w:tcPr>
          <w:p w14:paraId="21E6249B" w14:textId="77777777" w:rsidR="0041759D" w:rsidRPr="005B331D" w:rsidRDefault="0041759D" w:rsidP="001B6651">
            <w:pPr>
              <w:rPr>
                <w:rFonts w:cs="Arial"/>
                <w:b/>
                <w:sz w:val="28"/>
                <w:szCs w:val="28"/>
                <w:lang w:val="en-US"/>
              </w:rPr>
            </w:pPr>
          </w:p>
        </w:tc>
      </w:tr>
      <w:tr w:rsidR="0041759D" w14:paraId="49A59650" w14:textId="77777777" w:rsidTr="001B6651">
        <w:trPr>
          <w:trHeight w:val="522"/>
        </w:trPr>
        <w:tc>
          <w:tcPr>
            <w:tcW w:w="7905" w:type="dxa"/>
            <w:gridSpan w:val="7"/>
            <w:vAlign w:val="center"/>
          </w:tcPr>
          <w:p w14:paraId="31DF88D6" w14:textId="77777777" w:rsidR="0041759D" w:rsidRPr="0041759D" w:rsidRDefault="0041759D" w:rsidP="001B6651">
            <w:pPr>
              <w:rPr>
                <w:rFonts w:asciiTheme="minorHAnsi" w:hAnsiTheme="minorHAnsi" w:cstheme="minorHAnsi"/>
                <w:sz w:val="24"/>
                <w:szCs w:val="24"/>
                <w:lang w:val="en-US"/>
              </w:rPr>
            </w:pPr>
            <w:r w:rsidRPr="0041759D">
              <w:rPr>
                <w:rFonts w:asciiTheme="minorHAnsi" w:hAnsiTheme="minorHAnsi" w:cstheme="minorHAnsi"/>
                <w:sz w:val="24"/>
                <w:szCs w:val="24"/>
                <w:lang w:val="en-US"/>
              </w:rPr>
              <w:t>Hazard Details apply to the Building(s) and Grounds  of the Premises</w:t>
            </w:r>
          </w:p>
        </w:tc>
        <w:tc>
          <w:tcPr>
            <w:tcW w:w="1337" w:type="dxa"/>
            <w:gridSpan w:val="2"/>
            <w:shd w:val="clear" w:color="auto" w:fill="EAF1DD" w:themeFill="accent3" w:themeFillTint="33"/>
            <w:vAlign w:val="center"/>
          </w:tcPr>
          <w:p w14:paraId="67913B87" w14:textId="77777777" w:rsidR="0041759D" w:rsidRPr="0041759D" w:rsidRDefault="0041759D" w:rsidP="001B6651">
            <w:pPr>
              <w:jc w:val="center"/>
              <w:rPr>
                <w:rFonts w:asciiTheme="minorHAnsi" w:hAnsiTheme="minorHAnsi" w:cstheme="minorHAnsi"/>
                <w:b/>
                <w:sz w:val="20"/>
                <w:szCs w:val="20"/>
                <w:lang w:val="en-US"/>
              </w:rPr>
            </w:pPr>
            <w:r w:rsidRPr="0041759D">
              <w:rPr>
                <w:rFonts w:asciiTheme="minorHAnsi" w:hAnsiTheme="minorHAnsi" w:cstheme="minorHAnsi"/>
                <w:b/>
                <w:sz w:val="20"/>
                <w:szCs w:val="20"/>
                <w:lang w:val="en-US"/>
              </w:rPr>
              <w:t>Select (</w:t>
            </w:r>
            <w:r w:rsidRPr="0041759D">
              <w:rPr>
                <w:rFonts w:asciiTheme="minorHAnsi" w:hAnsiTheme="minorHAnsi" w:cstheme="minorHAnsi"/>
                <w:b/>
                <w:sz w:val="20"/>
                <w:szCs w:val="20"/>
                <w:lang w:val="en-US"/>
              </w:rPr>
              <w:sym w:font="Wingdings" w:char="F0FC"/>
            </w:r>
            <w:r w:rsidRPr="0041759D">
              <w:rPr>
                <w:rFonts w:asciiTheme="minorHAnsi" w:hAnsiTheme="minorHAnsi" w:cstheme="minorHAnsi"/>
                <w:b/>
                <w:sz w:val="20"/>
                <w:szCs w:val="20"/>
                <w:lang w:val="en-US"/>
              </w:rPr>
              <w:t>) all that apply</w:t>
            </w:r>
          </w:p>
        </w:tc>
      </w:tr>
      <w:tr w:rsidR="0041759D" w14:paraId="40BF2722" w14:textId="77777777" w:rsidTr="001B6651">
        <w:trPr>
          <w:trHeight w:val="441"/>
        </w:trPr>
        <w:tc>
          <w:tcPr>
            <w:tcW w:w="1809" w:type="dxa"/>
            <w:vAlign w:val="center"/>
          </w:tcPr>
          <w:p w14:paraId="708466F5"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POND</w:t>
            </w:r>
          </w:p>
        </w:tc>
        <w:tc>
          <w:tcPr>
            <w:tcW w:w="501" w:type="dxa"/>
            <w:shd w:val="clear" w:color="auto" w:fill="F2F2F2" w:themeFill="background1" w:themeFillShade="F2"/>
            <w:vAlign w:val="center"/>
          </w:tcPr>
          <w:p w14:paraId="226EB46D" w14:textId="77777777" w:rsidR="0041759D" w:rsidRPr="0041759D" w:rsidRDefault="0041759D" w:rsidP="001B6651">
            <w:pPr>
              <w:jc w:val="center"/>
              <w:rPr>
                <w:rFonts w:asciiTheme="minorHAnsi" w:hAnsiTheme="minorHAnsi" w:cstheme="minorHAnsi"/>
                <w:sz w:val="14"/>
                <w:szCs w:val="14"/>
                <w:lang w:val="en-US"/>
              </w:rPr>
            </w:pPr>
          </w:p>
        </w:tc>
        <w:tc>
          <w:tcPr>
            <w:tcW w:w="1767" w:type="dxa"/>
            <w:vAlign w:val="center"/>
          </w:tcPr>
          <w:p w14:paraId="0C0C70F9"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BASEMENT</w:t>
            </w:r>
          </w:p>
        </w:tc>
        <w:tc>
          <w:tcPr>
            <w:tcW w:w="543" w:type="dxa"/>
            <w:shd w:val="clear" w:color="auto" w:fill="F2F2F2" w:themeFill="background1" w:themeFillShade="F2"/>
            <w:vAlign w:val="center"/>
          </w:tcPr>
          <w:p w14:paraId="5456BCD9" w14:textId="77777777" w:rsidR="0041759D" w:rsidRPr="0041759D" w:rsidRDefault="0041759D" w:rsidP="001B6651">
            <w:pPr>
              <w:jc w:val="center"/>
              <w:rPr>
                <w:rFonts w:asciiTheme="minorHAnsi" w:hAnsiTheme="minorHAnsi" w:cstheme="minorHAnsi"/>
                <w:sz w:val="14"/>
                <w:szCs w:val="14"/>
                <w:lang w:val="en-US"/>
              </w:rPr>
            </w:pPr>
          </w:p>
        </w:tc>
        <w:tc>
          <w:tcPr>
            <w:tcW w:w="1725" w:type="dxa"/>
            <w:vAlign w:val="center"/>
          </w:tcPr>
          <w:p w14:paraId="1E97BA1C"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DOGS</w:t>
            </w:r>
          </w:p>
        </w:tc>
        <w:tc>
          <w:tcPr>
            <w:tcW w:w="585" w:type="dxa"/>
            <w:shd w:val="clear" w:color="auto" w:fill="F2F2F2" w:themeFill="background1" w:themeFillShade="F2"/>
            <w:vAlign w:val="center"/>
          </w:tcPr>
          <w:p w14:paraId="3DCB7F84" w14:textId="77777777" w:rsidR="0041759D" w:rsidRPr="0041759D" w:rsidRDefault="0041759D" w:rsidP="001B6651">
            <w:pPr>
              <w:jc w:val="center"/>
              <w:rPr>
                <w:rFonts w:asciiTheme="minorHAnsi" w:hAnsiTheme="minorHAnsi" w:cstheme="minorHAnsi"/>
                <w:sz w:val="14"/>
                <w:szCs w:val="14"/>
                <w:lang w:val="en-US"/>
              </w:rPr>
            </w:pPr>
          </w:p>
        </w:tc>
        <w:tc>
          <w:tcPr>
            <w:tcW w:w="1825" w:type="dxa"/>
            <w:gridSpan w:val="2"/>
            <w:vAlign w:val="center"/>
          </w:tcPr>
          <w:p w14:paraId="42E7BF66"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CONTAGIOUS SAMPLES</w:t>
            </w:r>
          </w:p>
        </w:tc>
        <w:tc>
          <w:tcPr>
            <w:tcW w:w="487" w:type="dxa"/>
            <w:shd w:val="clear" w:color="auto" w:fill="F2F2F2" w:themeFill="background1" w:themeFillShade="F2"/>
            <w:vAlign w:val="center"/>
          </w:tcPr>
          <w:p w14:paraId="4FA67ABB" w14:textId="77777777" w:rsidR="0041759D" w:rsidRPr="00E506F3" w:rsidRDefault="0041759D" w:rsidP="001B6651">
            <w:pPr>
              <w:jc w:val="center"/>
              <w:rPr>
                <w:rFonts w:cs="Arial"/>
                <w:sz w:val="12"/>
                <w:szCs w:val="12"/>
                <w:lang w:val="en-US"/>
              </w:rPr>
            </w:pPr>
          </w:p>
        </w:tc>
      </w:tr>
      <w:tr w:rsidR="0041759D" w14:paraId="4E70CC41" w14:textId="77777777" w:rsidTr="001B6651">
        <w:trPr>
          <w:trHeight w:val="441"/>
        </w:trPr>
        <w:tc>
          <w:tcPr>
            <w:tcW w:w="1809" w:type="dxa"/>
            <w:vAlign w:val="center"/>
          </w:tcPr>
          <w:p w14:paraId="004D1CF8"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SWIMMING POOL</w:t>
            </w:r>
          </w:p>
        </w:tc>
        <w:tc>
          <w:tcPr>
            <w:tcW w:w="501" w:type="dxa"/>
            <w:shd w:val="clear" w:color="auto" w:fill="F2F2F2" w:themeFill="background1" w:themeFillShade="F2"/>
            <w:vAlign w:val="center"/>
          </w:tcPr>
          <w:p w14:paraId="295D12DD" w14:textId="77777777" w:rsidR="0041759D" w:rsidRPr="0041759D" w:rsidRDefault="0041759D" w:rsidP="001B6651">
            <w:pPr>
              <w:jc w:val="center"/>
              <w:rPr>
                <w:rFonts w:asciiTheme="minorHAnsi" w:hAnsiTheme="minorHAnsi" w:cstheme="minorHAnsi"/>
                <w:sz w:val="14"/>
                <w:szCs w:val="14"/>
                <w:lang w:val="en-US"/>
              </w:rPr>
            </w:pPr>
          </w:p>
        </w:tc>
        <w:tc>
          <w:tcPr>
            <w:tcW w:w="1767" w:type="dxa"/>
            <w:vAlign w:val="center"/>
          </w:tcPr>
          <w:p w14:paraId="72A967AC"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FRAGILE ROOF</w:t>
            </w:r>
          </w:p>
        </w:tc>
        <w:tc>
          <w:tcPr>
            <w:tcW w:w="543" w:type="dxa"/>
            <w:shd w:val="clear" w:color="auto" w:fill="F2F2F2" w:themeFill="background1" w:themeFillShade="F2"/>
            <w:vAlign w:val="center"/>
          </w:tcPr>
          <w:p w14:paraId="67FB3355" w14:textId="77777777" w:rsidR="0041759D" w:rsidRPr="0041759D" w:rsidRDefault="0041759D" w:rsidP="001B6651">
            <w:pPr>
              <w:jc w:val="center"/>
              <w:rPr>
                <w:rFonts w:asciiTheme="minorHAnsi" w:hAnsiTheme="minorHAnsi" w:cstheme="minorHAnsi"/>
                <w:sz w:val="14"/>
                <w:szCs w:val="14"/>
                <w:lang w:val="en-US"/>
              </w:rPr>
            </w:pPr>
          </w:p>
        </w:tc>
        <w:tc>
          <w:tcPr>
            <w:tcW w:w="1725" w:type="dxa"/>
            <w:vAlign w:val="center"/>
          </w:tcPr>
          <w:p w14:paraId="2AED3BD7"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ANIMALS</w:t>
            </w:r>
          </w:p>
        </w:tc>
        <w:tc>
          <w:tcPr>
            <w:tcW w:w="585" w:type="dxa"/>
            <w:shd w:val="clear" w:color="auto" w:fill="F2F2F2" w:themeFill="background1" w:themeFillShade="F2"/>
            <w:vAlign w:val="center"/>
          </w:tcPr>
          <w:p w14:paraId="6A1D7986" w14:textId="77777777" w:rsidR="0041759D" w:rsidRPr="0041759D" w:rsidRDefault="0041759D" w:rsidP="001B6651">
            <w:pPr>
              <w:jc w:val="center"/>
              <w:rPr>
                <w:rFonts w:asciiTheme="minorHAnsi" w:hAnsiTheme="minorHAnsi" w:cstheme="minorHAnsi"/>
                <w:sz w:val="14"/>
                <w:szCs w:val="14"/>
                <w:lang w:val="en-US"/>
              </w:rPr>
            </w:pPr>
          </w:p>
        </w:tc>
        <w:tc>
          <w:tcPr>
            <w:tcW w:w="1825" w:type="dxa"/>
            <w:gridSpan w:val="2"/>
            <w:vAlign w:val="center"/>
          </w:tcPr>
          <w:p w14:paraId="07CC0265"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FLAMMABLE SUBSTANCES</w:t>
            </w:r>
          </w:p>
        </w:tc>
        <w:tc>
          <w:tcPr>
            <w:tcW w:w="487" w:type="dxa"/>
            <w:shd w:val="clear" w:color="auto" w:fill="F2F2F2" w:themeFill="background1" w:themeFillShade="F2"/>
            <w:vAlign w:val="center"/>
          </w:tcPr>
          <w:p w14:paraId="388481B5" w14:textId="77777777" w:rsidR="0041759D" w:rsidRPr="00E506F3" w:rsidRDefault="0041759D" w:rsidP="001B6651">
            <w:pPr>
              <w:jc w:val="center"/>
              <w:rPr>
                <w:rFonts w:cs="Arial"/>
                <w:sz w:val="12"/>
                <w:szCs w:val="12"/>
                <w:lang w:val="en-US"/>
              </w:rPr>
            </w:pPr>
          </w:p>
        </w:tc>
      </w:tr>
      <w:tr w:rsidR="0041759D" w14:paraId="28AD234A" w14:textId="77777777" w:rsidTr="001B6651">
        <w:trPr>
          <w:trHeight w:val="441"/>
        </w:trPr>
        <w:tc>
          <w:tcPr>
            <w:tcW w:w="1809" w:type="dxa"/>
            <w:vAlign w:val="center"/>
          </w:tcPr>
          <w:p w14:paraId="5858A8BD"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RIVER FRONTAGE</w:t>
            </w:r>
          </w:p>
        </w:tc>
        <w:tc>
          <w:tcPr>
            <w:tcW w:w="501" w:type="dxa"/>
            <w:shd w:val="clear" w:color="auto" w:fill="F2F2F2" w:themeFill="background1" w:themeFillShade="F2"/>
            <w:vAlign w:val="center"/>
          </w:tcPr>
          <w:p w14:paraId="5C4E2D4E" w14:textId="77777777" w:rsidR="0041759D" w:rsidRPr="0041759D" w:rsidRDefault="0041759D" w:rsidP="001B6651">
            <w:pPr>
              <w:jc w:val="center"/>
              <w:rPr>
                <w:rFonts w:asciiTheme="minorHAnsi" w:hAnsiTheme="minorHAnsi" w:cstheme="minorHAnsi"/>
                <w:sz w:val="14"/>
                <w:szCs w:val="14"/>
                <w:lang w:val="en-US"/>
              </w:rPr>
            </w:pPr>
          </w:p>
        </w:tc>
        <w:tc>
          <w:tcPr>
            <w:tcW w:w="1767" w:type="dxa"/>
            <w:vAlign w:val="center"/>
          </w:tcPr>
          <w:p w14:paraId="3E2CF096"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STRUCTURE</w:t>
            </w:r>
          </w:p>
        </w:tc>
        <w:tc>
          <w:tcPr>
            <w:tcW w:w="543" w:type="dxa"/>
            <w:shd w:val="clear" w:color="auto" w:fill="F2F2F2" w:themeFill="background1" w:themeFillShade="F2"/>
            <w:vAlign w:val="center"/>
          </w:tcPr>
          <w:p w14:paraId="5D168FDE" w14:textId="77777777" w:rsidR="0041759D" w:rsidRPr="0041759D" w:rsidRDefault="0041759D" w:rsidP="001B6651">
            <w:pPr>
              <w:jc w:val="center"/>
              <w:rPr>
                <w:rFonts w:asciiTheme="minorHAnsi" w:hAnsiTheme="minorHAnsi" w:cstheme="minorHAnsi"/>
                <w:sz w:val="14"/>
                <w:szCs w:val="14"/>
                <w:lang w:val="en-US"/>
              </w:rPr>
            </w:pPr>
          </w:p>
        </w:tc>
        <w:tc>
          <w:tcPr>
            <w:tcW w:w="1725" w:type="dxa"/>
            <w:vAlign w:val="center"/>
          </w:tcPr>
          <w:p w14:paraId="459A2EA2"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FIREARMS / SHOTGUNS (excluding air weapons)</w:t>
            </w:r>
          </w:p>
        </w:tc>
        <w:tc>
          <w:tcPr>
            <w:tcW w:w="585" w:type="dxa"/>
            <w:shd w:val="clear" w:color="auto" w:fill="F2F2F2" w:themeFill="background1" w:themeFillShade="F2"/>
            <w:vAlign w:val="center"/>
          </w:tcPr>
          <w:p w14:paraId="46FBE7C6" w14:textId="77777777" w:rsidR="0041759D" w:rsidRPr="0041759D" w:rsidRDefault="0041759D" w:rsidP="001B6651">
            <w:pPr>
              <w:jc w:val="center"/>
              <w:rPr>
                <w:rFonts w:asciiTheme="minorHAnsi" w:hAnsiTheme="minorHAnsi" w:cstheme="minorHAnsi"/>
                <w:sz w:val="14"/>
                <w:szCs w:val="14"/>
                <w:lang w:val="en-US"/>
              </w:rPr>
            </w:pPr>
          </w:p>
        </w:tc>
        <w:tc>
          <w:tcPr>
            <w:tcW w:w="1825" w:type="dxa"/>
            <w:gridSpan w:val="2"/>
            <w:vAlign w:val="center"/>
          </w:tcPr>
          <w:p w14:paraId="48F7787C"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FUEL STORAGE</w:t>
            </w:r>
          </w:p>
        </w:tc>
        <w:tc>
          <w:tcPr>
            <w:tcW w:w="487" w:type="dxa"/>
            <w:shd w:val="clear" w:color="auto" w:fill="F2F2F2" w:themeFill="background1" w:themeFillShade="F2"/>
            <w:vAlign w:val="center"/>
          </w:tcPr>
          <w:p w14:paraId="58D619EB" w14:textId="77777777" w:rsidR="0041759D" w:rsidRPr="00E506F3" w:rsidRDefault="0041759D" w:rsidP="001B6651">
            <w:pPr>
              <w:jc w:val="center"/>
              <w:rPr>
                <w:rFonts w:cs="Arial"/>
                <w:sz w:val="12"/>
                <w:szCs w:val="12"/>
                <w:lang w:val="en-US"/>
              </w:rPr>
            </w:pPr>
          </w:p>
        </w:tc>
      </w:tr>
      <w:tr w:rsidR="0041759D" w14:paraId="3901F686" w14:textId="77777777" w:rsidTr="001B6651">
        <w:trPr>
          <w:trHeight w:val="441"/>
        </w:trPr>
        <w:tc>
          <w:tcPr>
            <w:tcW w:w="1809" w:type="dxa"/>
            <w:vAlign w:val="center"/>
          </w:tcPr>
          <w:p w14:paraId="152F9C56"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GLASS COPING WALLS</w:t>
            </w:r>
          </w:p>
        </w:tc>
        <w:tc>
          <w:tcPr>
            <w:tcW w:w="501" w:type="dxa"/>
            <w:shd w:val="clear" w:color="auto" w:fill="F2F2F2" w:themeFill="background1" w:themeFillShade="F2"/>
            <w:vAlign w:val="center"/>
          </w:tcPr>
          <w:p w14:paraId="5E8D4989" w14:textId="77777777" w:rsidR="0041759D" w:rsidRPr="0041759D" w:rsidRDefault="0041759D" w:rsidP="001B6651">
            <w:pPr>
              <w:jc w:val="center"/>
              <w:rPr>
                <w:rFonts w:asciiTheme="minorHAnsi" w:hAnsiTheme="minorHAnsi" w:cstheme="minorHAnsi"/>
                <w:sz w:val="14"/>
                <w:szCs w:val="14"/>
                <w:lang w:val="en-US"/>
              </w:rPr>
            </w:pPr>
          </w:p>
        </w:tc>
        <w:tc>
          <w:tcPr>
            <w:tcW w:w="1767" w:type="dxa"/>
            <w:vAlign w:val="center"/>
          </w:tcPr>
          <w:p w14:paraId="6D4AF2BF"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LOW CEILING BEAMS</w:t>
            </w:r>
          </w:p>
        </w:tc>
        <w:tc>
          <w:tcPr>
            <w:tcW w:w="543" w:type="dxa"/>
            <w:shd w:val="clear" w:color="auto" w:fill="F2F2F2" w:themeFill="background1" w:themeFillShade="F2"/>
            <w:vAlign w:val="center"/>
          </w:tcPr>
          <w:p w14:paraId="6F4F6B64" w14:textId="77777777" w:rsidR="0041759D" w:rsidRPr="0041759D" w:rsidRDefault="0041759D" w:rsidP="001B6651">
            <w:pPr>
              <w:jc w:val="center"/>
              <w:rPr>
                <w:rFonts w:asciiTheme="minorHAnsi" w:hAnsiTheme="minorHAnsi" w:cstheme="minorHAnsi"/>
                <w:sz w:val="14"/>
                <w:szCs w:val="14"/>
                <w:lang w:val="en-US"/>
              </w:rPr>
            </w:pPr>
          </w:p>
        </w:tc>
        <w:tc>
          <w:tcPr>
            <w:tcW w:w="1725" w:type="dxa"/>
            <w:vAlign w:val="center"/>
          </w:tcPr>
          <w:p w14:paraId="54D7CBA5"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AMMUNITIONS</w:t>
            </w:r>
          </w:p>
        </w:tc>
        <w:tc>
          <w:tcPr>
            <w:tcW w:w="585" w:type="dxa"/>
            <w:shd w:val="clear" w:color="auto" w:fill="F2F2F2" w:themeFill="background1" w:themeFillShade="F2"/>
            <w:vAlign w:val="center"/>
          </w:tcPr>
          <w:p w14:paraId="75AC5D91" w14:textId="77777777" w:rsidR="0041759D" w:rsidRPr="0041759D" w:rsidRDefault="0041759D" w:rsidP="001B6651">
            <w:pPr>
              <w:jc w:val="center"/>
              <w:rPr>
                <w:rFonts w:asciiTheme="minorHAnsi" w:hAnsiTheme="minorHAnsi" w:cstheme="minorHAnsi"/>
                <w:sz w:val="14"/>
                <w:szCs w:val="14"/>
                <w:lang w:val="en-US"/>
              </w:rPr>
            </w:pPr>
          </w:p>
        </w:tc>
        <w:tc>
          <w:tcPr>
            <w:tcW w:w="1825" w:type="dxa"/>
            <w:gridSpan w:val="2"/>
            <w:vAlign w:val="center"/>
          </w:tcPr>
          <w:p w14:paraId="708E81B4"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CHEMICALS</w:t>
            </w:r>
          </w:p>
        </w:tc>
        <w:tc>
          <w:tcPr>
            <w:tcW w:w="487" w:type="dxa"/>
            <w:shd w:val="clear" w:color="auto" w:fill="F2F2F2" w:themeFill="background1" w:themeFillShade="F2"/>
            <w:vAlign w:val="center"/>
          </w:tcPr>
          <w:p w14:paraId="2612C450" w14:textId="77777777" w:rsidR="0041759D" w:rsidRPr="00E506F3" w:rsidRDefault="0041759D" w:rsidP="001B6651">
            <w:pPr>
              <w:jc w:val="center"/>
              <w:rPr>
                <w:rFonts w:cs="Arial"/>
                <w:sz w:val="12"/>
                <w:szCs w:val="12"/>
                <w:lang w:val="en-US"/>
              </w:rPr>
            </w:pPr>
          </w:p>
        </w:tc>
      </w:tr>
      <w:tr w:rsidR="0041759D" w14:paraId="3BD32E90" w14:textId="77777777" w:rsidTr="001B6651">
        <w:trPr>
          <w:trHeight w:val="441"/>
        </w:trPr>
        <w:tc>
          <w:tcPr>
            <w:tcW w:w="1809" w:type="dxa"/>
            <w:vAlign w:val="center"/>
          </w:tcPr>
          <w:p w14:paraId="1B5B34C5"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RAZOR WIRE</w:t>
            </w:r>
          </w:p>
        </w:tc>
        <w:tc>
          <w:tcPr>
            <w:tcW w:w="501" w:type="dxa"/>
            <w:shd w:val="clear" w:color="auto" w:fill="F2F2F2" w:themeFill="background1" w:themeFillShade="F2"/>
            <w:vAlign w:val="center"/>
          </w:tcPr>
          <w:p w14:paraId="150424FD" w14:textId="77777777" w:rsidR="0041759D" w:rsidRPr="0041759D" w:rsidRDefault="0041759D" w:rsidP="001B6651">
            <w:pPr>
              <w:jc w:val="center"/>
              <w:rPr>
                <w:rFonts w:asciiTheme="minorHAnsi" w:hAnsiTheme="minorHAnsi" w:cstheme="minorHAnsi"/>
                <w:sz w:val="14"/>
                <w:szCs w:val="14"/>
                <w:lang w:val="en-US"/>
              </w:rPr>
            </w:pPr>
          </w:p>
        </w:tc>
        <w:tc>
          <w:tcPr>
            <w:tcW w:w="1767" w:type="dxa"/>
            <w:vAlign w:val="center"/>
          </w:tcPr>
          <w:p w14:paraId="5B0BB2F5"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SLIPPERY FLOORS</w:t>
            </w:r>
          </w:p>
        </w:tc>
        <w:tc>
          <w:tcPr>
            <w:tcW w:w="543" w:type="dxa"/>
            <w:shd w:val="clear" w:color="auto" w:fill="F2F2F2" w:themeFill="background1" w:themeFillShade="F2"/>
            <w:vAlign w:val="center"/>
          </w:tcPr>
          <w:p w14:paraId="6ADD51EB" w14:textId="77777777" w:rsidR="0041759D" w:rsidRPr="0041759D" w:rsidRDefault="0041759D" w:rsidP="001B6651">
            <w:pPr>
              <w:jc w:val="center"/>
              <w:rPr>
                <w:rFonts w:asciiTheme="minorHAnsi" w:hAnsiTheme="minorHAnsi" w:cstheme="minorHAnsi"/>
                <w:sz w:val="14"/>
                <w:szCs w:val="14"/>
                <w:lang w:val="en-US"/>
              </w:rPr>
            </w:pPr>
          </w:p>
        </w:tc>
        <w:tc>
          <w:tcPr>
            <w:tcW w:w="1725" w:type="dxa"/>
            <w:vAlign w:val="center"/>
          </w:tcPr>
          <w:p w14:paraId="479C9A4F"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EXPLOSIVES</w:t>
            </w:r>
          </w:p>
        </w:tc>
        <w:tc>
          <w:tcPr>
            <w:tcW w:w="585" w:type="dxa"/>
            <w:shd w:val="clear" w:color="auto" w:fill="F2F2F2" w:themeFill="background1" w:themeFillShade="F2"/>
            <w:vAlign w:val="center"/>
          </w:tcPr>
          <w:p w14:paraId="5DD89EF1" w14:textId="77777777" w:rsidR="0041759D" w:rsidRPr="0041759D" w:rsidRDefault="0041759D" w:rsidP="001B6651">
            <w:pPr>
              <w:jc w:val="center"/>
              <w:rPr>
                <w:rFonts w:asciiTheme="minorHAnsi" w:hAnsiTheme="minorHAnsi" w:cstheme="minorHAnsi"/>
                <w:sz w:val="14"/>
                <w:szCs w:val="14"/>
                <w:lang w:val="en-US"/>
              </w:rPr>
            </w:pPr>
          </w:p>
        </w:tc>
        <w:tc>
          <w:tcPr>
            <w:tcW w:w="1825" w:type="dxa"/>
            <w:gridSpan w:val="2"/>
            <w:vAlign w:val="center"/>
          </w:tcPr>
          <w:p w14:paraId="5A566003"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RADIOACTIVE MATERIALS</w:t>
            </w:r>
          </w:p>
        </w:tc>
        <w:tc>
          <w:tcPr>
            <w:tcW w:w="487" w:type="dxa"/>
            <w:shd w:val="clear" w:color="auto" w:fill="F2F2F2" w:themeFill="background1" w:themeFillShade="F2"/>
            <w:vAlign w:val="center"/>
          </w:tcPr>
          <w:p w14:paraId="3EAE3279" w14:textId="77777777" w:rsidR="0041759D" w:rsidRPr="00E506F3" w:rsidRDefault="0041759D" w:rsidP="001B6651">
            <w:pPr>
              <w:jc w:val="center"/>
              <w:rPr>
                <w:rFonts w:cs="Arial"/>
                <w:sz w:val="12"/>
                <w:szCs w:val="12"/>
                <w:lang w:val="en-US"/>
              </w:rPr>
            </w:pPr>
          </w:p>
        </w:tc>
      </w:tr>
      <w:tr w:rsidR="0041759D" w14:paraId="0AE15CE9" w14:textId="77777777" w:rsidTr="001B6651">
        <w:trPr>
          <w:trHeight w:val="441"/>
        </w:trPr>
        <w:tc>
          <w:tcPr>
            <w:tcW w:w="1809" w:type="dxa"/>
            <w:vAlign w:val="center"/>
          </w:tcPr>
          <w:p w14:paraId="2FAE25A7"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INSPECTION PITS</w:t>
            </w:r>
          </w:p>
        </w:tc>
        <w:tc>
          <w:tcPr>
            <w:tcW w:w="501" w:type="dxa"/>
            <w:shd w:val="clear" w:color="auto" w:fill="F2F2F2" w:themeFill="background1" w:themeFillShade="F2"/>
            <w:vAlign w:val="center"/>
          </w:tcPr>
          <w:p w14:paraId="46E73B41" w14:textId="77777777" w:rsidR="0041759D" w:rsidRPr="0041759D" w:rsidRDefault="0041759D" w:rsidP="001B6651">
            <w:pPr>
              <w:jc w:val="center"/>
              <w:rPr>
                <w:rFonts w:asciiTheme="minorHAnsi" w:hAnsiTheme="minorHAnsi" w:cstheme="minorHAnsi"/>
                <w:sz w:val="14"/>
                <w:szCs w:val="14"/>
                <w:lang w:val="en-US"/>
              </w:rPr>
            </w:pPr>
          </w:p>
        </w:tc>
        <w:tc>
          <w:tcPr>
            <w:tcW w:w="1767" w:type="dxa"/>
            <w:vAlign w:val="center"/>
          </w:tcPr>
          <w:p w14:paraId="2FD9004F"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FURNACE</w:t>
            </w:r>
          </w:p>
        </w:tc>
        <w:tc>
          <w:tcPr>
            <w:tcW w:w="543" w:type="dxa"/>
            <w:shd w:val="clear" w:color="auto" w:fill="F2F2F2" w:themeFill="background1" w:themeFillShade="F2"/>
            <w:vAlign w:val="center"/>
          </w:tcPr>
          <w:p w14:paraId="32EDAC6B" w14:textId="77777777" w:rsidR="0041759D" w:rsidRPr="0041759D" w:rsidRDefault="0041759D" w:rsidP="001B6651">
            <w:pPr>
              <w:jc w:val="center"/>
              <w:rPr>
                <w:rFonts w:asciiTheme="minorHAnsi" w:hAnsiTheme="minorHAnsi" w:cstheme="minorHAnsi"/>
                <w:sz w:val="14"/>
                <w:szCs w:val="14"/>
                <w:lang w:val="en-US"/>
              </w:rPr>
            </w:pPr>
          </w:p>
        </w:tc>
        <w:tc>
          <w:tcPr>
            <w:tcW w:w="1725" w:type="dxa"/>
            <w:vAlign w:val="center"/>
          </w:tcPr>
          <w:p w14:paraId="62FC56EA"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MACHINERY</w:t>
            </w:r>
          </w:p>
        </w:tc>
        <w:tc>
          <w:tcPr>
            <w:tcW w:w="585" w:type="dxa"/>
            <w:shd w:val="clear" w:color="auto" w:fill="F2F2F2" w:themeFill="background1" w:themeFillShade="F2"/>
            <w:vAlign w:val="center"/>
          </w:tcPr>
          <w:p w14:paraId="059F4B3E" w14:textId="77777777" w:rsidR="0041759D" w:rsidRPr="0041759D" w:rsidRDefault="0041759D" w:rsidP="001B6651">
            <w:pPr>
              <w:jc w:val="center"/>
              <w:rPr>
                <w:rFonts w:asciiTheme="minorHAnsi" w:hAnsiTheme="minorHAnsi" w:cstheme="minorHAnsi"/>
                <w:sz w:val="14"/>
                <w:szCs w:val="14"/>
                <w:lang w:val="en-US"/>
              </w:rPr>
            </w:pPr>
          </w:p>
        </w:tc>
        <w:tc>
          <w:tcPr>
            <w:tcW w:w="1825" w:type="dxa"/>
            <w:gridSpan w:val="2"/>
            <w:vAlign w:val="center"/>
          </w:tcPr>
          <w:p w14:paraId="4B164325"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ASBESTOS</w:t>
            </w:r>
          </w:p>
        </w:tc>
        <w:tc>
          <w:tcPr>
            <w:tcW w:w="487" w:type="dxa"/>
            <w:shd w:val="clear" w:color="auto" w:fill="F2F2F2" w:themeFill="background1" w:themeFillShade="F2"/>
            <w:vAlign w:val="center"/>
          </w:tcPr>
          <w:p w14:paraId="301AB012" w14:textId="77777777" w:rsidR="0041759D" w:rsidRPr="00E506F3" w:rsidRDefault="0041759D" w:rsidP="001B6651">
            <w:pPr>
              <w:jc w:val="center"/>
              <w:rPr>
                <w:rFonts w:cs="Arial"/>
                <w:sz w:val="12"/>
                <w:szCs w:val="12"/>
                <w:lang w:val="en-US"/>
              </w:rPr>
            </w:pPr>
          </w:p>
        </w:tc>
      </w:tr>
      <w:tr w:rsidR="0041759D" w14:paraId="18036CA6" w14:textId="77777777" w:rsidTr="001B6651">
        <w:trPr>
          <w:trHeight w:val="441"/>
        </w:trPr>
        <w:tc>
          <w:tcPr>
            <w:tcW w:w="1809" w:type="dxa"/>
            <w:vAlign w:val="center"/>
          </w:tcPr>
          <w:p w14:paraId="02B61D3B"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SETTLEMENT TANKS</w:t>
            </w:r>
          </w:p>
        </w:tc>
        <w:tc>
          <w:tcPr>
            <w:tcW w:w="501" w:type="dxa"/>
            <w:shd w:val="clear" w:color="auto" w:fill="F2F2F2" w:themeFill="background1" w:themeFillShade="F2"/>
            <w:vAlign w:val="center"/>
          </w:tcPr>
          <w:p w14:paraId="1F8C17F5" w14:textId="77777777" w:rsidR="0041759D" w:rsidRPr="0041759D" w:rsidRDefault="0041759D" w:rsidP="001B6651">
            <w:pPr>
              <w:jc w:val="center"/>
              <w:rPr>
                <w:rFonts w:asciiTheme="minorHAnsi" w:hAnsiTheme="minorHAnsi" w:cstheme="minorHAnsi"/>
                <w:sz w:val="14"/>
                <w:szCs w:val="14"/>
                <w:lang w:val="en-US"/>
              </w:rPr>
            </w:pPr>
          </w:p>
        </w:tc>
        <w:tc>
          <w:tcPr>
            <w:tcW w:w="1767" w:type="dxa"/>
            <w:vAlign w:val="center"/>
          </w:tcPr>
          <w:p w14:paraId="5C7FDC55"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ELECTRICITY SUB STATION</w:t>
            </w:r>
          </w:p>
        </w:tc>
        <w:tc>
          <w:tcPr>
            <w:tcW w:w="543" w:type="dxa"/>
            <w:shd w:val="clear" w:color="auto" w:fill="F2F2F2" w:themeFill="background1" w:themeFillShade="F2"/>
            <w:vAlign w:val="center"/>
          </w:tcPr>
          <w:p w14:paraId="3034A0EA" w14:textId="77777777" w:rsidR="0041759D" w:rsidRPr="0041759D" w:rsidRDefault="0041759D" w:rsidP="001B6651">
            <w:pPr>
              <w:jc w:val="center"/>
              <w:rPr>
                <w:rFonts w:asciiTheme="minorHAnsi" w:hAnsiTheme="minorHAnsi" w:cstheme="minorHAnsi"/>
                <w:sz w:val="14"/>
                <w:szCs w:val="14"/>
                <w:lang w:val="en-US"/>
              </w:rPr>
            </w:pPr>
          </w:p>
        </w:tc>
        <w:tc>
          <w:tcPr>
            <w:tcW w:w="1725" w:type="dxa"/>
            <w:vAlign w:val="center"/>
          </w:tcPr>
          <w:p w14:paraId="6E0E0A65"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GAS CYLINDERS</w:t>
            </w:r>
          </w:p>
        </w:tc>
        <w:tc>
          <w:tcPr>
            <w:tcW w:w="585" w:type="dxa"/>
            <w:shd w:val="clear" w:color="auto" w:fill="F2F2F2" w:themeFill="background1" w:themeFillShade="F2"/>
            <w:vAlign w:val="center"/>
          </w:tcPr>
          <w:p w14:paraId="2BB1B948" w14:textId="77777777" w:rsidR="0041759D" w:rsidRPr="0041759D" w:rsidRDefault="0041759D" w:rsidP="001B6651">
            <w:pPr>
              <w:jc w:val="center"/>
              <w:rPr>
                <w:rFonts w:asciiTheme="minorHAnsi" w:hAnsiTheme="minorHAnsi" w:cstheme="minorHAnsi"/>
                <w:sz w:val="14"/>
                <w:szCs w:val="14"/>
                <w:lang w:val="en-US"/>
              </w:rPr>
            </w:pPr>
          </w:p>
        </w:tc>
        <w:tc>
          <w:tcPr>
            <w:tcW w:w="1825" w:type="dxa"/>
            <w:gridSpan w:val="2"/>
            <w:vAlign w:val="center"/>
          </w:tcPr>
          <w:p w14:paraId="5C1DCAE8"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SPRINKLER SYSTEM</w:t>
            </w:r>
          </w:p>
        </w:tc>
        <w:tc>
          <w:tcPr>
            <w:tcW w:w="487" w:type="dxa"/>
            <w:shd w:val="clear" w:color="auto" w:fill="F2F2F2" w:themeFill="background1" w:themeFillShade="F2"/>
            <w:vAlign w:val="center"/>
          </w:tcPr>
          <w:p w14:paraId="7DFE189E" w14:textId="77777777" w:rsidR="0041759D" w:rsidRPr="00E506F3" w:rsidRDefault="0041759D" w:rsidP="001B6651">
            <w:pPr>
              <w:jc w:val="center"/>
              <w:rPr>
                <w:rFonts w:cs="Arial"/>
                <w:sz w:val="12"/>
                <w:szCs w:val="12"/>
                <w:lang w:val="en-US"/>
              </w:rPr>
            </w:pPr>
          </w:p>
        </w:tc>
      </w:tr>
      <w:tr w:rsidR="0041759D" w14:paraId="6216C07C" w14:textId="77777777" w:rsidTr="001B6651">
        <w:trPr>
          <w:trHeight w:val="441"/>
        </w:trPr>
        <w:tc>
          <w:tcPr>
            <w:tcW w:w="1809" w:type="dxa"/>
            <w:vAlign w:val="center"/>
          </w:tcPr>
          <w:p w14:paraId="566BCA89"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VATS</w:t>
            </w:r>
          </w:p>
        </w:tc>
        <w:tc>
          <w:tcPr>
            <w:tcW w:w="501" w:type="dxa"/>
            <w:shd w:val="clear" w:color="auto" w:fill="F2F2F2" w:themeFill="background1" w:themeFillShade="F2"/>
            <w:vAlign w:val="center"/>
          </w:tcPr>
          <w:p w14:paraId="0045C663" w14:textId="77777777" w:rsidR="0041759D" w:rsidRPr="0041759D" w:rsidRDefault="0041759D" w:rsidP="001B6651">
            <w:pPr>
              <w:jc w:val="center"/>
              <w:rPr>
                <w:rFonts w:asciiTheme="minorHAnsi" w:hAnsiTheme="minorHAnsi" w:cstheme="minorHAnsi"/>
                <w:sz w:val="14"/>
                <w:szCs w:val="14"/>
                <w:lang w:val="en-US"/>
              </w:rPr>
            </w:pPr>
          </w:p>
        </w:tc>
        <w:tc>
          <w:tcPr>
            <w:tcW w:w="1767" w:type="dxa"/>
            <w:vAlign w:val="center"/>
          </w:tcPr>
          <w:p w14:paraId="0FD86490"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ATM INSIDE PREMISES</w:t>
            </w:r>
          </w:p>
        </w:tc>
        <w:tc>
          <w:tcPr>
            <w:tcW w:w="543" w:type="dxa"/>
            <w:shd w:val="clear" w:color="auto" w:fill="F2F2F2" w:themeFill="background1" w:themeFillShade="F2"/>
            <w:vAlign w:val="center"/>
          </w:tcPr>
          <w:p w14:paraId="7B969C50" w14:textId="77777777" w:rsidR="0041759D" w:rsidRPr="0041759D" w:rsidRDefault="0041759D" w:rsidP="001B6651">
            <w:pPr>
              <w:jc w:val="center"/>
              <w:rPr>
                <w:rFonts w:asciiTheme="minorHAnsi" w:hAnsiTheme="minorHAnsi" w:cstheme="minorHAnsi"/>
                <w:sz w:val="14"/>
                <w:szCs w:val="14"/>
                <w:lang w:val="en-US"/>
              </w:rPr>
            </w:pPr>
          </w:p>
        </w:tc>
        <w:tc>
          <w:tcPr>
            <w:tcW w:w="1725" w:type="dxa"/>
            <w:vAlign w:val="center"/>
          </w:tcPr>
          <w:p w14:paraId="5BF79384"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TOXIC MATERIALS</w:t>
            </w:r>
          </w:p>
        </w:tc>
        <w:tc>
          <w:tcPr>
            <w:tcW w:w="585" w:type="dxa"/>
            <w:shd w:val="clear" w:color="auto" w:fill="F2F2F2" w:themeFill="background1" w:themeFillShade="F2"/>
            <w:vAlign w:val="center"/>
          </w:tcPr>
          <w:p w14:paraId="43E314EE" w14:textId="77777777" w:rsidR="0041759D" w:rsidRPr="0041759D" w:rsidRDefault="0041759D" w:rsidP="001B6651">
            <w:pPr>
              <w:jc w:val="center"/>
              <w:rPr>
                <w:rFonts w:asciiTheme="minorHAnsi" w:hAnsiTheme="minorHAnsi" w:cstheme="minorHAnsi"/>
                <w:sz w:val="14"/>
                <w:szCs w:val="14"/>
                <w:lang w:val="en-US"/>
              </w:rPr>
            </w:pPr>
          </w:p>
        </w:tc>
        <w:tc>
          <w:tcPr>
            <w:tcW w:w="1825" w:type="dxa"/>
            <w:gridSpan w:val="2"/>
            <w:vAlign w:val="center"/>
          </w:tcPr>
          <w:p w14:paraId="79A6D077" w14:textId="77777777" w:rsidR="0041759D" w:rsidRPr="0041759D" w:rsidRDefault="0041759D" w:rsidP="001B6651">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SECURITY FOGGING DEVICE</w:t>
            </w:r>
          </w:p>
        </w:tc>
        <w:tc>
          <w:tcPr>
            <w:tcW w:w="487" w:type="dxa"/>
            <w:shd w:val="clear" w:color="auto" w:fill="F2F2F2" w:themeFill="background1" w:themeFillShade="F2"/>
            <w:vAlign w:val="center"/>
          </w:tcPr>
          <w:p w14:paraId="0F98558D" w14:textId="77777777" w:rsidR="0041759D" w:rsidRPr="00E506F3" w:rsidRDefault="0041759D" w:rsidP="001B6651">
            <w:pPr>
              <w:jc w:val="center"/>
              <w:rPr>
                <w:rFonts w:cs="Arial"/>
                <w:sz w:val="12"/>
                <w:szCs w:val="12"/>
                <w:lang w:val="en-US"/>
              </w:rPr>
            </w:pPr>
          </w:p>
        </w:tc>
      </w:tr>
      <w:tr w:rsidR="0041759D" w14:paraId="34F6EDAC" w14:textId="77777777" w:rsidTr="001B6651">
        <w:trPr>
          <w:trHeight w:val="283"/>
        </w:trPr>
        <w:tc>
          <w:tcPr>
            <w:tcW w:w="9242" w:type="dxa"/>
            <w:gridSpan w:val="9"/>
            <w:shd w:val="clear" w:color="auto" w:fill="EAF1DD" w:themeFill="accent3" w:themeFillTint="33"/>
          </w:tcPr>
          <w:p w14:paraId="1DE35314" w14:textId="77777777" w:rsidR="0041759D" w:rsidRPr="0041759D" w:rsidRDefault="0041759D" w:rsidP="001B6651">
            <w:pPr>
              <w:jc w:val="center"/>
              <w:rPr>
                <w:rFonts w:asciiTheme="minorHAnsi" w:hAnsiTheme="minorHAnsi" w:cstheme="minorHAnsi"/>
                <w:sz w:val="24"/>
                <w:szCs w:val="24"/>
                <w:lang w:val="en-US"/>
              </w:rPr>
            </w:pPr>
            <w:r w:rsidRPr="0041759D">
              <w:rPr>
                <w:rFonts w:asciiTheme="minorHAnsi" w:hAnsiTheme="minorHAnsi" w:cstheme="minorHAnsi"/>
                <w:sz w:val="24"/>
                <w:szCs w:val="24"/>
                <w:lang w:val="en-US"/>
              </w:rPr>
              <w:t>PLEASE NOTE ANY OTHER SITE HAZARDS OR ADDITIONAL FEATURES</w:t>
            </w:r>
          </w:p>
        </w:tc>
      </w:tr>
      <w:tr w:rsidR="0041759D" w14:paraId="6A52CFF8" w14:textId="77777777" w:rsidTr="0041759D">
        <w:trPr>
          <w:trHeight w:val="872"/>
        </w:trPr>
        <w:tc>
          <w:tcPr>
            <w:tcW w:w="9242" w:type="dxa"/>
            <w:gridSpan w:val="9"/>
            <w:shd w:val="clear" w:color="auto" w:fill="F2F2F2" w:themeFill="background1" w:themeFillShade="F2"/>
          </w:tcPr>
          <w:p w14:paraId="0008BD4C" w14:textId="77777777" w:rsidR="0041759D" w:rsidRPr="0041759D" w:rsidRDefault="0041759D" w:rsidP="001B6651">
            <w:pPr>
              <w:rPr>
                <w:rFonts w:asciiTheme="minorHAnsi" w:hAnsiTheme="minorHAnsi" w:cstheme="minorHAnsi"/>
                <w:lang w:val="en-US"/>
              </w:rPr>
            </w:pPr>
          </w:p>
        </w:tc>
      </w:tr>
    </w:tbl>
    <w:p w14:paraId="06014241" w14:textId="77777777" w:rsidR="0041759D" w:rsidRDefault="0041759D" w:rsidP="0041759D">
      <w:pPr>
        <w:rPr>
          <w:rFonts w:cs="Arial"/>
          <w:b/>
          <w:sz w:val="20"/>
          <w:szCs w:val="20"/>
          <w:u w:val="single"/>
          <w:lang w:val="en-US"/>
        </w:rPr>
      </w:pPr>
    </w:p>
    <w:p w14:paraId="79575A9A" w14:textId="77777777" w:rsidR="0041759D" w:rsidRDefault="0041759D" w:rsidP="0041759D">
      <w:pPr>
        <w:rPr>
          <w:rFonts w:asciiTheme="minorHAnsi" w:hAnsiTheme="minorHAnsi" w:cstheme="minorHAnsi"/>
          <w:b/>
          <w:u w:val="single"/>
          <w:lang w:val="en-US"/>
        </w:rPr>
      </w:pPr>
      <w:r w:rsidRPr="0041759D">
        <w:rPr>
          <w:rFonts w:asciiTheme="minorHAnsi" w:hAnsiTheme="minorHAnsi" w:cstheme="minorHAnsi"/>
          <w:b/>
          <w:u w:val="single"/>
          <w:lang w:val="en-US"/>
        </w:rPr>
        <w:t>Should site circumstances change you must send an update for our records</w:t>
      </w:r>
    </w:p>
    <w:p w14:paraId="273BBF7B" w14:textId="77777777" w:rsidR="0041759D" w:rsidRPr="0041759D" w:rsidRDefault="0041759D" w:rsidP="0041759D">
      <w:pPr>
        <w:rPr>
          <w:rFonts w:asciiTheme="minorHAnsi" w:hAnsiTheme="minorHAnsi" w:cstheme="minorHAnsi"/>
          <w:b/>
          <w:u w:val="single"/>
          <w:lang w:val="en-US"/>
        </w:rPr>
      </w:pPr>
    </w:p>
    <w:p w14:paraId="3A2D9D23" w14:textId="77777777" w:rsidR="0041759D" w:rsidRPr="0041759D" w:rsidRDefault="0041759D" w:rsidP="0041759D">
      <w:pPr>
        <w:pStyle w:val="ListParagraph"/>
        <w:numPr>
          <w:ilvl w:val="0"/>
          <w:numId w:val="27"/>
        </w:numPr>
        <w:spacing w:after="200"/>
        <w:rPr>
          <w:rFonts w:asciiTheme="minorHAnsi" w:hAnsiTheme="minorHAnsi" w:cstheme="minorHAnsi"/>
          <w:lang w:val="en-US"/>
        </w:rPr>
      </w:pPr>
      <w:r w:rsidRPr="0041759D">
        <w:rPr>
          <w:rFonts w:asciiTheme="minorHAnsi" w:hAnsiTheme="minorHAnsi" w:cstheme="minorHAnsi"/>
          <w:lang w:val="en-US"/>
        </w:rPr>
        <w:t xml:space="preserve">I am aware that there is a police alarm administration fee payable (£45.66 + VAT) on the issue of </w:t>
      </w:r>
      <w:r w:rsidRPr="0041759D">
        <w:rPr>
          <w:rFonts w:asciiTheme="minorHAnsi" w:hAnsiTheme="minorHAnsi" w:cstheme="minorHAnsi"/>
          <w:b/>
          <w:u w:val="single"/>
          <w:lang w:val="en-US"/>
        </w:rPr>
        <w:t>each</w:t>
      </w:r>
      <w:r w:rsidRPr="0041759D">
        <w:rPr>
          <w:rFonts w:asciiTheme="minorHAnsi" w:hAnsiTheme="minorHAnsi" w:cstheme="minorHAnsi"/>
          <w:lang w:val="en-US"/>
        </w:rPr>
        <w:t xml:space="preserve"> URN or element of a URN</w:t>
      </w:r>
    </w:p>
    <w:p w14:paraId="02F21E30" w14:textId="77777777" w:rsidR="0041759D" w:rsidRPr="0041759D" w:rsidRDefault="0041759D" w:rsidP="0041759D">
      <w:pPr>
        <w:pStyle w:val="ListParagraph"/>
        <w:numPr>
          <w:ilvl w:val="0"/>
          <w:numId w:val="27"/>
        </w:numPr>
        <w:spacing w:after="200"/>
        <w:rPr>
          <w:rFonts w:asciiTheme="minorHAnsi" w:hAnsiTheme="minorHAnsi" w:cstheme="minorHAnsi"/>
          <w:lang w:val="en-US"/>
        </w:rPr>
      </w:pPr>
      <w:r w:rsidRPr="0041759D">
        <w:rPr>
          <w:rFonts w:asciiTheme="minorHAnsi" w:hAnsiTheme="minorHAnsi" w:cstheme="minorHAnsi"/>
          <w:lang w:val="en-US"/>
        </w:rPr>
        <w:t>If this form is being completed in preparation for a take-over of a URN from an existing company and/or maintenance contract, I hereby authorize that change:</w:t>
      </w:r>
    </w:p>
    <w:p w14:paraId="1D7CBC14" w14:textId="77777777" w:rsidR="0041759D" w:rsidRPr="0041759D" w:rsidRDefault="0041759D" w:rsidP="0041759D">
      <w:pPr>
        <w:rPr>
          <w:rFonts w:asciiTheme="minorHAnsi" w:hAnsiTheme="minorHAnsi" w:cstheme="minorHAnsi"/>
          <w:b/>
          <w:lang w:val="en-US"/>
        </w:rPr>
      </w:pPr>
      <w:r w:rsidRPr="0041759D">
        <w:rPr>
          <w:rFonts w:asciiTheme="minorHAnsi" w:hAnsiTheme="minorHAnsi" w:cstheme="minorHAnsi"/>
          <w:b/>
          <w:lang w:val="en-US"/>
        </w:rPr>
        <w:t>Complete ALL fields:</w:t>
      </w:r>
    </w:p>
    <w:tbl>
      <w:tblPr>
        <w:tblStyle w:val="TableGrid"/>
        <w:tblW w:w="0" w:type="auto"/>
        <w:tblLook w:val="04A0" w:firstRow="1" w:lastRow="0" w:firstColumn="1" w:lastColumn="0" w:noHBand="0" w:noVBand="1"/>
      </w:tblPr>
      <w:tblGrid>
        <w:gridCol w:w="2746"/>
        <w:gridCol w:w="2750"/>
        <w:gridCol w:w="1390"/>
        <w:gridCol w:w="2130"/>
      </w:tblGrid>
      <w:tr w:rsidR="0041759D" w:rsidRPr="0041759D" w14:paraId="1960166A" w14:textId="77777777" w:rsidTr="001B6651">
        <w:trPr>
          <w:trHeight w:val="348"/>
        </w:trPr>
        <w:tc>
          <w:tcPr>
            <w:tcW w:w="2802" w:type="dxa"/>
            <w:shd w:val="clear" w:color="auto" w:fill="EAF1DD" w:themeFill="accent3" w:themeFillTint="33"/>
          </w:tcPr>
          <w:p w14:paraId="55481E4A"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Customer Signature</w:t>
            </w:r>
          </w:p>
        </w:tc>
        <w:tc>
          <w:tcPr>
            <w:tcW w:w="2835" w:type="dxa"/>
          </w:tcPr>
          <w:p w14:paraId="4ABED140" w14:textId="77777777" w:rsidR="0041759D" w:rsidRPr="0041759D" w:rsidRDefault="0041759D" w:rsidP="001B6651">
            <w:pPr>
              <w:rPr>
                <w:rFonts w:asciiTheme="minorHAnsi" w:hAnsiTheme="minorHAnsi" w:cstheme="minorHAnsi"/>
                <w:b/>
                <w:lang w:val="en-US"/>
              </w:rPr>
            </w:pPr>
          </w:p>
        </w:tc>
        <w:tc>
          <w:tcPr>
            <w:tcW w:w="1411" w:type="dxa"/>
            <w:shd w:val="clear" w:color="auto" w:fill="EAF1DD" w:themeFill="accent3" w:themeFillTint="33"/>
          </w:tcPr>
          <w:p w14:paraId="156E7253"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Print Name</w:t>
            </w:r>
          </w:p>
        </w:tc>
        <w:tc>
          <w:tcPr>
            <w:tcW w:w="2194" w:type="dxa"/>
          </w:tcPr>
          <w:p w14:paraId="4924871C" w14:textId="77777777" w:rsidR="0041759D" w:rsidRPr="0041759D" w:rsidRDefault="0041759D" w:rsidP="001B6651">
            <w:pPr>
              <w:rPr>
                <w:rFonts w:asciiTheme="minorHAnsi" w:hAnsiTheme="minorHAnsi" w:cstheme="minorHAnsi"/>
                <w:b/>
                <w:lang w:val="en-US"/>
              </w:rPr>
            </w:pPr>
          </w:p>
        </w:tc>
      </w:tr>
      <w:tr w:rsidR="0041759D" w:rsidRPr="0041759D" w14:paraId="681E8509" w14:textId="77777777" w:rsidTr="001B6651">
        <w:trPr>
          <w:trHeight w:val="348"/>
        </w:trPr>
        <w:tc>
          <w:tcPr>
            <w:tcW w:w="2802" w:type="dxa"/>
            <w:vMerge w:val="restart"/>
            <w:shd w:val="clear" w:color="auto" w:fill="EAF1DD" w:themeFill="accent3" w:themeFillTint="33"/>
          </w:tcPr>
          <w:p w14:paraId="1648A0CD"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Address of protected premises</w:t>
            </w:r>
          </w:p>
        </w:tc>
        <w:tc>
          <w:tcPr>
            <w:tcW w:w="6440" w:type="dxa"/>
            <w:gridSpan w:val="3"/>
          </w:tcPr>
          <w:p w14:paraId="7B4D861A" w14:textId="77777777" w:rsidR="0041759D" w:rsidRPr="0041759D" w:rsidRDefault="0041759D" w:rsidP="001B6651">
            <w:pPr>
              <w:rPr>
                <w:rFonts w:asciiTheme="minorHAnsi" w:hAnsiTheme="minorHAnsi" w:cstheme="minorHAnsi"/>
                <w:b/>
                <w:lang w:val="en-US"/>
              </w:rPr>
            </w:pPr>
          </w:p>
        </w:tc>
      </w:tr>
      <w:tr w:rsidR="0041759D" w:rsidRPr="0041759D" w14:paraId="38D0B674" w14:textId="77777777" w:rsidTr="001B6651">
        <w:trPr>
          <w:trHeight w:val="348"/>
        </w:trPr>
        <w:tc>
          <w:tcPr>
            <w:tcW w:w="2802" w:type="dxa"/>
            <w:vMerge/>
            <w:shd w:val="clear" w:color="auto" w:fill="EAF1DD" w:themeFill="accent3" w:themeFillTint="33"/>
          </w:tcPr>
          <w:p w14:paraId="75E29231" w14:textId="77777777" w:rsidR="0041759D" w:rsidRPr="0041759D" w:rsidRDefault="0041759D" w:rsidP="001B6651">
            <w:pPr>
              <w:rPr>
                <w:rFonts w:asciiTheme="minorHAnsi" w:hAnsiTheme="minorHAnsi" w:cstheme="minorHAnsi"/>
                <w:b/>
                <w:lang w:val="en-US"/>
              </w:rPr>
            </w:pPr>
          </w:p>
        </w:tc>
        <w:tc>
          <w:tcPr>
            <w:tcW w:w="6440" w:type="dxa"/>
            <w:gridSpan w:val="3"/>
          </w:tcPr>
          <w:p w14:paraId="100F5F89" w14:textId="77777777" w:rsidR="0041759D" w:rsidRPr="0041759D" w:rsidRDefault="0041759D" w:rsidP="001B6651">
            <w:pPr>
              <w:rPr>
                <w:rFonts w:asciiTheme="minorHAnsi" w:hAnsiTheme="minorHAnsi" w:cstheme="minorHAnsi"/>
                <w:b/>
                <w:lang w:val="en-US"/>
              </w:rPr>
            </w:pPr>
          </w:p>
        </w:tc>
      </w:tr>
      <w:tr w:rsidR="0041759D" w:rsidRPr="0041759D" w14:paraId="26992B23" w14:textId="77777777" w:rsidTr="001B6651">
        <w:trPr>
          <w:trHeight w:val="348"/>
        </w:trPr>
        <w:tc>
          <w:tcPr>
            <w:tcW w:w="2802" w:type="dxa"/>
            <w:shd w:val="clear" w:color="auto" w:fill="EAF1DD" w:themeFill="accent3" w:themeFillTint="33"/>
          </w:tcPr>
          <w:p w14:paraId="39F45602"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Postcode</w:t>
            </w:r>
          </w:p>
        </w:tc>
        <w:tc>
          <w:tcPr>
            <w:tcW w:w="2835" w:type="dxa"/>
          </w:tcPr>
          <w:p w14:paraId="6D946AB5" w14:textId="77777777" w:rsidR="0041759D" w:rsidRPr="0041759D" w:rsidRDefault="0041759D" w:rsidP="001B6651">
            <w:pPr>
              <w:rPr>
                <w:rFonts w:asciiTheme="minorHAnsi" w:hAnsiTheme="minorHAnsi" w:cstheme="minorHAnsi"/>
                <w:b/>
                <w:lang w:val="en-US"/>
              </w:rPr>
            </w:pPr>
          </w:p>
        </w:tc>
        <w:tc>
          <w:tcPr>
            <w:tcW w:w="1411" w:type="dxa"/>
            <w:shd w:val="clear" w:color="auto" w:fill="EAF1DD" w:themeFill="accent3" w:themeFillTint="33"/>
          </w:tcPr>
          <w:p w14:paraId="71CE95BD"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Date</w:t>
            </w:r>
          </w:p>
        </w:tc>
        <w:tc>
          <w:tcPr>
            <w:tcW w:w="2194" w:type="dxa"/>
          </w:tcPr>
          <w:p w14:paraId="1D537AC2" w14:textId="77777777" w:rsidR="0041759D" w:rsidRPr="0041759D" w:rsidRDefault="0041759D" w:rsidP="001B6651">
            <w:pPr>
              <w:rPr>
                <w:rFonts w:asciiTheme="minorHAnsi" w:hAnsiTheme="minorHAnsi" w:cstheme="minorHAnsi"/>
                <w:b/>
                <w:lang w:val="en-US"/>
              </w:rPr>
            </w:pPr>
          </w:p>
        </w:tc>
      </w:tr>
    </w:tbl>
    <w:p w14:paraId="5D189C34" w14:textId="77777777" w:rsidR="0041759D" w:rsidRPr="0041759D" w:rsidRDefault="0041759D" w:rsidP="0041759D">
      <w:pPr>
        <w:rPr>
          <w:rFonts w:asciiTheme="minorHAnsi" w:hAnsiTheme="minorHAnsi" w:cstheme="minorHAnsi"/>
          <w:b/>
          <w:sz w:val="12"/>
          <w:szCs w:val="12"/>
          <w:lang w:val="en-US"/>
        </w:rPr>
      </w:pPr>
    </w:p>
    <w:tbl>
      <w:tblPr>
        <w:tblStyle w:val="TableGrid"/>
        <w:tblW w:w="0" w:type="auto"/>
        <w:tblLook w:val="04A0" w:firstRow="1" w:lastRow="0" w:firstColumn="1" w:lastColumn="0" w:noHBand="0" w:noVBand="1"/>
      </w:tblPr>
      <w:tblGrid>
        <w:gridCol w:w="2746"/>
        <w:gridCol w:w="2750"/>
        <w:gridCol w:w="1396"/>
        <w:gridCol w:w="2124"/>
      </w:tblGrid>
      <w:tr w:rsidR="0041759D" w:rsidRPr="0041759D" w14:paraId="354B675D" w14:textId="77777777" w:rsidTr="001B6651">
        <w:tc>
          <w:tcPr>
            <w:tcW w:w="2802" w:type="dxa"/>
            <w:shd w:val="clear" w:color="auto" w:fill="EAF1DD" w:themeFill="accent3" w:themeFillTint="33"/>
          </w:tcPr>
          <w:p w14:paraId="142D6377"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Alarm Company -  Name</w:t>
            </w:r>
          </w:p>
        </w:tc>
        <w:tc>
          <w:tcPr>
            <w:tcW w:w="6440" w:type="dxa"/>
            <w:gridSpan w:val="3"/>
          </w:tcPr>
          <w:p w14:paraId="2C4D8747" w14:textId="77777777" w:rsidR="0041759D" w:rsidRPr="0041759D" w:rsidRDefault="0041759D" w:rsidP="001B6651">
            <w:pPr>
              <w:rPr>
                <w:rFonts w:asciiTheme="minorHAnsi" w:hAnsiTheme="minorHAnsi" w:cstheme="minorHAnsi"/>
                <w:lang w:val="en-US"/>
              </w:rPr>
            </w:pPr>
          </w:p>
        </w:tc>
      </w:tr>
      <w:tr w:rsidR="0041759D" w:rsidRPr="0041759D" w14:paraId="1B606086" w14:textId="77777777" w:rsidTr="001B6651">
        <w:tc>
          <w:tcPr>
            <w:tcW w:w="2802" w:type="dxa"/>
            <w:shd w:val="clear" w:color="auto" w:fill="EAF1DD" w:themeFill="accent3" w:themeFillTint="33"/>
          </w:tcPr>
          <w:p w14:paraId="28C939F2"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Alarm Company - Signature</w:t>
            </w:r>
          </w:p>
        </w:tc>
        <w:tc>
          <w:tcPr>
            <w:tcW w:w="2835" w:type="dxa"/>
          </w:tcPr>
          <w:p w14:paraId="4AC0C69D" w14:textId="77777777" w:rsidR="0041759D" w:rsidRPr="0041759D" w:rsidRDefault="0041759D" w:rsidP="001B6651">
            <w:pPr>
              <w:rPr>
                <w:rFonts w:asciiTheme="minorHAnsi" w:hAnsiTheme="minorHAnsi" w:cstheme="minorHAnsi"/>
                <w:b/>
                <w:lang w:val="en-US"/>
              </w:rPr>
            </w:pPr>
          </w:p>
        </w:tc>
        <w:tc>
          <w:tcPr>
            <w:tcW w:w="1417" w:type="dxa"/>
            <w:shd w:val="clear" w:color="auto" w:fill="EAF1DD" w:themeFill="accent3" w:themeFillTint="33"/>
          </w:tcPr>
          <w:p w14:paraId="60905CBC"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Print Name</w:t>
            </w:r>
          </w:p>
        </w:tc>
        <w:tc>
          <w:tcPr>
            <w:tcW w:w="2188" w:type="dxa"/>
          </w:tcPr>
          <w:p w14:paraId="1D428120" w14:textId="77777777" w:rsidR="0041759D" w:rsidRPr="0041759D" w:rsidRDefault="0041759D" w:rsidP="001B6651">
            <w:pPr>
              <w:rPr>
                <w:rFonts w:asciiTheme="minorHAnsi" w:hAnsiTheme="minorHAnsi" w:cstheme="minorHAnsi"/>
                <w:lang w:val="en-US"/>
              </w:rPr>
            </w:pPr>
          </w:p>
        </w:tc>
      </w:tr>
      <w:tr w:rsidR="0041759D" w:rsidRPr="0041759D" w14:paraId="5C71BC8E" w14:textId="77777777" w:rsidTr="001B6651">
        <w:trPr>
          <w:trHeight w:val="237"/>
        </w:trPr>
        <w:tc>
          <w:tcPr>
            <w:tcW w:w="2802" w:type="dxa"/>
            <w:shd w:val="clear" w:color="auto" w:fill="EAF1DD" w:themeFill="accent3" w:themeFillTint="33"/>
          </w:tcPr>
          <w:p w14:paraId="5B63BB7C"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 xml:space="preserve">Position in Company </w:t>
            </w:r>
          </w:p>
        </w:tc>
        <w:tc>
          <w:tcPr>
            <w:tcW w:w="2835" w:type="dxa"/>
          </w:tcPr>
          <w:p w14:paraId="1C1C76D7" w14:textId="77777777" w:rsidR="0041759D" w:rsidRPr="0041759D" w:rsidRDefault="0041759D" w:rsidP="001B6651">
            <w:pPr>
              <w:rPr>
                <w:rFonts w:asciiTheme="minorHAnsi" w:hAnsiTheme="minorHAnsi" w:cstheme="minorHAnsi"/>
                <w:b/>
                <w:lang w:val="en-US"/>
              </w:rPr>
            </w:pPr>
          </w:p>
        </w:tc>
        <w:tc>
          <w:tcPr>
            <w:tcW w:w="1417" w:type="dxa"/>
            <w:shd w:val="clear" w:color="auto" w:fill="EAF1DD" w:themeFill="accent3" w:themeFillTint="33"/>
          </w:tcPr>
          <w:p w14:paraId="0B07D413" w14:textId="77777777" w:rsidR="0041759D" w:rsidRPr="0041759D" w:rsidRDefault="0041759D" w:rsidP="001B6651">
            <w:pPr>
              <w:rPr>
                <w:rFonts w:asciiTheme="minorHAnsi" w:hAnsiTheme="minorHAnsi" w:cstheme="minorHAnsi"/>
                <w:b/>
                <w:lang w:val="en-US"/>
              </w:rPr>
            </w:pPr>
            <w:r w:rsidRPr="0041759D">
              <w:rPr>
                <w:rFonts w:asciiTheme="minorHAnsi" w:hAnsiTheme="minorHAnsi" w:cstheme="minorHAnsi"/>
                <w:b/>
                <w:lang w:val="en-US"/>
              </w:rPr>
              <w:t>Date</w:t>
            </w:r>
          </w:p>
        </w:tc>
        <w:tc>
          <w:tcPr>
            <w:tcW w:w="2188" w:type="dxa"/>
          </w:tcPr>
          <w:p w14:paraId="465F98B2" w14:textId="77777777" w:rsidR="0041759D" w:rsidRPr="0041759D" w:rsidRDefault="0041759D" w:rsidP="001B6651">
            <w:pPr>
              <w:rPr>
                <w:rFonts w:asciiTheme="minorHAnsi" w:hAnsiTheme="minorHAnsi" w:cstheme="minorHAnsi"/>
                <w:lang w:val="en-US"/>
              </w:rPr>
            </w:pPr>
          </w:p>
        </w:tc>
      </w:tr>
    </w:tbl>
    <w:p w14:paraId="125B6FE7" w14:textId="77777777" w:rsidR="0041759D" w:rsidRPr="0041759D" w:rsidRDefault="0041759D" w:rsidP="0041759D">
      <w:pPr>
        <w:rPr>
          <w:rFonts w:asciiTheme="minorHAnsi" w:hAnsiTheme="minorHAnsi" w:cstheme="minorHAnsi"/>
          <w:b/>
          <w:sz w:val="12"/>
          <w:szCs w:val="12"/>
          <w:lang w:val="en-US"/>
        </w:rPr>
      </w:pPr>
    </w:p>
    <w:p w14:paraId="58E09C00" w14:textId="77777777" w:rsidR="002D6D24" w:rsidRDefault="0041759D" w:rsidP="002D6D24">
      <w:pPr>
        <w:rPr>
          <w:rFonts w:asciiTheme="minorHAnsi" w:hAnsiTheme="minorHAnsi" w:cstheme="minorHAnsi"/>
          <w:b/>
          <w:lang w:val="en-US"/>
        </w:rPr>
      </w:pPr>
      <w:r w:rsidRPr="0041759D">
        <w:rPr>
          <w:rFonts w:asciiTheme="minorHAnsi" w:hAnsiTheme="minorHAnsi" w:cstheme="minorHAnsi"/>
          <w:b/>
          <w:lang w:val="en-US"/>
        </w:rPr>
        <w:t>NB: If this form is not completed correctly your URN Application/Variation form will be returned</w:t>
      </w:r>
    </w:p>
    <w:p w14:paraId="3BCD96D9" w14:textId="77777777" w:rsidR="0041759D" w:rsidRPr="00646F95" w:rsidRDefault="0041759D" w:rsidP="0041759D">
      <w:pPr>
        <w:pStyle w:val="AppendixHeader"/>
        <w:rPr>
          <w:rFonts w:ascii="Calibri" w:hAnsi="Calibri" w:cs="Calibri"/>
          <w:color w:val="auto"/>
          <w:spacing w:val="-3"/>
          <w:sz w:val="28"/>
          <w:szCs w:val="28"/>
        </w:rPr>
      </w:pPr>
      <w:r w:rsidRPr="00646F95">
        <w:rPr>
          <w:rFonts w:ascii="Calibri" w:hAnsi="Calibri" w:cs="Calibri"/>
          <w:color w:val="auto"/>
          <w:sz w:val="28"/>
          <w:szCs w:val="28"/>
        </w:rPr>
        <w:lastRenderedPageBreak/>
        <w:t>APPENDIX H (April 2020)</w:t>
      </w:r>
    </w:p>
    <w:p w14:paraId="5920DD6B" w14:textId="77777777" w:rsidR="0041759D" w:rsidRDefault="0041759D" w:rsidP="0041759D">
      <w:pPr>
        <w:jc w:val="both"/>
        <w:rPr>
          <w:rFonts w:ascii="Verdana" w:hAnsi="Verdana"/>
          <w:spacing w:val="-3"/>
        </w:rPr>
      </w:pPr>
    </w:p>
    <w:p w14:paraId="5CDB42DD" w14:textId="77777777" w:rsidR="0041759D" w:rsidRPr="0041759D" w:rsidRDefault="0041759D" w:rsidP="00456C32">
      <w:pPr>
        <w:pStyle w:val="Heading2"/>
        <w:spacing w:before="0"/>
        <w:jc w:val="center"/>
        <w:rPr>
          <w:rFonts w:asciiTheme="minorHAnsi" w:hAnsiTheme="minorHAnsi" w:cstheme="minorHAnsi"/>
          <w:color w:val="auto"/>
          <w:sz w:val="24"/>
          <w:szCs w:val="24"/>
        </w:rPr>
      </w:pPr>
      <w:r w:rsidRPr="0041759D">
        <w:rPr>
          <w:rFonts w:asciiTheme="minorHAnsi" w:hAnsiTheme="minorHAnsi" w:cstheme="minorHAnsi"/>
          <w:color w:val="auto"/>
          <w:sz w:val="24"/>
          <w:szCs w:val="24"/>
        </w:rPr>
        <w:t>POLICE ADVICE TO MEMBERS OF THE PUBLIC</w:t>
      </w:r>
    </w:p>
    <w:p w14:paraId="62A0EED3" w14:textId="77777777" w:rsidR="0041759D" w:rsidRPr="0041759D" w:rsidRDefault="0041759D" w:rsidP="00456C32">
      <w:pPr>
        <w:pStyle w:val="Heading4"/>
        <w:spacing w:before="0"/>
        <w:jc w:val="center"/>
        <w:rPr>
          <w:rFonts w:asciiTheme="minorHAnsi" w:hAnsiTheme="minorHAnsi" w:cstheme="minorHAnsi"/>
          <w:i w:val="0"/>
          <w:iCs w:val="0"/>
          <w:color w:val="auto"/>
          <w:sz w:val="24"/>
          <w:szCs w:val="24"/>
        </w:rPr>
      </w:pPr>
      <w:r w:rsidRPr="0041759D">
        <w:rPr>
          <w:rFonts w:asciiTheme="minorHAnsi" w:hAnsiTheme="minorHAnsi" w:cstheme="minorHAnsi"/>
          <w:i w:val="0"/>
          <w:iCs w:val="0"/>
          <w:color w:val="auto"/>
          <w:sz w:val="24"/>
          <w:szCs w:val="24"/>
        </w:rPr>
        <w:t>SEEKING INFORMATION ON SECURITY COMPANIES</w:t>
      </w:r>
    </w:p>
    <w:p w14:paraId="52F70CFD" w14:textId="77777777" w:rsidR="0041759D" w:rsidRDefault="0041759D" w:rsidP="0041759D">
      <w:pPr>
        <w:rPr>
          <w:rFonts w:ascii="Verdana" w:hAnsi="Verdana"/>
        </w:rPr>
      </w:pPr>
    </w:p>
    <w:p w14:paraId="6ABA14CF" w14:textId="77777777" w:rsidR="0041759D" w:rsidRDefault="0041759D" w:rsidP="0041759D">
      <w:pPr>
        <w:rPr>
          <w:rFonts w:ascii="Verdana" w:hAnsi="Verdana"/>
        </w:rPr>
      </w:pPr>
    </w:p>
    <w:p w14:paraId="7FBD2D4D" w14:textId="77777777" w:rsidR="0041759D" w:rsidRPr="00646F95" w:rsidRDefault="0041759D" w:rsidP="0041759D">
      <w:pPr>
        <w:rPr>
          <w:rFonts w:ascii="Calibri" w:hAnsi="Calibri" w:cs="Calibri"/>
          <w:spacing w:val="-3"/>
        </w:rPr>
      </w:pPr>
      <w:r w:rsidRPr="00646F95">
        <w:rPr>
          <w:rFonts w:ascii="Calibri" w:hAnsi="Calibri" w:cs="Calibri"/>
          <w:spacing w:val="-3"/>
        </w:rPr>
        <w:t>To obtain information on companies who supply and install security systems such as Intruder Alarms / Hold-Up Alarms / CCTV systems etc, within your locality, we advise you contact the following Independent Inspectorate Bodies who will furnish you with the relevant details (the police are not able to provide this information):-</w:t>
      </w:r>
    </w:p>
    <w:p w14:paraId="177FD697" w14:textId="77777777" w:rsidR="0041759D" w:rsidRPr="00646F95" w:rsidRDefault="0041759D" w:rsidP="0041759D">
      <w:pPr>
        <w:rPr>
          <w:rFonts w:ascii="Calibri" w:hAnsi="Calibri" w:cs="Calibri"/>
          <w:spacing w:val="-3"/>
        </w:rPr>
      </w:pPr>
    </w:p>
    <w:p w14:paraId="1E581CD3" w14:textId="77777777" w:rsidR="0041759D" w:rsidRPr="00646F95" w:rsidRDefault="0041759D" w:rsidP="0041759D">
      <w:pPr>
        <w:rPr>
          <w:rFonts w:ascii="Calibri" w:hAnsi="Calibri" w:cs="Calibri"/>
        </w:rPr>
      </w:pPr>
      <w:r w:rsidRPr="00646F95">
        <w:rPr>
          <w:rFonts w:ascii="Calibri" w:hAnsi="Calibri" w:cs="Calibri"/>
          <w:u w:val="single"/>
        </w:rPr>
        <w:t>NSI</w:t>
      </w:r>
      <w:r w:rsidRPr="00646F95">
        <w:rPr>
          <w:rFonts w:ascii="Calibri" w:hAnsi="Calibri" w:cs="Calibri"/>
          <w:b/>
          <w:bCs/>
          <w:u w:val="single"/>
        </w:rPr>
        <w:t xml:space="preserve"> </w:t>
      </w:r>
      <w:r w:rsidRPr="00646F95">
        <w:rPr>
          <w:rFonts w:ascii="Calibri" w:hAnsi="Calibri" w:cs="Calibri"/>
          <w:u w:val="single"/>
        </w:rPr>
        <w:t>(National Security Inspectorate</w:t>
      </w:r>
      <w:r w:rsidRPr="00646F95">
        <w:rPr>
          <w:rFonts w:ascii="Calibri" w:hAnsi="Calibri" w:cs="Calibri"/>
        </w:rPr>
        <w:t>)</w:t>
      </w:r>
    </w:p>
    <w:p w14:paraId="35568672" w14:textId="77777777" w:rsidR="0041759D" w:rsidRPr="00646F95" w:rsidRDefault="0041759D" w:rsidP="0041759D">
      <w:pPr>
        <w:rPr>
          <w:rFonts w:ascii="Calibri" w:hAnsi="Calibri" w:cs="Calibri"/>
        </w:rPr>
      </w:pPr>
      <w:r w:rsidRPr="00646F95">
        <w:rPr>
          <w:rFonts w:ascii="Calibri" w:hAnsi="Calibri" w:cs="Calibri"/>
        </w:rPr>
        <w:t xml:space="preserve">Sentinel House, 5 Reform Road, Maidenhead, Berkshire, SL6 8BY       </w:t>
      </w:r>
    </w:p>
    <w:p w14:paraId="53709B4E" w14:textId="77777777" w:rsidR="0041759D" w:rsidRPr="00646F95" w:rsidRDefault="0041759D" w:rsidP="0041759D">
      <w:pPr>
        <w:tabs>
          <w:tab w:val="left" w:pos="2835"/>
          <w:tab w:val="left" w:pos="4820"/>
          <w:tab w:val="left" w:pos="7655"/>
        </w:tabs>
        <w:rPr>
          <w:rFonts w:ascii="Calibri" w:hAnsi="Calibri" w:cs="Calibri"/>
        </w:rPr>
      </w:pPr>
      <w:r w:rsidRPr="00646F95">
        <w:rPr>
          <w:rFonts w:ascii="Calibri" w:hAnsi="Calibri" w:cs="Calibri"/>
        </w:rPr>
        <w:t>Tel: 01628 637512</w:t>
      </w:r>
      <w:r w:rsidRPr="00646F95">
        <w:rPr>
          <w:rFonts w:ascii="Calibri" w:hAnsi="Calibri" w:cs="Calibri"/>
        </w:rPr>
        <w:tab/>
        <w:t>Fax:  01628 773367</w:t>
      </w:r>
      <w:r w:rsidRPr="00646F95">
        <w:rPr>
          <w:rFonts w:ascii="Calibri" w:hAnsi="Calibri" w:cs="Calibri"/>
        </w:rPr>
        <w:tab/>
      </w:r>
    </w:p>
    <w:p w14:paraId="2202DBA6" w14:textId="77777777" w:rsidR="0041759D" w:rsidRPr="00646F95" w:rsidRDefault="0041759D" w:rsidP="0041759D">
      <w:pPr>
        <w:tabs>
          <w:tab w:val="left" w:pos="2835"/>
          <w:tab w:val="left" w:pos="4820"/>
          <w:tab w:val="left" w:pos="7655"/>
        </w:tabs>
        <w:rPr>
          <w:rFonts w:ascii="Calibri" w:hAnsi="Calibri" w:cs="Calibri"/>
        </w:rPr>
      </w:pPr>
      <w:r w:rsidRPr="00646F95">
        <w:rPr>
          <w:rFonts w:ascii="Calibri" w:hAnsi="Calibri" w:cs="Calibri"/>
        </w:rPr>
        <w:t xml:space="preserve">E-mail:  </w:t>
      </w:r>
      <w:hyperlink r:id="rId26" w:history="1">
        <w:r w:rsidRPr="00646F95">
          <w:rPr>
            <w:rStyle w:val="Hyperlink"/>
            <w:rFonts w:ascii="Calibri" w:hAnsi="Calibri" w:cs="Calibri"/>
          </w:rPr>
          <w:t>nsi@nsi.org.uk</w:t>
        </w:r>
      </w:hyperlink>
      <w:r w:rsidRPr="00646F95">
        <w:rPr>
          <w:rFonts w:ascii="Calibri" w:hAnsi="Calibri" w:cs="Calibri"/>
        </w:rPr>
        <w:t xml:space="preserve"> </w:t>
      </w:r>
      <w:r w:rsidRPr="00646F95">
        <w:rPr>
          <w:rFonts w:ascii="Calibri" w:hAnsi="Calibri" w:cs="Calibri"/>
        </w:rPr>
        <w:tab/>
        <w:t xml:space="preserve">Website: </w:t>
      </w:r>
      <w:hyperlink r:id="rId27" w:history="1">
        <w:r w:rsidRPr="00646F95">
          <w:rPr>
            <w:rStyle w:val="Hyperlink"/>
            <w:rFonts w:ascii="Calibri" w:hAnsi="Calibri" w:cs="Calibri"/>
          </w:rPr>
          <w:t>www.nsi.org.uk</w:t>
        </w:r>
      </w:hyperlink>
      <w:r w:rsidRPr="00646F95">
        <w:rPr>
          <w:rFonts w:ascii="Calibri" w:hAnsi="Calibri" w:cs="Calibri"/>
        </w:rPr>
        <w:t xml:space="preserve"> </w:t>
      </w:r>
    </w:p>
    <w:p w14:paraId="62B140C0" w14:textId="77777777" w:rsidR="0041759D" w:rsidRPr="00646F95" w:rsidRDefault="0041759D" w:rsidP="0041759D">
      <w:pPr>
        <w:rPr>
          <w:rFonts w:ascii="Calibri" w:hAnsi="Calibri" w:cs="Calibri"/>
        </w:rPr>
      </w:pPr>
    </w:p>
    <w:p w14:paraId="450DF099" w14:textId="77777777" w:rsidR="0041759D" w:rsidRPr="00646F95" w:rsidRDefault="0041759D" w:rsidP="0041759D">
      <w:pPr>
        <w:rPr>
          <w:rFonts w:ascii="Calibri" w:hAnsi="Calibri" w:cs="Calibri"/>
        </w:rPr>
      </w:pPr>
    </w:p>
    <w:p w14:paraId="42D3F82C" w14:textId="77777777" w:rsidR="0041759D" w:rsidRPr="00646F95" w:rsidRDefault="0041759D" w:rsidP="0041759D">
      <w:pPr>
        <w:rPr>
          <w:rFonts w:ascii="Calibri" w:hAnsi="Calibri" w:cs="Calibri"/>
          <w:spacing w:val="-3"/>
        </w:rPr>
      </w:pPr>
      <w:r w:rsidRPr="00646F95">
        <w:rPr>
          <w:rFonts w:ascii="Calibri" w:hAnsi="Calibri" w:cs="Calibri"/>
          <w:spacing w:val="-3"/>
          <w:u w:val="single"/>
        </w:rPr>
        <w:t>SSAIB</w:t>
      </w:r>
      <w:r w:rsidRPr="00646F95">
        <w:rPr>
          <w:rFonts w:ascii="Calibri" w:hAnsi="Calibri" w:cs="Calibri"/>
          <w:b/>
          <w:bCs/>
          <w:spacing w:val="-3"/>
          <w:u w:val="single"/>
        </w:rPr>
        <w:t xml:space="preserve"> </w:t>
      </w:r>
      <w:r w:rsidRPr="00646F95">
        <w:rPr>
          <w:rFonts w:ascii="Calibri" w:hAnsi="Calibri" w:cs="Calibri"/>
          <w:spacing w:val="-3"/>
          <w:u w:val="single"/>
        </w:rPr>
        <w:t>(Security Systems &amp; Alarm Inspection Board</w:t>
      </w:r>
      <w:r w:rsidRPr="00646F95">
        <w:rPr>
          <w:rFonts w:ascii="Calibri" w:hAnsi="Calibri" w:cs="Calibri"/>
          <w:spacing w:val="-3"/>
        </w:rPr>
        <w:t>)</w:t>
      </w:r>
    </w:p>
    <w:p w14:paraId="58E47A9D" w14:textId="77777777" w:rsidR="0041759D" w:rsidRPr="00646F95" w:rsidRDefault="0041759D" w:rsidP="0041759D">
      <w:pPr>
        <w:rPr>
          <w:rFonts w:ascii="Calibri" w:hAnsi="Calibri" w:cs="Calibri"/>
          <w:spacing w:val="-3"/>
        </w:rPr>
      </w:pPr>
      <w:r w:rsidRPr="00646F95">
        <w:rPr>
          <w:rFonts w:ascii="Calibri" w:hAnsi="Calibri" w:cs="Calibri"/>
          <w:spacing w:val="-3"/>
        </w:rPr>
        <w:t xml:space="preserve">7-11 </w:t>
      </w:r>
      <w:proofErr w:type="spellStart"/>
      <w:r w:rsidRPr="00646F95">
        <w:rPr>
          <w:rFonts w:ascii="Calibri" w:hAnsi="Calibri" w:cs="Calibri"/>
          <w:spacing w:val="-3"/>
        </w:rPr>
        <w:t>Earsdon</w:t>
      </w:r>
      <w:proofErr w:type="spellEnd"/>
      <w:r w:rsidRPr="00646F95">
        <w:rPr>
          <w:rFonts w:ascii="Calibri" w:hAnsi="Calibri" w:cs="Calibri"/>
          <w:spacing w:val="-3"/>
        </w:rPr>
        <w:t xml:space="preserve"> Road, West </w:t>
      </w:r>
      <w:proofErr w:type="spellStart"/>
      <w:r w:rsidRPr="00646F95">
        <w:rPr>
          <w:rFonts w:ascii="Calibri" w:hAnsi="Calibri" w:cs="Calibri"/>
          <w:spacing w:val="-3"/>
        </w:rPr>
        <w:t>Monkseaton</w:t>
      </w:r>
      <w:proofErr w:type="spellEnd"/>
      <w:r w:rsidRPr="00646F95">
        <w:rPr>
          <w:rFonts w:ascii="Calibri" w:hAnsi="Calibri" w:cs="Calibri"/>
          <w:spacing w:val="-3"/>
        </w:rPr>
        <w:t xml:space="preserve">, Whitley Bay, Tyne &amp; Wear, NE25 9SX         </w:t>
      </w:r>
    </w:p>
    <w:p w14:paraId="5040AF94" w14:textId="77777777" w:rsidR="0041759D" w:rsidRPr="00646F95" w:rsidRDefault="0041759D" w:rsidP="0041759D">
      <w:pPr>
        <w:tabs>
          <w:tab w:val="left" w:pos="2835"/>
          <w:tab w:val="left" w:pos="4820"/>
          <w:tab w:val="left" w:pos="7655"/>
        </w:tabs>
        <w:rPr>
          <w:rFonts w:ascii="Calibri" w:hAnsi="Calibri" w:cs="Calibri"/>
          <w:spacing w:val="-3"/>
        </w:rPr>
      </w:pPr>
      <w:r w:rsidRPr="00646F95">
        <w:rPr>
          <w:rFonts w:ascii="Calibri" w:hAnsi="Calibri" w:cs="Calibri"/>
          <w:spacing w:val="-3"/>
        </w:rPr>
        <w:t xml:space="preserve">Tel:  0191 296 3242 </w:t>
      </w:r>
      <w:r w:rsidRPr="00646F95">
        <w:rPr>
          <w:rFonts w:ascii="Calibri" w:hAnsi="Calibri" w:cs="Calibri"/>
          <w:spacing w:val="-3"/>
        </w:rPr>
        <w:tab/>
        <w:t>Fax: 0191 296 2667</w:t>
      </w:r>
      <w:r w:rsidRPr="00646F95">
        <w:rPr>
          <w:rFonts w:ascii="Calibri" w:hAnsi="Calibri" w:cs="Calibri"/>
          <w:spacing w:val="-3"/>
        </w:rPr>
        <w:tab/>
      </w:r>
    </w:p>
    <w:p w14:paraId="5C9C92BC" w14:textId="77777777" w:rsidR="0041759D" w:rsidRPr="00646F95" w:rsidRDefault="0041759D" w:rsidP="0041759D">
      <w:pPr>
        <w:tabs>
          <w:tab w:val="left" w:pos="2835"/>
          <w:tab w:val="left" w:pos="4820"/>
          <w:tab w:val="left" w:pos="7655"/>
        </w:tabs>
        <w:rPr>
          <w:rFonts w:ascii="Calibri" w:hAnsi="Calibri" w:cs="Calibri"/>
          <w:spacing w:val="-3"/>
        </w:rPr>
      </w:pPr>
      <w:r w:rsidRPr="00646F95">
        <w:rPr>
          <w:rFonts w:ascii="Calibri" w:hAnsi="Calibri" w:cs="Calibri"/>
          <w:spacing w:val="-3"/>
        </w:rPr>
        <w:t xml:space="preserve">E-mail: </w:t>
      </w:r>
      <w:hyperlink r:id="rId28" w:history="1">
        <w:r w:rsidRPr="00646F95">
          <w:rPr>
            <w:rStyle w:val="Hyperlink"/>
            <w:rFonts w:ascii="Calibri" w:hAnsi="Calibri" w:cs="Calibri"/>
            <w:spacing w:val="-3"/>
          </w:rPr>
          <w:t>ssaib@ssaib.co.uk</w:t>
        </w:r>
      </w:hyperlink>
      <w:r w:rsidRPr="00646F95">
        <w:rPr>
          <w:rFonts w:ascii="Calibri" w:hAnsi="Calibri" w:cs="Calibri"/>
          <w:spacing w:val="-3"/>
        </w:rPr>
        <w:t xml:space="preserve">    </w:t>
      </w:r>
      <w:r w:rsidRPr="00646F95">
        <w:rPr>
          <w:rFonts w:ascii="Calibri" w:hAnsi="Calibri" w:cs="Calibri"/>
          <w:spacing w:val="-3"/>
        </w:rPr>
        <w:tab/>
        <w:t xml:space="preserve">Website:  </w:t>
      </w:r>
      <w:hyperlink r:id="rId29" w:history="1">
        <w:r w:rsidRPr="00646F95">
          <w:rPr>
            <w:rStyle w:val="Hyperlink"/>
            <w:rFonts w:ascii="Calibri" w:hAnsi="Calibri" w:cs="Calibri"/>
            <w:spacing w:val="-3"/>
          </w:rPr>
          <w:t>www.ssaib.org</w:t>
        </w:r>
      </w:hyperlink>
      <w:r w:rsidRPr="00646F95">
        <w:rPr>
          <w:rFonts w:ascii="Calibri" w:hAnsi="Calibri" w:cs="Calibri"/>
          <w:spacing w:val="-3"/>
        </w:rPr>
        <w:t xml:space="preserve"> </w:t>
      </w:r>
    </w:p>
    <w:p w14:paraId="7DB62B8E" w14:textId="77777777" w:rsidR="0041759D" w:rsidRPr="00646F95" w:rsidRDefault="0041759D" w:rsidP="0041759D">
      <w:pPr>
        <w:rPr>
          <w:rFonts w:ascii="Calibri" w:hAnsi="Calibri" w:cs="Calibri"/>
          <w:spacing w:val="-3"/>
        </w:rPr>
      </w:pPr>
    </w:p>
    <w:p w14:paraId="50B1F10D" w14:textId="77777777" w:rsidR="0041759D" w:rsidRPr="00646F95" w:rsidRDefault="0041759D" w:rsidP="0041759D">
      <w:pPr>
        <w:rPr>
          <w:rFonts w:ascii="Calibri" w:hAnsi="Calibri" w:cs="Calibri"/>
          <w:spacing w:val="-3"/>
        </w:rPr>
      </w:pPr>
    </w:p>
    <w:p w14:paraId="55797356" w14:textId="77777777" w:rsidR="0041759D" w:rsidRPr="00646F95" w:rsidRDefault="0041759D" w:rsidP="0041759D">
      <w:pPr>
        <w:rPr>
          <w:rFonts w:ascii="Calibri" w:hAnsi="Calibri" w:cs="Calibri"/>
          <w:spacing w:val="-3"/>
        </w:rPr>
      </w:pPr>
      <w:r w:rsidRPr="00646F95">
        <w:rPr>
          <w:rFonts w:ascii="Calibri" w:hAnsi="Calibri" w:cs="Calibri"/>
          <w:spacing w:val="-3"/>
        </w:rPr>
        <w:t>Independent Inspectorates are not-for-profit approval bodies who carry out inspection services for the security industry and protect customer interests. They are governed by United Kingdom Accreditation Service (</w:t>
      </w:r>
      <w:r w:rsidRPr="00041879">
        <w:rPr>
          <w:rFonts w:ascii="Calibri" w:hAnsi="Calibri" w:cs="Calibri"/>
          <w:spacing w:val="-3"/>
        </w:rPr>
        <w:t>UKAS</w:t>
      </w:r>
      <w:r w:rsidRPr="00646F95">
        <w:rPr>
          <w:rFonts w:ascii="Calibri" w:hAnsi="Calibri" w:cs="Calibri"/>
          <w:spacing w:val="-3"/>
        </w:rPr>
        <w:t>), the sole accreditation service recognised by the Government.</w:t>
      </w:r>
    </w:p>
    <w:p w14:paraId="2F4A8E7F" w14:textId="77777777" w:rsidR="0041759D" w:rsidRPr="00646F95" w:rsidRDefault="0041759D" w:rsidP="0041759D">
      <w:pPr>
        <w:rPr>
          <w:rFonts w:ascii="Calibri" w:hAnsi="Calibri" w:cs="Calibri"/>
          <w:spacing w:val="-3"/>
        </w:rPr>
      </w:pPr>
    </w:p>
    <w:p w14:paraId="5A497953" w14:textId="77777777" w:rsidR="0041759D" w:rsidRPr="00646F95" w:rsidRDefault="0041759D" w:rsidP="0041759D">
      <w:pPr>
        <w:rPr>
          <w:rFonts w:ascii="Calibri" w:hAnsi="Calibri" w:cs="Calibri"/>
          <w:spacing w:val="-3"/>
        </w:rPr>
      </w:pPr>
      <w:r w:rsidRPr="00646F95">
        <w:rPr>
          <w:rFonts w:ascii="Calibri" w:hAnsi="Calibri" w:cs="Calibri"/>
          <w:spacing w:val="-3"/>
        </w:rPr>
        <w:t xml:space="preserve">Please note - if you are also planning to invest in the type of security system that would receive </w:t>
      </w:r>
      <w:r w:rsidRPr="00646F95">
        <w:rPr>
          <w:rFonts w:ascii="Calibri" w:hAnsi="Calibri" w:cs="Calibri"/>
          <w:iCs/>
          <w:spacing w:val="-3"/>
        </w:rPr>
        <w:t>police response</w:t>
      </w:r>
      <w:r w:rsidRPr="00646F95">
        <w:rPr>
          <w:rFonts w:ascii="Calibri" w:hAnsi="Calibri" w:cs="Calibri"/>
          <w:spacing w:val="-3"/>
        </w:rPr>
        <w:t xml:space="preserve"> to its alarm activations, then </w:t>
      </w:r>
      <w:r w:rsidRPr="00646F95">
        <w:rPr>
          <w:rFonts w:ascii="Calibri" w:hAnsi="Calibri" w:cs="Calibri"/>
          <w:i/>
          <w:iCs/>
          <w:spacing w:val="-3"/>
          <w:u w:val="single"/>
        </w:rPr>
        <w:t>only</w:t>
      </w:r>
      <w:r w:rsidRPr="00646F95">
        <w:rPr>
          <w:rFonts w:ascii="Calibri" w:hAnsi="Calibri" w:cs="Calibri"/>
          <w:spacing w:val="-3"/>
        </w:rPr>
        <w:t xml:space="preserve"> security companies ‘approved’ by an Independent Inspectorate Body </w:t>
      </w:r>
      <w:r w:rsidRPr="00646F95">
        <w:rPr>
          <w:rFonts w:ascii="Calibri" w:hAnsi="Calibri" w:cs="Calibri"/>
          <w:i/>
          <w:iCs/>
          <w:spacing w:val="-3"/>
          <w:u w:val="single"/>
        </w:rPr>
        <w:t>and</w:t>
      </w:r>
      <w:r w:rsidRPr="00646F95">
        <w:rPr>
          <w:rFonts w:ascii="Calibri" w:hAnsi="Calibri" w:cs="Calibri"/>
          <w:spacing w:val="-3"/>
        </w:rPr>
        <w:t xml:space="preserve"> who are listed with the police force in your locality are permitted to offer this service. </w:t>
      </w:r>
    </w:p>
    <w:p w14:paraId="4FC0412A" w14:textId="77777777" w:rsidR="0041759D" w:rsidRPr="00646F95" w:rsidRDefault="0041759D" w:rsidP="0041759D">
      <w:pPr>
        <w:rPr>
          <w:rFonts w:ascii="Calibri" w:hAnsi="Calibri" w:cs="Calibri"/>
          <w:spacing w:val="-3"/>
        </w:rPr>
      </w:pPr>
    </w:p>
    <w:p w14:paraId="1D90C432" w14:textId="77777777" w:rsidR="0041759D" w:rsidRPr="00646F95" w:rsidRDefault="0041759D" w:rsidP="0041759D">
      <w:pPr>
        <w:rPr>
          <w:rFonts w:ascii="Calibri" w:hAnsi="Calibri" w:cs="Calibri"/>
          <w:spacing w:val="-3"/>
        </w:rPr>
      </w:pPr>
      <w:r w:rsidRPr="00646F95">
        <w:rPr>
          <w:rFonts w:ascii="Calibri" w:hAnsi="Calibri" w:cs="Calibri"/>
          <w:spacing w:val="-3"/>
        </w:rPr>
        <w:t>Once you have obtained details from an Independent Inspectorate Body of ‘approved’ security companies, who install security systems in your locality to the required European/British Standards we advise the following :-</w:t>
      </w:r>
    </w:p>
    <w:p w14:paraId="55C38722" w14:textId="77777777" w:rsidR="0041759D" w:rsidRPr="00646F95" w:rsidRDefault="0041759D" w:rsidP="0041759D">
      <w:pPr>
        <w:rPr>
          <w:rFonts w:ascii="Calibri" w:hAnsi="Calibri" w:cs="Calibri"/>
          <w:spacing w:val="-3"/>
        </w:rPr>
      </w:pPr>
    </w:p>
    <w:p w14:paraId="4923FC71" w14:textId="77777777" w:rsidR="0041759D" w:rsidRPr="00646F95" w:rsidRDefault="0041759D" w:rsidP="0041759D">
      <w:pPr>
        <w:numPr>
          <w:ilvl w:val="0"/>
          <w:numId w:val="28"/>
        </w:numPr>
        <w:tabs>
          <w:tab w:val="clear" w:pos="720"/>
          <w:tab w:val="num" w:pos="851"/>
        </w:tabs>
        <w:spacing w:after="120"/>
        <w:ind w:left="850" w:hanging="493"/>
        <w:rPr>
          <w:rFonts w:ascii="Calibri" w:hAnsi="Calibri" w:cs="Calibri"/>
          <w:spacing w:val="-3"/>
        </w:rPr>
      </w:pPr>
      <w:r w:rsidRPr="00646F95">
        <w:rPr>
          <w:rFonts w:ascii="Calibri" w:hAnsi="Calibri" w:cs="Calibri"/>
          <w:spacing w:val="-3"/>
        </w:rPr>
        <w:t>Check the address and credentials of the company and proof of identify from their representative before disclosing personal security details</w:t>
      </w:r>
    </w:p>
    <w:p w14:paraId="049853C5" w14:textId="77777777" w:rsidR="0041759D" w:rsidRPr="00646F95" w:rsidRDefault="0041759D" w:rsidP="0041759D">
      <w:pPr>
        <w:numPr>
          <w:ilvl w:val="0"/>
          <w:numId w:val="28"/>
        </w:numPr>
        <w:tabs>
          <w:tab w:val="clear" w:pos="720"/>
          <w:tab w:val="num" w:pos="851"/>
        </w:tabs>
        <w:spacing w:after="120"/>
        <w:ind w:left="850" w:hanging="493"/>
        <w:rPr>
          <w:rFonts w:ascii="Calibri" w:hAnsi="Calibri" w:cs="Calibri"/>
          <w:spacing w:val="-3"/>
        </w:rPr>
      </w:pPr>
      <w:r w:rsidRPr="00646F95">
        <w:rPr>
          <w:rFonts w:ascii="Calibri" w:hAnsi="Calibri" w:cs="Calibri"/>
          <w:spacing w:val="-3"/>
        </w:rPr>
        <w:t>Obtain written quotations from at least 2 ‘approved’ security companies.</w:t>
      </w:r>
    </w:p>
    <w:p w14:paraId="62D26270" w14:textId="77777777" w:rsidR="0041759D" w:rsidRPr="00646F95" w:rsidRDefault="0041759D" w:rsidP="0041759D">
      <w:pPr>
        <w:numPr>
          <w:ilvl w:val="0"/>
          <w:numId w:val="28"/>
        </w:numPr>
        <w:tabs>
          <w:tab w:val="clear" w:pos="720"/>
          <w:tab w:val="num" w:pos="851"/>
        </w:tabs>
        <w:spacing w:after="120"/>
        <w:ind w:left="850" w:hanging="493"/>
        <w:rPr>
          <w:rFonts w:ascii="Calibri" w:hAnsi="Calibri" w:cs="Calibri"/>
          <w:spacing w:val="-3"/>
        </w:rPr>
      </w:pPr>
      <w:r w:rsidRPr="00646F95">
        <w:rPr>
          <w:rFonts w:ascii="Calibri" w:hAnsi="Calibri" w:cs="Calibri"/>
          <w:spacing w:val="-3"/>
        </w:rPr>
        <w:t xml:space="preserve">Ask if the security company representative can provide you with a list of police rules for occupiers of ‘monitored’ alarmed premises and also written confirmation that they are currently registered with the police force in your area for the transmission of alarm activations from new installations. </w:t>
      </w:r>
    </w:p>
    <w:p w14:paraId="3C175388" w14:textId="77777777" w:rsidR="0041759D" w:rsidRPr="00646F95" w:rsidRDefault="0041759D" w:rsidP="0041759D">
      <w:pPr>
        <w:numPr>
          <w:ilvl w:val="0"/>
          <w:numId w:val="28"/>
        </w:numPr>
        <w:tabs>
          <w:tab w:val="clear" w:pos="720"/>
          <w:tab w:val="num" w:pos="851"/>
        </w:tabs>
        <w:spacing w:after="120"/>
        <w:ind w:left="850" w:hanging="493"/>
        <w:rPr>
          <w:rFonts w:ascii="Calibri" w:hAnsi="Calibri" w:cs="Calibri"/>
          <w:spacing w:val="-3"/>
        </w:rPr>
      </w:pPr>
      <w:r w:rsidRPr="00646F95">
        <w:rPr>
          <w:rFonts w:ascii="Calibri" w:hAnsi="Calibri" w:cs="Calibri"/>
          <w:spacing w:val="-3"/>
        </w:rPr>
        <w:t>Ensure that the quotation specifies that the installation will be to current European/British Standards for that relevant security system and that it includes the terms of maintenance and monitoring contracts.</w:t>
      </w:r>
    </w:p>
    <w:p w14:paraId="65EC5103" w14:textId="77777777" w:rsidR="0041759D" w:rsidRPr="00646F95" w:rsidRDefault="0041759D" w:rsidP="0041759D">
      <w:pPr>
        <w:numPr>
          <w:ilvl w:val="0"/>
          <w:numId w:val="28"/>
        </w:numPr>
        <w:tabs>
          <w:tab w:val="clear" w:pos="720"/>
          <w:tab w:val="num" w:pos="851"/>
        </w:tabs>
        <w:spacing w:after="120"/>
        <w:ind w:left="850" w:hanging="493"/>
        <w:rPr>
          <w:rFonts w:ascii="Calibri" w:hAnsi="Calibri" w:cs="Calibri"/>
          <w:spacing w:val="-3"/>
        </w:rPr>
      </w:pPr>
      <w:r w:rsidRPr="00646F95">
        <w:rPr>
          <w:rFonts w:ascii="Calibri" w:hAnsi="Calibri" w:cs="Calibri"/>
          <w:spacing w:val="-3"/>
        </w:rPr>
        <w:t>Ensure the company operate a 24-hour call-out service and emergency attendance within 4 hours.</w:t>
      </w:r>
    </w:p>
    <w:p w14:paraId="35ECBA4E" w14:textId="77777777" w:rsidR="0041759D" w:rsidRPr="00646F95" w:rsidRDefault="0041759D" w:rsidP="0041759D">
      <w:pPr>
        <w:numPr>
          <w:ilvl w:val="0"/>
          <w:numId w:val="28"/>
        </w:numPr>
        <w:tabs>
          <w:tab w:val="clear" w:pos="720"/>
          <w:tab w:val="num" w:pos="851"/>
        </w:tabs>
        <w:spacing w:after="120"/>
        <w:ind w:left="850" w:hanging="493"/>
        <w:rPr>
          <w:rFonts w:ascii="Calibri" w:hAnsi="Calibri" w:cs="Calibri"/>
          <w:spacing w:val="-3"/>
        </w:rPr>
      </w:pPr>
      <w:r w:rsidRPr="00646F95">
        <w:rPr>
          <w:rFonts w:ascii="Calibri" w:hAnsi="Calibri" w:cs="Calibri"/>
          <w:spacing w:val="-3"/>
        </w:rPr>
        <w:lastRenderedPageBreak/>
        <w:t>Check that the installation and security company is acceptable to your insurance company.</w:t>
      </w:r>
    </w:p>
    <w:p w14:paraId="55B4107C" w14:textId="77777777" w:rsidR="0041759D" w:rsidRPr="00646F95" w:rsidRDefault="0041759D" w:rsidP="0041759D">
      <w:pPr>
        <w:numPr>
          <w:ilvl w:val="0"/>
          <w:numId w:val="28"/>
        </w:numPr>
        <w:tabs>
          <w:tab w:val="clear" w:pos="720"/>
          <w:tab w:val="num" w:pos="851"/>
        </w:tabs>
        <w:spacing w:after="120"/>
        <w:ind w:left="850" w:hanging="493"/>
        <w:rPr>
          <w:rFonts w:ascii="Calibri" w:hAnsi="Calibri" w:cs="Calibri"/>
          <w:spacing w:val="-3"/>
        </w:rPr>
      </w:pPr>
      <w:r w:rsidRPr="00646F95">
        <w:rPr>
          <w:rFonts w:ascii="Calibri" w:hAnsi="Calibri" w:cs="Calibri"/>
          <w:spacing w:val="-3"/>
        </w:rPr>
        <w:t>Avoid long term monitoring contracts and only pay for 1 year in advance.</w:t>
      </w:r>
    </w:p>
    <w:p w14:paraId="77E95031" w14:textId="77777777" w:rsidR="0041759D" w:rsidRPr="00646F95" w:rsidRDefault="0041759D" w:rsidP="0041759D">
      <w:pPr>
        <w:numPr>
          <w:ilvl w:val="0"/>
          <w:numId w:val="28"/>
        </w:numPr>
        <w:tabs>
          <w:tab w:val="clear" w:pos="720"/>
          <w:tab w:val="num" w:pos="851"/>
        </w:tabs>
        <w:spacing w:after="120"/>
        <w:ind w:left="850" w:hanging="493"/>
        <w:rPr>
          <w:rFonts w:ascii="Calibri" w:hAnsi="Calibri" w:cs="Calibri"/>
          <w:spacing w:val="-3"/>
        </w:rPr>
      </w:pPr>
      <w:r w:rsidRPr="00646F95">
        <w:rPr>
          <w:rFonts w:ascii="Calibri" w:hAnsi="Calibri" w:cs="Calibri"/>
          <w:spacing w:val="-3"/>
        </w:rPr>
        <w:t xml:space="preserve">Terms which transfer inappropriate risks to consumers may be unfair and the Office of Fair Trading (OFT) have suggested that 1 kind of risk that should not be unfairly imposed on the consumer is that of the suppliers own insolvency. This may occur where the purchase price of goods or services, or a large part of it, is demanded substantially earlier than is needed to cover the supplier’s costs. Such a prepayment assists the cash flow of the supplier, but is liable to be lost to the consumer if the business is wound up before completion of the contract. </w:t>
      </w:r>
    </w:p>
    <w:p w14:paraId="4CB65E43" w14:textId="77777777" w:rsidR="0041759D" w:rsidRPr="00646F95" w:rsidRDefault="0041759D" w:rsidP="0041759D">
      <w:pPr>
        <w:jc w:val="both"/>
        <w:rPr>
          <w:rFonts w:ascii="Calibri" w:hAnsi="Calibri" w:cs="Calibri"/>
          <w:spacing w:val="-3"/>
        </w:rPr>
      </w:pPr>
    </w:p>
    <w:p w14:paraId="0B4B10ED" w14:textId="77777777" w:rsidR="0041759D" w:rsidRPr="00646F95" w:rsidRDefault="0041759D" w:rsidP="0041759D">
      <w:pPr>
        <w:rPr>
          <w:rFonts w:ascii="Calibri" w:hAnsi="Calibri" w:cs="Calibri"/>
          <w:spacing w:val="-3"/>
        </w:rPr>
      </w:pPr>
      <w:r w:rsidRPr="00646F95">
        <w:rPr>
          <w:rFonts w:ascii="Calibri" w:hAnsi="Calibri" w:cs="Calibri"/>
          <w:b/>
          <w:spacing w:val="-3"/>
          <w:u w:val="single"/>
        </w:rPr>
        <w:t>PLEASE NOTE</w:t>
      </w:r>
      <w:r w:rsidRPr="00646F95">
        <w:rPr>
          <w:rFonts w:ascii="Calibri" w:hAnsi="Calibri" w:cs="Calibri"/>
          <w:spacing w:val="-3"/>
        </w:rPr>
        <w:t xml:space="preserve"> - When investing in Security Systems for your home or business it is not advisable to deal with cold callers or telesales enquiries – you should avoid doing doorstep or telephone business.  Many traders who call at your door are honest and </w:t>
      </w:r>
      <w:proofErr w:type="gramStart"/>
      <w:r w:rsidRPr="00646F95">
        <w:rPr>
          <w:rFonts w:ascii="Calibri" w:hAnsi="Calibri" w:cs="Calibri"/>
          <w:spacing w:val="-3"/>
        </w:rPr>
        <w:t>genuine,</w:t>
      </w:r>
      <w:proofErr w:type="gramEnd"/>
      <w:r w:rsidRPr="00646F95">
        <w:rPr>
          <w:rFonts w:ascii="Calibri" w:hAnsi="Calibri" w:cs="Calibri"/>
          <w:spacing w:val="-3"/>
        </w:rPr>
        <w:t xml:space="preserve"> however, some are not and can be extremely persuasive. Examples of bad practices associated with cold-calling and door-step selling include - pressure selling, waiving your rights to a cooling off period, unclear contracts, over-priced security systems and unduly raising the fear of crime. If members of the public have serious doubts about the legality or sales techniques being employed by any security company they should contact their local police or Trading Standards for advice. </w:t>
      </w:r>
    </w:p>
    <w:p w14:paraId="59D50CBE" w14:textId="77777777" w:rsidR="0041759D" w:rsidRPr="00646F95" w:rsidRDefault="0041759D" w:rsidP="0041759D">
      <w:pPr>
        <w:rPr>
          <w:rFonts w:ascii="Calibri" w:hAnsi="Calibri" w:cs="Calibri"/>
          <w:spacing w:val="-3"/>
        </w:rPr>
      </w:pPr>
    </w:p>
    <w:p w14:paraId="5D56BB26" w14:textId="77777777" w:rsidR="0041759D" w:rsidRPr="00646F95" w:rsidRDefault="0041759D" w:rsidP="0041759D">
      <w:pPr>
        <w:rPr>
          <w:rFonts w:ascii="Calibri" w:hAnsi="Calibri" w:cs="Calibri"/>
          <w:spacing w:val="-3"/>
        </w:rPr>
      </w:pPr>
      <w:r w:rsidRPr="00646F95">
        <w:rPr>
          <w:rFonts w:ascii="Calibri" w:hAnsi="Calibri" w:cs="Calibri"/>
          <w:spacing w:val="-3"/>
        </w:rPr>
        <w:t xml:space="preserve">For further information on intruder alarm advice for domestic properties visit </w:t>
      </w:r>
      <w:hyperlink r:id="rId30" w:history="1">
        <w:r w:rsidR="00456C32" w:rsidRPr="00B07EBB">
          <w:rPr>
            <w:rStyle w:val="Hyperlink"/>
            <w:rFonts w:ascii="Calibri" w:hAnsi="Calibri" w:cs="Calibri"/>
            <w:spacing w:val="-3"/>
          </w:rPr>
          <w:t>www.policesecuritysystems.com</w:t>
        </w:r>
      </w:hyperlink>
      <w:r w:rsidRPr="00646F95">
        <w:rPr>
          <w:rFonts w:ascii="Calibri" w:hAnsi="Calibri" w:cs="Calibri"/>
          <w:spacing w:val="-3"/>
        </w:rPr>
        <w:t xml:space="preserve"> </w:t>
      </w:r>
    </w:p>
    <w:p w14:paraId="635690BF" w14:textId="77777777" w:rsidR="0041759D" w:rsidRPr="00646F95" w:rsidRDefault="0041759D" w:rsidP="0041759D">
      <w:pPr>
        <w:rPr>
          <w:rFonts w:ascii="Calibri" w:hAnsi="Calibri" w:cs="Calibri"/>
          <w:spacing w:val="-3"/>
        </w:rPr>
      </w:pPr>
    </w:p>
    <w:p w14:paraId="0AFBD777" w14:textId="77777777" w:rsidR="0041759D" w:rsidRPr="00646F95" w:rsidRDefault="0041759D" w:rsidP="0041759D">
      <w:pPr>
        <w:rPr>
          <w:rFonts w:ascii="Calibri" w:hAnsi="Calibri" w:cs="Calibri"/>
          <w:spacing w:val="-3"/>
        </w:rPr>
      </w:pPr>
      <w:r w:rsidRPr="00646F95">
        <w:rPr>
          <w:rFonts w:ascii="Calibri" w:hAnsi="Calibri" w:cs="Calibri"/>
          <w:spacing w:val="-3"/>
        </w:rPr>
        <w:t xml:space="preserve">For consumer rights visit </w:t>
      </w:r>
      <w:hyperlink r:id="rId31" w:history="1">
        <w:r w:rsidRPr="00646F95">
          <w:rPr>
            <w:rStyle w:val="Hyperlink"/>
            <w:rFonts w:ascii="Calibri" w:hAnsi="Calibri" w:cs="Calibri"/>
            <w:spacing w:val="-3"/>
          </w:rPr>
          <w:t>www.gov.uk/consumer-protection-rights</w:t>
        </w:r>
      </w:hyperlink>
    </w:p>
    <w:p w14:paraId="7A85AF2B" w14:textId="77777777" w:rsidR="0041759D" w:rsidRPr="00646F95" w:rsidRDefault="0041759D" w:rsidP="0041759D">
      <w:pPr>
        <w:rPr>
          <w:rFonts w:ascii="Calibri" w:hAnsi="Calibri" w:cs="Calibri"/>
          <w:spacing w:val="-3"/>
        </w:rPr>
      </w:pPr>
    </w:p>
    <w:p w14:paraId="759DF4A3" w14:textId="77777777" w:rsidR="0041759D" w:rsidRPr="00646F95" w:rsidRDefault="0041759D" w:rsidP="0041759D">
      <w:pPr>
        <w:rPr>
          <w:rFonts w:ascii="Calibri" w:hAnsi="Calibri" w:cs="Calibri"/>
          <w:spacing w:val="-3"/>
        </w:rPr>
      </w:pPr>
      <w:r w:rsidRPr="00646F95">
        <w:rPr>
          <w:rFonts w:ascii="Calibri" w:hAnsi="Calibri" w:cs="Calibri"/>
          <w:spacing w:val="-3"/>
        </w:rPr>
        <w:t>Get help from Citizens Advice about your consumer rights. They can also refer your complaint to Trading Standards officers who may then investigate on your behalf.</w:t>
      </w:r>
    </w:p>
    <w:p w14:paraId="47BF0055" w14:textId="77777777" w:rsidR="0041759D" w:rsidRPr="00646F95" w:rsidRDefault="0041759D" w:rsidP="0041759D">
      <w:pPr>
        <w:rPr>
          <w:rFonts w:ascii="Calibri" w:hAnsi="Calibri" w:cs="Calibri"/>
          <w:b/>
          <w:spacing w:val="-3"/>
        </w:rPr>
      </w:pPr>
      <w:r w:rsidRPr="00646F95">
        <w:rPr>
          <w:rFonts w:ascii="Calibri" w:hAnsi="Calibri" w:cs="Calibri"/>
          <w:b/>
          <w:spacing w:val="-3"/>
        </w:rPr>
        <w:t>Citizens Advice</w:t>
      </w:r>
    </w:p>
    <w:p w14:paraId="057CA51C" w14:textId="77777777" w:rsidR="0041759D" w:rsidRPr="00646F95" w:rsidRDefault="0041759D" w:rsidP="0041759D">
      <w:pPr>
        <w:rPr>
          <w:rFonts w:ascii="Calibri" w:hAnsi="Calibri" w:cs="Calibri"/>
          <w:spacing w:val="-3"/>
        </w:rPr>
      </w:pPr>
      <w:r w:rsidRPr="00646F95">
        <w:rPr>
          <w:rFonts w:ascii="Calibri" w:hAnsi="Calibri" w:cs="Calibri"/>
          <w:spacing w:val="-3"/>
        </w:rPr>
        <w:t>0345 404 0506</w:t>
      </w:r>
    </w:p>
    <w:p w14:paraId="19D6C9B0" w14:textId="77777777" w:rsidR="0041759D" w:rsidRPr="00646F95" w:rsidRDefault="0041759D" w:rsidP="0041759D">
      <w:pPr>
        <w:rPr>
          <w:rFonts w:ascii="Calibri" w:hAnsi="Calibri" w:cs="Calibri"/>
          <w:spacing w:val="-3"/>
        </w:rPr>
      </w:pPr>
      <w:r w:rsidRPr="00646F95">
        <w:rPr>
          <w:rFonts w:ascii="Calibri" w:hAnsi="Calibri" w:cs="Calibri"/>
          <w:spacing w:val="-3"/>
        </w:rPr>
        <w:t>0345 404 0505 (Welsh Language)</w:t>
      </w:r>
    </w:p>
    <w:p w14:paraId="60042659" w14:textId="77777777" w:rsidR="00456C32" w:rsidRDefault="00456C32">
      <w:pPr>
        <w:spacing w:after="200" w:line="276" w:lineRule="auto"/>
        <w:rPr>
          <w:rFonts w:asciiTheme="minorHAnsi" w:hAnsiTheme="minorHAnsi" w:cstheme="minorHAnsi"/>
          <w:b/>
          <w:lang w:val="en-US"/>
        </w:rPr>
      </w:pPr>
      <w:r>
        <w:rPr>
          <w:rFonts w:asciiTheme="minorHAnsi" w:hAnsiTheme="minorHAnsi" w:cstheme="minorHAnsi"/>
          <w:b/>
          <w:lang w:val="en-US"/>
        </w:rPr>
        <w:br w:type="page"/>
      </w:r>
    </w:p>
    <w:p w14:paraId="1A401421" w14:textId="77777777" w:rsidR="00456C32" w:rsidRPr="00646F95" w:rsidRDefault="00456C32" w:rsidP="00456C32">
      <w:pPr>
        <w:pStyle w:val="AppendixHeader"/>
        <w:rPr>
          <w:rFonts w:ascii="Calibri" w:hAnsi="Calibri" w:cs="Calibri"/>
          <w:color w:val="auto"/>
          <w:sz w:val="28"/>
          <w:szCs w:val="28"/>
        </w:rPr>
      </w:pPr>
      <w:r w:rsidRPr="00646F95">
        <w:rPr>
          <w:rFonts w:ascii="Calibri" w:hAnsi="Calibri" w:cs="Calibri"/>
          <w:color w:val="auto"/>
          <w:sz w:val="28"/>
          <w:szCs w:val="28"/>
        </w:rPr>
        <w:lastRenderedPageBreak/>
        <w:t>APPENDIX I (April 2020)</w:t>
      </w:r>
    </w:p>
    <w:p w14:paraId="2750E9C4" w14:textId="77777777" w:rsidR="00456C32" w:rsidRDefault="00456C32" w:rsidP="00456C32">
      <w:pPr>
        <w:jc w:val="both"/>
        <w:rPr>
          <w:rFonts w:ascii="Verdana" w:hAnsi="Verdana"/>
          <w:spacing w:val="-3"/>
        </w:rPr>
      </w:pPr>
    </w:p>
    <w:p w14:paraId="6624CB62" w14:textId="77777777" w:rsidR="00456C32" w:rsidRPr="00646F95" w:rsidRDefault="00456C32" w:rsidP="00456C32">
      <w:pPr>
        <w:jc w:val="center"/>
        <w:rPr>
          <w:rFonts w:ascii="Calibri" w:hAnsi="Calibri" w:cs="Calibri"/>
          <w:b/>
          <w:spacing w:val="-3"/>
          <w:sz w:val="24"/>
          <w:szCs w:val="24"/>
        </w:rPr>
      </w:pPr>
      <w:r w:rsidRPr="00646F95">
        <w:rPr>
          <w:rFonts w:ascii="Calibri" w:hAnsi="Calibri" w:cs="Calibri"/>
          <w:b/>
          <w:spacing w:val="-3"/>
          <w:sz w:val="24"/>
          <w:szCs w:val="24"/>
        </w:rPr>
        <w:t xml:space="preserve">LETTER TO BE HANDED TO POTENTIAL CUSTOMERS BY </w:t>
      </w:r>
    </w:p>
    <w:p w14:paraId="2C9B5DDF" w14:textId="77777777" w:rsidR="00456C32" w:rsidRPr="00646F95" w:rsidRDefault="00456C32" w:rsidP="00456C32">
      <w:pPr>
        <w:jc w:val="center"/>
        <w:rPr>
          <w:rFonts w:ascii="Calibri" w:hAnsi="Calibri" w:cs="Calibri"/>
          <w:spacing w:val="-3"/>
          <w:sz w:val="24"/>
          <w:szCs w:val="24"/>
        </w:rPr>
      </w:pPr>
      <w:r w:rsidRPr="00646F95">
        <w:rPr>
          <w:rFonts w:ascii="Calibri" w:hAnsi="Calibri" w:cs="Calibri"/>
          <w:b/>
          <w:spacing w:val="-3"/>
          <w:sz w:val="24"/>
          <w:szCs w:val="24"/>
        </w:rPr>
        <w:t>ALL COMPANIES INSTALLING SECURITY SYSTEMS</w:t>
      </w:r>
    </w:p>
    <w:p w14:paraId="5F6D03BC" w14:textId="77777777" w:rsidR="00456C32" w:rsidRDefault="00456C32" w:rsidP="00456C32">
      <w:pPr>
        <w:rPr>
          <w:rFonts w:ascii="Verdana" w:hAnsi="Verdana"/>
          <w:spacing w:val="-3"/>
          <w:sz w:val="18"/>
          <w:szCs w:val="18"/>
        </w:rPr>
      </w:pPr>
    </w:p>
    <w:p w14:paraId="74352753" w14:textId="77777777" w:rsidR="00456C32" w:rsidRPr="00646F95" w:rsidRDefault="00456C32" w:rsidP="00456C32">
      <w:pPr>
        <w:rPr>
          <w:rFonts w:ascii="Calibri" w:hAnsi="Calibri" w:cs="Calibri"/>
          <w:spacing w:val="-3"/>
          <w:sz w:val="20"/>
          <w:szCs w:val="20"/>
        </w:rPr>
      </w:pPr>
      <w:r w:rsidRPr="00646F95">
        <w:rPr>
          <w:rFonts w:ascii="Calibri" w:hAnsi="Calibri" w:cs="Calibri"/>
          <w:spacing w:val="-3"/>
          <w:sz w:val="20"/>
          <w:szCs w:val="20"/>
        </w:rPr>
        <w:t>Dear Sir/Madam</w:t>
      </w:r>
    </w:p>
    <w:p w14:paraId="363287CD" w14:textId="77777777" w:rsidR="00456C32" w:rsidRPr="00646F95" w:rsidRDefault="00456C32" w:rsidP="00456C32">
      <w:pPr>
        <w:rPr>
          <w:rFonts w:ascii="Calibri" w:hAnsi="Calibri" w:cs="Calibri"/>
          <w:spacing w:val="-3"/>
          <w:sz w:val="20"/>
          <w:szCs w:val="20"/>
        </w:rPr>
      </w:pPr>
    </w:p>
    <w:p w14:paraId="4B9085A2" w14:textId="77777777" w:rsidR="00456C32" w:rsidRPr="00646F95" w:rsidRDefault="00456C32" w:rsidP="00456C32">
      <w:pPr>
        <w:rPr>
          <w:rFonts w:ascii="Calibri" w:hAnsi="Calibri" w:cs="Calibri"/>
          <w:spacing w:val="-3"/>
          <w:sz w:val="20"/>
          <w:szCs w:val="20"/>
        </w:rPr>
      </w:pPr>
      <w:r w:rsidRPr="00646F95">
        <w:rPr>
          <w:rFonts w:ascii="Calibri" w:hAnsi="Calibri" w:cs="Calibri"/>
          <w:spacing w:val="-3"/>
          <w:sz w:val="20"/>
          <w:szCs w:val="20"/>
        </w:rPr>
        <w:t>A properly installed security system will help to protect your premises when it is unoccupied.  As you are considering the installation of a remote signalling security system you should be aware that the police have safeguards to reduce levels of false calls which divert us away from other tasks in your community.</w:t>
      </w:r>
    </w:p>
    <w:p w14:paraId="0263809B" w14:textId="77777777" w:rsidR="00456C32" w:rsidRPr="00646F95" w:rsidRDefault="00456C32" w:rsidP="00456C32">
      <w:pPr>
        <w:rPr>
          <w:rFonts w:ascii="Calibri" w:hAnsi="Calibri" w:cs="Calibri"/>
          <w:spacing w:val="-3"/>
          <w:sz w:val="20"/>
          <w:szCs w:val="20"/>
        </w:rPr>
      </w:pPr>
    </w:p>
    <w:p w14:paraId="3E496B3D" w14:textId="77777777" w:rsidR="00456C32" w:rsidRPr="00646F95" w:rsidRDefault="00456C32" w:rsidP="00456C32">
      <w:pPr>
        <w:rPr>
          <w:rFonts w:ascii="Calibri" w:hAnsi="Calibri" w:cs="Calibri"/>
          <w:spacing w:val="-3"/>
          <w:sz w:val="20"/>
          <w:szCs w:val="20"/>
        </w:rPr>
      </w:pPr>
      <w:r w:rsidRPr="00646F95">
        <w:rPr>
          <w:rFonts w:ascii="Calibri" w:hAnsi="Calibri" w:cs="Calibri"/>
          <w:spacing w:val="-3"/>
          <w:sz w:val="20"/>
          <w:szCs w:val="20"/>
        </w:rPr>
        <w:t>To avoid misunderstanding, here is a précis of the conditions.  However, should you require further information please contact your local police alarms administration department.</w:t>
      </w:r>
    </w:p>
    <w:p w14:paraId="21A3CE18" w14:textId="77777777" w:rsidR="00456C32" w:rsidRPr="00646F95" w:rsidRDefault="00456C32" w:rsidP="00456C32">
      <w:pPr>
        <w:rPr>
          <w:rFonts w:ascii="Calibri" w:hAnsi="Calibri" w:cs="Calibri"/>
          <w:spacing w:val="-3"/>
          <w:sz w:val="20"/>
          <w:szCs w:val="20"/>
        </w:rPr>
      </w:pPr>
    </w:p>
    <w:p w14:paraId="24262B6A"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1.</w:t>
      </w:r>
      <w:r w:rsidRPr="00646F95">
        <w:rPr>
          <w:rFonts w:ascii="Calibri" w:hAnsi="Calibri" w:cs="Calibri"/>
          <w:spacing w:val="-3"/>
          <w:sz w:val="20"/>
          <w:szCs w:val="20"/>
        </w:rPr>
        <w:tab/>
        <w:t>Installation, maintenance and monitoring of security systems must only be undertaken by companies acceptable to your local police.</w:t>
      </w:r>
    </w:p>
    <w:p w14:paraId="675C39ED"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2.</w:t>
      </w:r>
      <w:r w:rsidRPr="00646F95">
        <w:rPr>
          <w:rFonts w:ascii="Calibri" w:hAnsi="Calibri" w:cs="Calibri"/>
          <w:spacing w:val="-3"/>
          <w:sz w:val="20"/>
          <w:szCs w:val="20"/>
        </w:rPr>
        <w:tab/>
        <w:t>Such acceptance by the police does not imply a guarantee of the company's work.  You should seek confirmation from the company that it is compliant with police requirements and is acceptable to the police force for the transmission of alarm messages from new installations.</w:t>
      </w:r>
    </w:p>
    <w:p w14:paraId="582730AF"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3.</w:t>
      </w:r>
      <w:r w:rsidRPr="00646F95">
        <w:rPr>
          <w:rFonts w:ascii="Calibri" w:hAnsi="Calibri" w:cs="Calibri"/>
          <w:spacing w:val="-3"/>
          <w:sz w:val="20"/>
          <w:szCs w:val="20"/>
        </w:rPr>
        <w:tab/>
        <w:t>You will receive training on the operation of the system by the installer including methods of cancelling accidental operations of the alarm.</w:t>
      </w:r>
    </w:p>
    <w:p w14:paraId="72837F84"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4.</w:t>
      </w:r>
      <w:r w:rsidRPr="00646F95">
        <w:rPr>
          <w:rFonts w:ascii="Calibri" w:hAnsi="Calibri" w:cs="Calibri"/>
          <w:spacing w:val="-3"/>
          <w:sz w:val="20"/>
          <w:szCs w:val="20"/>
        </w:rPr>
        <w:tab/>
        <w:t>Some premises may be required to have a 10 minute delay of sounders to give us the opportunity to attend and detain offenders.  You may apply to Police Headquarters for exemption to the delay.</w:t>
      </w:r>
    </w:p>
    <w:p w14:paraId="39BFD1E8"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5.</w:t>
      </w:r>
      <w:r w:rsidRPr="00646F95">
        <w:rPr>
          <w:rFonts w:ascii="Calibri" w:hAnsi="Calibri" w:cs="Calibri"/>
          <w:spacing w:val="-3"/>
          <w:sz w:val="20"/>
          <w:szCs w:val="20"/>
        </w:rPr>
        <w:tab/>
        <w:t>Any external audible sounder should cut out after 20 minutes and alarms causing annoyance under the terms of the Clean Neighbourhood and Environmental Act 2005 may result in prosecution. Please check with the installing company, or your local authority for details.</w:t>
      </w:r>
    </w:p>
    <w:p w14:paraId="0EE47AF0"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6.</w:t>
      </w:r>
      <w:r w:rsidRPr="00646F95">
        <w:rPr>
          <w:rFonts w:ascii="Calibri" w:hAnsi="Calibri" w:cs="Calibri"/>
          <w:spacing w:val="-3"/>
          <w:sz w:val="20"/>
          <w:szCs w:val="20"/>
        </w:rPr>
        <w:tab/>
        <w:t>Security systems will receive a police response determined by the nature of demand, priorities and resources which exist at the time.  If an intruder alarm generates 2 false calls in a rolling 12 month period you will be advised in writing so that you may take remedial action. It is important that you take remedial action as failure to do so could result in loss of police response to the system.</w:t>
      </w:r>
    </w:p>
    <w:p w14:paraId="6E4D11DE"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7.</w:t>
      </w:r>
      <w:r w:rsidRPr="00646F95">
        <w:rPr>
          <w:rFonts w:ascii="Calibri" w:hAnsi="Calibri" w:cs="Calibri"/>
          <w:spacing w:val="-3"/>
          <w:sz w:val="20"/>
          <w:szCs w:val="20"/>
        </w:rPr>
        <w:tab/>
        <w:t>Following 3 false calls in any rolling 12 month period on your Intruder Alarm police attendance will be withdrawn.</w:t>
      </w:r>
    </w:p>
    <w:p w14:paraId="1DB352D5"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8.</w:t>
      </w:r>
      <w:r w:rsidRPr="00646F95">
        <w:rPr>
          <w:rFonts w:ascii="Calibri" w:hAnsi="Calibri" w:cs="Calibri"/>
          <w:spacing w:val="-3"/>
          <w:sz w:val="20"/>
          <w:szCs w:val="20"/>
        </w:rPr>
        <w:tab/>
        <w:t xml:space="preserve">If your system has a separate Hold-Up Alarm police response will be withdrawn after 2 false calls in any rolling 12 month period. </w:t>
      </w:r>
    </w:p>
    <w:p w14:paraId="037D7F7D"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9.</w:t>
      </w:r>
      <w:r w:rsidRPr="00646F95">
        <w:rPr>
          <w:rFonts w:ascii="Calibri" w:hAnsi="Calibri" w:cs="Calibri"/>
          <w:spacing w:val="-3"/>
          <w:sz w:val="20"/>
          <w:szCs w:val="20"/>
        </w:rPr>
        <w:tab/>
        <w:t>Police attendance may be restored if remedial action has been taken to rectify the fault, or when the system has achieved 3 months free of false calls.  The application must be submitted by your security company, with supporting evidence.  It is therefore in your interest to identify and correct the cause of any false alarm in conjunction with your alarm company at the earliest opportunity.</w:t>
      </w:r>
    </w:p>
    <w:p w14:paraId="0090842E"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10.</w:t>
      </w:r>
      <w:r w:rsidRPr="00646F95">
        <w:rPr>
          <w:rFonts w:ascii="Calibri" w:hAnsi="Calibri" w:cs="Calibri"/>
          <w:spacing w:val="-3"/>
          <w:sz w:val="20"/>
          <w:szCs w:val="20"/>
        </w:rPr>
        <w:tab/>
        <w:t>On completion of the administration procedures your security company will be issued with a Unique Reference Number (URN) which identifies your system within our files to speed call handling.  This number should be used in all correspondence to the police but please do not disclose it to any unauthorised person.</w:t>
      </w:r>
    </w:p>
    <w:p w14:paraId="432B7ACE" w14:textId="77777777" w:rsidR="00456C32" w:rsidRPr="00646F95" w:rsidRDefault="00456C32" w:rsidP="00456C32">
      <w:pPr>
        <w:spacing w:after="120"/>
        <w:ind w:left="397" w:hanging="397"/>
        <w:rPr>
          <w:rFonts w:ascii="Calibri" w:hAnsi="Calibri" w:cs="Calibri"/>
          <w:spacing w:val="-3"/>
          <w:sz w:val="20"/>
          <w:szCs w:val="20"/>
        </w:rPr>
      </w:pPr>
      <w:r w:rsidRPr="00646F95">
        <w:rPr>
          <w:rFonts w:ascii="Calibri" w:hAnsi="Calibri" w:cs="Calibri"/>
          <w:spacing w:val="-3"/>
          <w:sz w:val="20"/>
          <w:szCs w:val="20"/>
        </w:rPr>
        <w:t>11.</w:t>
      </w:r>
      <w:r w:rsidRPr="00646F95">
        <w:rPr>
          <w:rFonts w:ascii="Calibri" w:hAnsi="Calibri" w:cs="Calibri"/>
          <w:spacing w:val="-3"/>
          <w:sz w:val="20"/>
          <w:szCs w:val="20"/>
        </w:rPr>
        <w:tab/>
        <w:t>There is a requirement to have at least two keyholders, details of whom will be maintained by the Alarm Receiving Centre.  Keyholders shall be trained to operate the security system, be telephone subscribers, have adequate means of transport to attend the premises at all hours, shall have access to all relevant parts of the premises and shall be able to attend within 20 minutes of being notified.</w:t>
      </w:r>
    </w:p>
    <w:p w14:paraId="7612FD1C" w14:textId="77777777" w:rsidR="00456C32" w:rsidRDefault="00456C32" w:rsidP="00456C32">
      <w:pPr>
        <w:spacing w:line="240" w:lineRule="atLeast"/>
        <w:ind w:left="426" w:hanging="426"/>
        <w:rPr>
          <w:rFonts w:ascii="Calibri" w:hAnsi="Calibri" w:cs="Calibri"/>
          <w:spacing w:val="-3"/>
          <w:sz w:val="20"/>
          <w:szCs w:val="20"/>
        </w:rPr>
      </w:pPr>
      <w:r w:rsidRPr="00646F95">
        <w:rPr>
          <w:rFonts w:ascii="Calibri" w:hAnsi="Calibri" w:cs="Calibri"/>
          <w:spacing w:val="-3"/>
          <w:sz w:val="20"/>
          <w:szCs w:val="20"/>
        </w:rPr>
        <w:t>12.    In accordance with the</w:t>
      </w:r>
      <w:r w:rsidRPr="00646F95">
        <w:rPr>
          <w:rFonts w:ascii="Calibri" w:hAnsi="Calibri" w:cs="Calibri"/>
          <w:sz w:val="20"/>
          <w:szCs w:val="20"/>
        </w:rPr>
        <w:t xml:space="preserve"> Data Protection Act 2018 and the General Data Protection Regulations </w:t>
      </w:r>
      <w:r w:rsidRPr="00646F95">
        <w:rPr>
          <w:rFonts w:ascii="Calibri" w:hAnsi="Calibri" w:cs="Calibri"/>
          <w:spacing w:val="-3"/>
          <w:sz w:val="20"/>
          <w:szCs w:val="20"/>
        </w:rPr>
        <w:t>personal information relating to you and your keyholders in connection with the security system may be held on a computer. Please ensure that relevant names and addresses are current. It is regretted that such constraints are imposed but they are essential if we are to maintain the credibility of alarm systems, reduce false calls and provide you with an acceptable service</w:t>
      </w:r>
    </w:p>
    <w:p w14:paraId="51852364" w14:textId="77777777" w:rsidR="002111C6" w:rsidRPr="002C4C11" w:rsidRDefault="002111C6" w:rsidP="002111C6">
      <w:pPr>
        <w:pStyle w:val="AppendixHeader"/>
        <w:rPr>
          <w:rFonts w:ascii="Calibri" w:hAnsi="Calibri" w:cs="Calibri"/>
          <w:color w:val="auto"/>
          <w:sz w:val="28"/>
          <w:szCs w:val="28"/>
        </w:rPr>
      </w:pPr>
      <w:r w:rsidRPr="002C4C11">
        <w:rPr>
          <w:rFonts w:ascii="Calibri" w:hAnsi="Calibri" w:cs="Calibri"/>
          <w:color w:val="auto"/>
          <w:sz w:val="28"/>
          <w:szCs w:val="28"/>
        </w:rPr>
        <w:lastRenderedPageBreak/>
        <w:t>APPENDIX J (April 2020)</w:t>
      </w:r>
    </w:p>
    <w:p w14:paraId="7BAB95DB" w14:textId="77777777" w:rsidR="002111C6" w:rsidRPr="00646F95" w:rsidRDefault="002111C6" w:rsidP="002111C6">
      <w:pPr>
        <w:pStyle w:val="AppendixHeader"/>
        <w:jc w:val="center"/>
        <w:rPr>
          <w:rFonts w:ascii="Calibri" w:hAnsi="Calibri" w:cs="Calibri"/>
          <w:bCs/>
          <w:color w:val="auto"/>
          <w:sz w:val="24"/>
          <w:szCs w:val="24"/>
        </w:rPr>
      </w:pPr>
      <w:r w:rsidRPr="00646F95">
        <w:rPr>
          <w:rFonts w:ascii="Calibri" w:hAnsi="Calibri" w:cs="Calibri"/>
          <w:bCs/>
          <w:color w:val="auto"/>
          <w:sz w:val="24"/>
          <w:szCs w:val="24"/>
        </w:rPr>
        <w:t>MEMORANDUM OF UNDERSTANDING</w:t>
      </w:r>
    </w:p>
    <w:p w14:paraId="00A0ED4C" w14:textId="77777777" w:rsidR="002111C6" w:rsidRDefault="002111C6" w:rsidP="00456C32"/>
    <w:p w14:paraId="38BC1E1A" w14:textId="77777777" w:rsidR="00456C32" w:rsidRDefault="000138DD" w:rsidP="00456C32">
      <w:r>
        <w:rPr>
          <w:noProof/>
          <w:lang w:eastAsia="en-GB"/>
        </w:rPr>
        <mc:AlternateContent>
          <mc:Choice Requires="wpg">
            <w:drawing>
              <wp:anchor distT="0" distB="0" distL="114300" distR="114300" simplePos="0" relativeHeight="251666432" behindDoc="0" locked="0" layoutInCell="1" allowOverlap="1" wp14:anchorId="7A5F0DF1" wp14:editId="2BA6CFF0">
                <wp:simplePos x="0" y="0"/>
                <wp:positionH relativeFrom="column">
                  <wp:posOffset>-276225</wp:posOffset>
                </wp:positionH>
                <wp:positionV relativeFrom="paragraph">
                  <wp:posOffset>64770</wp:posOffset>
                </wp:positionV>
                <wp:extent cx="5949950" cy="7996555"/>
                <wp:effectExtent l="0" t="0" r="12700" b="23495"/>
                <wp:wrapNone/>
                <wp:docPr id="5" name="Group 5"/>
                <wp:cNvGraphicFramePr/>
                <a:graphic xmlns:a="http://schemas.openxmlformats.org/drawingml/2006/main">
                  <a:graphicData uri="http://schemas.microsoft.com/office/word/2010/wordprocessingGroup">
                    <wpg:wgp>
                      <wpg:cNvGrpSpPr/>
                      <wpg:grpSpPr>
                        <a:xfrm>
                          <a:off x="0" y="0"/>
                          <a:ext cx="5949950" cy="7996555"/>
                          <a:chOff x="0" y="0"/>
                          <a:chExt cx="5949950" cy="7996555"/>
                        </a:xfrm>
                      </wpg:grpSpPr>
                      <wpg:grpSp>
                        <wpg:cNvPr id="381" name="Group 381"/>
                        <wpg:cNvGrpSpPr/>
                        <wpg:grpSpPr>
                          <a:xfrm>
                            <a:off x="0" y="0"/>
                            <a:ext cx="5949950" cy="7996555"/>
                            <a:chOff x="0" y="0"/>
                            <a:chExt cx="5950069" cy="7996687"/>
                          </a:xfrm>
                        </wpg:grpSpPr>
                        <wps:wsp>
                          <wps:cNvPr id="351" name="Text Box 47"/>
                          <wps:cNvSpPr txBox="1">
                            <a:spLocks noChangeArrowheads="1"/>
                          </wps:cNvSpPr>
                          <wps:spPr bwMode="auto">
                            <a:xfrm>
                              <a:off x="5132717" y="4960188"/>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1ED10" w14:textId="77777777" w:rsidR="000A50E4" w:rsidRDefault="000A50E4" w:rsidP="002111C6">
                                <w:r>
                                  <w:t>NO</w:t>
                                </w:r>
                              </w:p>
                            </w:txbxContent>
                          </wps:txbx>
                          <wps:bodyPr rot="0" vert="horz" wrap="square" lIns="91440" tIns="45720" rIns="91440" bIns="45720" anchor="t" anchorCtr="0" upright="1">
                            <a:noAutofit/>
                          </wps:bodyPr>
                        </wps:wsp>
                        <wps:wsp>
                          <wps:cNvPr id="361" name="Text Box 2"/>
                          <wps:cNvSpPr txBox="1">
                            <a:spLocks noChangeArrowheads="1"/>
                          </wps:cNvSpPr>
                          <wps:spPr bwMode="auto">
                            <a:xfrm>
                              <a:off x="1138686" y="283809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D5617" w14:textId="77777777" w:rsidR="000A50E4" w:rsidRDefault="000A50E4" w:rsidP="002111C6">
                                <w:r>
                                  <w:t>NO</w:t>
                                </w:r>
                              </w:p>
                            </w:txbxContent>
                          </wps:txbx>
                          <wps:bodyPr rot="0" vert="horz" wrap="square" lIns="91440" tIns="45720" rIns="91440" bIns="45720" anchor="t" anchorCtr="0" upright="1">
                            <a:noAutofit/>
                          </wps:bodyPr>
                        </wps:wsp>
                        <wps:wsp>
                          <wps:cNvPr id="342" name="Text Box 6"/>
                          <wps:cNvSpPr txBox="1">
                            <a:spLocks noChangeArrowheads="1"/>
                          </wps:cNvSpPr>
                          <wps:spPr bwMode="auto">
                            <a:xfrm>
                              <a:off x="1690777" y="719443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A0806" w14:textId="77777777" w:rsidR="000A50E4" w:rsidRDefault="000A50E4" w:rsidP="002111C6">
                                <w:r>
                                  <w:t>YES</w:t>
                                </w:r>
                              </w:p>
                            </w:txbxContent>
                          </wps:txbx>
                          <wps:bodyPr rot="0" vert="horz" wrap="square" lIns="91440" tIns="45720" rIns="91440" bIns="45720" anchor="t" anchorCtr="0" upright="1">
                            <a:noAutofit/>
                          </wps:bodyPr>
                        </wps:wsp>
                        <wps:wsp>
                          <wps:cNvPr id="347" name="Text Box 7"/>
                          <wps:cNvSpPr txBox="1">
                            <a:spLocks noChangeArrowheads="1"/>
                          </wps:cNvSpPr>
                          <wps:spPr bwMode="auto">
                            <a:xfrm>
                              <a:off x="1647645" y="5926347"/>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1B99E" w14:textId="77777777" w:rsidR="000A50E4" w:rsidRDefault="000A50E4" w:rsidP="002111C6">
                                <w:r>
                                  <w:t>YES</w:t>
                                </w:r>
                              </w:p>
                            </w:txbxContent>
                          </wps:txbx>
                          <wps:bodyPr rot="0" vert="horz" wrap="square" lIns="91440" tIns="45720" rIns="91440" bIns="45720" anchor="t" anchorCtr="0" upright="1">
                            <a:noAutofit/>
                          </wps:bodyPr>
                        </wps:wsp>
                        <wps:wsp>
                          <wps:cNvPr id="338" name="Line 8"/>
                          <wps:cNvCnPr>
                            <a:cxnSpLocks noChangeShapeType="1"/>
                          </wps:cNvCnPr>
                          <wps:spPr bwMode="auto">
                            <a:xfrm>
                              <a:off x="465826" y="7755147"/>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Line 9"/>
                          <wps:cNvCnPr>
                            <a:cxnSpLocks noChangeShapeType="1"/>
                          </wps:cNvCnPr>
                          <wps:spPr bwMode="auto">
                            <a:xfrm>
                              <a:off x="2527539" y="5313871"/>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0"/>
                          <wps:cNvCnPr>
                            <a:cxnSpLocks noChangeShapeType="1"/>
                          </wps:cNvCnPr>
                          <wps:spPr bwMode="auto">
                            <a:xfrm>
                              <a:off x="2527539" y="6780362"/>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3"/>
                          <wps:cNvSpPr txBox="1">
                            <a:spLocks noChangeArrowheads="1"/>
                          </wps:cNvSpPr>
                          <wps:spPr bwMode="auto">
                            <a:xfrm>
                              <a:off x="241539" y="0"/>
                              <a:ext cx="2628900" cy="571500"/>
                            </a:xfrm>
                            <a:prstGeom prst="rect">
                              <a:avLst/>
                            </a:prstGeom>
                            <a:solidFill>
                              <a:srgbClr val="FFFFFF"/>
                            </a:solidFill>
                            <a:ln w="9525">
                              <a:solidFill>
                                <a:srgbClr val="000000"/>
                              </a:solidFill>
                              <a:miter lim="800000"/>
                              <a:headEnd/>
                              <a:tailEnd/>
                            </a:ln>
                          </wps:spPr>
                          <wps:txbx>
                            <w:txbxContent>
                              <w:p w14:paraId="7DC11B7E" w14:textId="77777777" w:rsidR="000A50E4" w:rsidRPr="001A61D6" w:rsidRDefault="000A50E4" w:rsidP="002111C6">
                                <w:pPr>
                                  <w:jc w:val="center"/>
                                  <w:rPr>
                                    <w:rFonts w:cs="Arial"/>
                                    <w:b/>
                                    <w:bCs/>
                                    <w:sz w:val="20"/>
                                    <w:szCs w:val="20"/>
                                  </w:rPr>
                                </w:pPr>
                                <w:r w:rsidRPr="001A61D6">
                                  <w:rPr>
                                    <w:rFonts w:cs="Arial"/>
                                    <w:b/>
                                    <w:bCs/>
                                    <w:sz w:val="20"/>
                                    <w:szCs w:val="20"/>
                                  </w:rPr>
                                  <w:t>NON COMPLIANCE OR POOR PERFORMANCE</w:t>
                                </w:r>
                              </w:p>
                              <w:p w14:paraId="7448A668" w14:textId="77777777" w:rsidR="000A50E4" w:rsidRPr="001A61D6" w:rsidRDefault="000A50E4" w:rsidP="002111C6">
                                <w:pPr>
                                  <w:jc w:val="center"/>
                                  <w:rPr>
                                    <w:rFonts w:cs="Arial"/>
                                    <w:b/>
                                    <w:bCs/>
                                    <w:sz w:val="20"/>
                                    <w:szCs w:val="20"/>
                                  </w:rPr>
                                </w:pPr>
                                <w:r w:rsidRPr="001A61D6">
                                  <w:rPr>
                                    <w:rFonts w:cs="Arial"/>
                                    <w:b/>
                                    <w:bCs/>
                                    <w:sz w:val="20"/>
                                    <w:szCs w:val="20"/>
                                  </w:rPr>
                                  <w:t>BY COMPLIANT COMPANY</w:t>
                                </w:r>
                              </w:p>
                            </w:txbxContent>
                          </wps:txbx>
                          <wps:bodyPr rot="0" vert="horz" wrap="square" lIns="91440" tIns="45720" rIns="91440" bIns="45720" anchor="t" anchorCtr="0" upright="1">
                            <a:noAutofit/>
                          </wps:bodyPr>
                        </wps:wsp>
                        <wps:wsp>
                          <wps:cNvPr id="375" name="Text Box 14"/>
                          <wps:cNvSpPr txBox="1">
                            <a:spLocks noChangeArrowheads="1"/>
                          </wps:cNvSpPr>
                          <wps:spPr bwMode="auto">
                            <a:xfrm>
                              <a:off x="810883" y="1233577"/>
                              <a:ext cx="1714500" cy="607695"/>
                            </a:xfrm>
                            <a:prstGeom prst="rect">
                              <a:avLst/>
                            </a:prstGeom>
                            <a:solidFill>
                              <a:srgbClr val="FFFFFF"/>
                            </a:solidFill>
                            <a:ln w="9525">
                              <a:solidFill>
                                <a:srgbClr val="000000"/>
                              </a:solidFill>
                              <a:miter lim="800000"/>
                              <a:headEnd/>
                              <a:tailEnd/>
                            </a:ln>
                          </wps:spPr>
                          <wps:txbx>
                            <w:txbxContent>
                              <w:p w14:paraId="7D538064" w14:textId="77777777" w:rsidR="000A50E4" w:rsidRDefault="000A50E4" w:rsidP="002111C6">
                                <w:pPr>
                                  <w:pStyle w:val="BodyText"/>
                                </w:pPr>
                                <w:r>
                                  <w:t>Police Force attempts to resolve the problem with compliant company.</w:t>
                                </w:r>
                              </w:p>
                            </w:txbxContent>
                          </wps:txbx>
                          <wps:bodyPr rot="0" vert="horz" wrap="square" lIns="91440" tIns="45720" rIns="91440" bIns="45720" anchor="t" anchorCtr="0" upright="1">
                            <a:noAutofit/>
                          </wps:bodyPr>
                        </wps:wsp>
                        <wps:wsp>
                          <wps:cNvPr id="367" name="Text Box 15"/>
                          <wps:cNvSpPr txBox="1">
                            <a:spLocks noChangeArrowheads="1"/>
                          </wps:cNvSpPr>
                          <wps:spPr bwMode="auto">
                            <a:xfrm>
                              <a:off x="810883" y="2303253"/>
                              <a:ext cx="1714500" cy="457200"/>
                            </a:xfrm>
                            <a:prstGeom prst="rect">
                              <a:avLst/>
                            </a:prstGeom>
                            <a:solidFill>
                              <a:srgbClr val="FFFFFF"/>
                            </a:solidFill>
                            <a:ln w="9525">
                              <a:solidFill>
                                <a:srgbClr val="000000"/>
                              </a:solidFill>
                              <a:miter lim="800000"/>
                              <a:headEnd/>
                              <a:tailEnd/>
                            </a:ln>
                          </wps:spPr>
                          <wps:txbx>
                            <w:txbxContent>
                              <w:p w14:paraId="2969CC38" w14:textId="77777777" w:rsidR="000A50E4" w:rsidRDefault="000A50E4" w:rsidP="002111C6">
                                <w:pPr>
                                  <w:pStyle w:val="BodyText"/>
                                </w:pPr>
                                <w:r>
                                  <w:t>Has the problem been resolved?</w:t>
                                </w:r>
                              </w:p>
                            </w:txbxContent>
                          </wps:txbx>
                          <wps:bodyPr rot="0" vert="horz" wrap="square" lIns="91440" tIns="45720" rIns="91440" bIns="45720" anchor="t" anchorCtr="0" upright="1">
                            <a:noAutofit/>
                          </wps:bodyPr>
                        </wps:wsp>
                        <wps:wsp>
                          <wps:cNvPr id="360" name="Text Box 16"/>
                          <wps:cNvSpPr txBox="1">
                            <a:spLocks noChangeArrowheads="1"/>
                          </wps:cNvSpPr>
                          <wps:spPr bwMode="auto">
                            <a:xfrm>
                              <a:off x="828136" y="3234905"/>
                              <a:ext cx="1714500" cy="1028700"/>
                            </a:xfrm>
                            <a:prstGeom prst="rect">
                              <a:avLst/>
                            </a:prstGeom>
                            <a:solidFill>
                              <a:srgbClr val="FFFFFF"/>
                            </a:solidFill>
                            <a:ln w="9525">
                              <a:solidFill>
                                <a:srgbClr val="000000"/>
                              </a:solidFill>
                              <a:miter lim="800000"/>
                              <a:headEnd/>
                              <a:tailEnd/>
                            </a:ln>
                          </wps:spPr>
                          <wps:txbx>
                            <w:txbxContent>
                              <w:p w14:paraId="6A25CBD8" w14:textId="77777777" w:rsidR="000A50E4" w:rsidRDefault="000A50E4" w:rsidP="002111C6">
                                <w:pPr>
                                  <w:pStyle w:val="BodyText"/>
                                </w:pPr>
                                <w:r>
                                  <w:t>Formal letter sent to compliant company and Inspectorate, to be acknowledged within 10 working days.</w:t>
                                </w:r>
                              </w:p>
                            </w:txbxContent>
                          </wps:txbx>
                          <wps:bodyPr rot="0" vert="horz" wrap="square" lIns="91440" tIns="45720" rIns="91440" bIns="45720" anchor="t" anchorCtr="0" upright="1">
                            <a:noAutofit/>
                          </wps:bodyPr>
                        </wps:wsp>
                        <wps:wsp>
                          <wps:cNvPr id="340" name="Text Box 18"/>
                          <wps:cNvSpPr txBox="1">
                            <a:spLocks noChangeArrowheads="1"/>
                          </wps:cNvSpPr>
                          <wps:spPr bwMode="auto">
                            <a:xfrm>
                              <a:off x="810883" y="7539487"/>
                              <a:ext cx="1714500" cy="457200"/>
                            </a:xfrm>
                            <a:prstGeom prst="rect">
                              <a:avLst/>
                            </a:prstGeom>
                            <a:solidFill>
                              <a:srgbClr val="FFFFFF"/>
                            </a:solidFill>
                            <a:ln w="9525">
                              <a:solidFill>
                                <a:srgbClr val="000000"/>
                              </a:solidFill>
                              <a:miter lim="800000"/>
                              <a:headEnd/>
                              <a:tailEnd/>
                            </a:ln>
                          </wps:spPr>
                          <wps:txbx>
                            <w:txbxContent>
                              <w:p w14:paraId="654A38E5" w14:textId="77777777" w:rsidR="000A50E4" w:rsidRDefault="000A50E4" w:rsidP="002111C6">
                                <w:pPr>
                                  <w:pStyle w:val="BodyText"/>
                                </w:pPr>
                                <w:r>
                                  <w:t>No further action.</w:t>
                                </w:r>
                              </w:p>
                            </w:txbxContent>
                          </wps:txbx>
                          <wps:bodyPr rot="0" vert="horz" wrap="square" lIns="91440" tIns="45720" rIns="91440" bIns="45720" anchor="t" anchorCtr="0" upright="1">
                            <a:noAutofit/>
                          </wps:bodyPr>
                        </wps:wsp>
                        <wps:wsp>
                          <wps:cNvPr id="374" name="Text Box 19"/>
                          <wps:cNvSpPr txBox="1">
                            <a:spLocks noChangeArrowheads="1"/>
                          </wps:cNvSpPr>
                          <wps:spPr bwMode="auto">
                            <a:xfrm>
                              <a:off x="4235569" y="1233577"/>
                              <a:ext cx="1714500" cy="457200"/>
                            </a:xfrm>
                            <a:prstGeom prst="rect">
                              <a:avLst/>
                            </a:prstGeom>
                            <a:solidFill>
                              <a:srgbClr val="FFFFFF"/>
                            </a:solidFill>
                            <a:ln w="9525">
                              <a:solidFill>
                                <a:srgbClr val="000000"/>
                              </a:solidFill>
                              <a:miter lim="800000"/>
                              <a:headEnd/>
                              <a:tailEnd/>
                            </a:ln>
                          </wps:spPr>
                          <wps:txbx>
                            <w:txbxContent>
                              <w:p w14:paraId="17D72892" w14:textId="77777777" w:rsidR="000A50E4" w:rsidRDefault="000A50E4" w:rsidP="002111C6">
                                <w:pPr>
                                  <w:pStyle w:val="BodyText"/>
                                </w:pPr>
                                <w:r>
                                  <w:t>Suspend issue and/or transferring of URN’s.</w:t>
                                </w:r>
                              </w:p>
                            </w:txbxContent>
                          </wps:txbx>
                          <wps:bodyPr rot="0" vert="horz" wrap="square" lIns="91440" tIns="45720" rIns="91440" bIns="45720" anchor="t" anchorCtr="0" upright="1">
                            <a:noAutofit/>
                          </wps:bodyPr>
                        </wps:wsp>
                        <wps:wsp>
                          <wps:cNvPr id="366" name="Text Box 20"/>
                          <wps:cNvSpPr txBox="1">
                            <a:spLocks noChangeArrowheads="1"/>
                          </wps:cNvSpPr>
                          <wps:spPr bwMode="auto">
                            <a:xfrm>
                              <a:off x="4235569" y="2380890"/>
                              <a:ext cx="1714500" cy="1143000"/>
                            </a:xfrm>
                            <a:prstGeom prst="rect">
                              <a:avLst/>
                            </a:prstGeom>
                            <a:solidFill>
                              <a:srgbClr val="FFFFFF"/>
                            </a:solidFill>
                            <a:ln w="9525">
                              <a:solidFill>
                                <a:srgbClr val="000000"/>
                              </a:solidFill>
                              <a:miter lim="800000"/>
                              <a:headEnd/>
                              <a:tailEnd/>
                            </a:ln>
                          </wps:spPr>
                          <wps:txbx>
                            <w:txbxContent>
                              <w:p w14:paraId="0243F870" w14:textId="77777777" w:rsidR="000A50E4" w:rsidRDefault="000A50E4" w:rsidP="002111C6">
                                <w:pPr>
                                  <w:pStyle w:val="BodyText"/>
                                </w:pPr>
                                <w:r>
                                  <w:t>Formal letter sent to compliant company and Inspectorate.  Reply required in 20 working days with all problems resolved within 60 days?</w:t>
                                </w:r>
                              </w:p>
                            </w:txbxContent>
                          </wps:txbx>
                          <wps:bodyPr rot="0" vert="horz" wrap="square" lIns="91440" tIns="45720" rIns="91440" bIns="45720" anchor="t" anchorCtr="0" upright="1">
                            <a:noAutofit/>
                          </wps:bodyPr>
                        </wps:wsp>
                        <wps:wsp>
                          <wps:cNvPr id="348" name="Text Box 22"/>
                          <wps:cNvSpPr txBox="1">
                            <a:spLocks noChangeArrowheads="1"/>
                          </wps:cNvSpPr>
                          <wps:spPr bwMode="auto">
                            <a:xfrm>
                              <a:off x="4235569" y="5512279"/>
                              <a:ext cx="1714500" cy="457200"/>
                            </a:xfrm>
                            <a:prstGeom prst="rect">
                              <a:avLst/>
                            </a:prstGeom>
                            <a:solidFill>
                              <a:srgbClr val="FFFFFF"/>
                            </a:solidFill>
                            <a:ln w="9525">
                              <a:solidFill>
                                <a:srgbClr val="000000"/>
                              </a:solidFill>
                              <a:miter lim="800000"/>
                              <a:headEnd/>
                              <a:tailEnd/>
                            </a:ln>
                          </wps:spPr>
                          <wps:txbx>
                            <w:txbxContent>
                              <w:p w14:paraId="52D4DEDD" w14:textId="77777777" w:rsidR="000A50E4" w:rsidRDefault="000A50E4" w:rsidP="002111C6">
                                <w:pPr>
                                  <w:pStyle w:val="BodyText"/>
                                </w:pPr>
                                <w:r>
                                  <w:t>Remove company from compliant list.</w:t>
                                </w:r>
                              </w:p>
                            </w:txbxContent>
                          </wps:txbx>
                          <wps:bodyPr rot="0" vert="horz" wrap="square" lIns="91440" tIns="45720" rIns="91440" bIns="45720" anchor="t" anchorCtr="0" upright="1">
                            <a:noAutofit/>
                          </wps:bodyPr>
                        </wps:wsp>
                        <wps:wsp>
                          <wps:cNvPr id="376" name="Line 23"/>
                          <wps:cNvCnPr>
                            <a:cxnSpLocks noChangeShapeType="1"/>
                          </wps:cNvCnPr>
                          <wps:spPr bwMode="auto">
                            <a:xfrm>
                              <a:off x="5149969" y="638354"/>
                              <a:ext cx="0" cy="555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Text Box 24"/>
                          <wps:cNvSpPr txBox="1">
                            <a:spLocks noChangeArrowheads="1"/>
                          </wps:cNvSpPr>
                          <wps:spPr bwMode="auto">
                            <a:xfrm>
                              <a:off x="810883" y="6357668"/>
                              <a:ext cx="1714500" cy="800100"/>
                            </a:xfrm>
                            <a:prstGeom prst="rect">
                              <a:avLst/>
                            </a:prstGeom>
                            <a:solidFill>
                              <a:srgbClr val="FFFFFF"/>
                            </a:solidFill>
                            <a:ln w="9525">
                              <a:solidFill>
                                <a:srgbClr val="000000"/>
                              </a:solidFill>
                              <a:miter lim="800000"/>
                              <a:headEnd/>
                              <a:tailEnd/>
                            </a:ln>
                          </wps:spPr>
                          <wps:txbx>
                            <w:txbxContent>
                              <w:p w14:paraId="1FDC0FF4" w14:textId="77777777" w:rsidR="000A50E4" w:rsidRDefault="000A50E4" w:rsidP="002111C6">
                                <w:pPr>
                                  <w:pStyle w:val="BodyText"/>
                                </w:pPr>
                                <w:r>
                                  <w:t>Has Inspectorate and compliant company resolved problems within agreed timescale?</w:t>
                                </w:r>
                              </w:p>
                            </w:txbxContent>
                          </wps:txbx>
                          <wps:bodyPr rot="0" vert="horz" wrap="square" lIns="91440" tIns="45720" rIns="91440" bIns="45720" anchor="t" anchorCtr="0" upright="1">
                            <a:noAutofit/>
                          </wps:bodyPr>
                        </wps:wsp>
                        <wps:wsp>
                          <wps:cNvPr id="377" name="Line 25"/>
                          <wps:cNvCnPr>
                            <a:cxnSpLocks noChangeShapeType="1"/>
                          </wps:cNvCnPr>
                          <wps:spPr bwMode="auto">
                            <a:xfrm>
                              <a:off x="1604513" y="569343"/>
                              <a:ext cx="0" cy="682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Line 26"/>
                          <wps:cNvCnPr>
                            <a:cxnSpLocks noChangeShapeType="1"/>
                          </wps:cNvCnPr>
                          <wps:spPr bwMode="auto">
                            <a:xfrm>
                              <a:off x="1604513" y="1837426"/>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Line 27"/>
                          <wps:cNvCnPr>
                            <a:cxnSpLocks noChangeShapeType="1"/>
                          </wps:cNvCnPr>
                          <wps:spPr bwMode="auto">
                            <a:xfrm>
                              <a:off x="1604513" y="2760453"/>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Line 28"/>
                          <wps:cNvCnPr>
                            <a:cxnSpLocks noChangeShapeType="1"/>
                          </wps:cNvCnPr>
                          <wps:spPr bwMode="auto">
                            <a:xfrm>
                              <a:off x="1647645" y="4252822"/>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Line 29"/>
                          <wps:cNvCnPr>
                            <a:cxnSpLocks noChangeShapeType="1"/>
                          </wps:cNvCnPr>
                          <wps:spPr bwMode="auto">
                            <a:xfrm>
                              <a:off x="1690777" y="5883215"/>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1" name="Line 30"/>
                          <wps:cNvCnPr>
                            <a:cxnSpLocks noChangeShapeType="1"/>
                          </wps:cNvCnPr>
                          <wps:spPr bwMode="auto">
                            <a:xfrm>
                              <a:off x="1733909" y="7168551"/>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Line 31"/>
                          <wps:cNvCnPr>
                            <a:cxnSpLocks noChangeShapeType="1"/>
                          </wps:cNvCnPr>
                          <wps:spPr bwMode="auto">
                            <a:xfrm>
                              <a:off x="5149969" y="1690777"/>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Line 32"/>
                          <wps:cNvCnPr>
                            <a:cxnSpLocks noChangeShapeType="1"/>
                          </wps:cNvCnPr>
                          <wps:spPr bwMode="auto">
                            <a:xfrm>
                              <a:off x="5149969" y="3519577"/>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Line 33"/>
                          <wps:cNvCnPr>
                            <a:cxnSpLocks noChangeShapeType="1"/>
                          </wps:cNvCnPr>
                          <wps:spPr bwMode="auto">
                            <a:xfrm>
                              <a:off x="5149969" y="4804913"/>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Line 35"/>
                          <wps:cNvCnPr>
                            <a:cxnSpLocks noChangeShapeType="1"/>
                          </wps:cNvCnPr>
                          <wps:spPr bwMode="auto">
                            <a:xfrm>
                              <a:off x="2984739" y="137160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Line 36"/>
                          <wps:cNvCnPr>
                            <a:cxnSpLocks noChangeShapeType="1"/>
                          </wps:cNvCnPr>
                          <wps:spPr bwMode="auto">
                            <a:xfrm flipV="1">
                              <a:off x="3321169" y="1500996"/>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37"/>
                          <wps:cNvCnPr>
                            <a:cxnSpLocks noChangeShapeType="1"/>
                          </wps:cNvCnPr>
                          <wps:spPr bwMode="auto">
                            <a:xfrm>
                              <a:off x="3321169" y="1509622"/>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38"/>
                          <wps:cNvCnPr>
                            <a:cxnSpLocks noChangeShapeType="1"/>
                          </wps:cNvCnPr>
                          <wps:spPr bwMode="auto">
                            <a:xfrm flipH="1">
                              <a:off x="3899139" y="4416724"/>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39"/>
                          <wps:cNvCnPr>
                            <a:cxnSpLocks noChangeShapeType="1"/>
                          </wps:cNvCnPr>
                          <wps:spPr bwMode="auto">
                            <a:xfrm>
                              <a:off x="3899139" y="4416724"/>
                              <a:ext cx="0" cy="33508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Line 40"/>
                          <wps:cNvCnPr>
                            <a:cxnSpLocks noChangeShapeType="1"/>
                          </wps:cNvCnPr>
                          <wps:spPr bwMode="auto">
                            <a:xfrm flipH="1">
                              <a:off x="2527539" y="777240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Text Box 41"/>
                          <wps:cNvSpPr txBox="1">
                            <a:spLocks noChangeArrowheads="1"/>
                          </wps:cNvSpPr>
                          <wps:spPr bwMode="auto">
                            <a:xfrm>
                              <a:off x="3786996" y="4175185"/>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A62E7" w14:textId="77777777" w:rsidR="000A50E4" w:rsidRDefault="000A50E4" w:rsidP="002111C6">
                                <w:r>
                                  <w:t>YES</w:t>
                                </w:r>
                              </w:p>
                            </w:txbxContent>
                          </wps:txbx>
                          <wps:bodyPr rot="0" vert="horz" wrap="square" lIns="91440" tIns="45720" rIns="91440" bIns="45720" anchor="t" anchorCtr="0" upright="1">
                            <a:noAutofit/>
                          </wps:bodyPr>
                        </wps:wsp>
                        <wps:wsp>
                          <wps:cNvPr id="365" name="Text Box 42"/>
                          <wps:cNvSpPr txBox="1">
                            <a:spLocks noChangeArrowheads="1"/>
                          </wps:cNvSpPr>
                          <wps:spPr bwMode="auto">
                            <a:xfrm>
                              <a:off x="0" y="2406770"/>
                              <a:ext cx="46582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F3CC6" w14:textId="77777777" w:rsidR="000A50E4" w:rsidRDefault="000A50E4" w:rsidP="002111C6">
                                <w:r>
                                  <w:t>YES</w:t>
                                </w:r>
                              </w:p>
                            </w:txbxContent>
                          </wps:txbx>
                          <wps:bodyPr rot="0" vert="horz" wrap="square" lIns="91440" tIns="45720" rIns="91440" bIns="45720" anchor="t" anchorCtr="0" upright="1">
                            <a:noAutofit/>
                          </wps:bodyPr>
                        </wps:wsp>
                        <wps:wsp>
                          <wps:cNvPr id="350" name="Text Box 43"/>
                          <wps:cNvSpPr txBox="1">
                            <a:spLocks noChangeArrowheads="1"/>
                          </wps:cNvSpPr>
                          <wps:spPr bwMode="auto">
                            <a:xfrm>
                              <a:off x="2518913" y="4960188"/>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30682" w14:textId="77777777" w:rsidR="000A50E4" w:rsidRDefault="000A50E4" w:rsidP="002111C6">
                                <w:r>
                                  <w:t>NO</w:t>
                                </w:r>
                              </w:p>
                            </w:txbxContent>
                          </wps:txbx>
                          <wps:bodyPr rot="0" vert="horz" wrap="square" lIns="91440" tIns="45720" rIns="91440" bIns="45720" anchor="t" anchorCtr="0" upright="1">
                            <a:noAutofit/>
                          </wps:bodyPr>
                        </wps:wsp>
                        <wps:wsp>
                          <wps:cNvPr id="344" name="Text Box 44"/>
                          <wps:cNvSpPr txBox="1">
                            <a:spLocks noChangeArrowheads="1"/>
                          </wps:cNvSpPr>
                          <wps:spPr bwMode="auto">
                            <a:xfrm>
                              <a:off x="2631056" y="6487064"/>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7B6B7" w14:textId="77777777" w:rsidR="000A50E4" w:rsidRDefault="000A50E4" w:rsidP="002111C6">
                                <w:r>
                                  <w:t>NO</w:t>
                                </w:r>
                              </w:p>
                            </w:txbxContent>
                          </wps:txbx>
                          <wps:bodyPr rot="0" vert="horz" wrap="square" lIns="91440" tIns="45720" rIns="91440" bIns="45720" anchor="t" anchorCtr="0" upright="1">
                            <a:noAutofit/>
                          </wps:bodyPr>
                        </wps:wsp>
                        <wps:wsp>
                          <wps:cNvPr id="379" name="Text Box 45"/>
                          <wps:cNvSpPr txBox="1">
                            <a:spLocks noChangeArrowheads="1"/>
                          </wps:cNvSpPr>
                          <wps:spPr bwMode="auto">
                            <a:xfrm>
                              <a:off x="3321169" y="0"/>
                              <a:ext cx="2628900" cy="571500"/>
                            </a:xfrm>
                            <a:prstGeom prst="rect">
                              <a:avLst/>
                            </a:prstGeom>
                            <a:solidFill>
                              <a:srgbClr val="FFFFFF"/>
                            </a:solidFill>
                            <a:ln w="9525">
                              <a:solidFill>
                                <a:srgbClr val="000000"/>
                              </a:solidFill>
                              <a:miter lim="800000"/>
                              <a:headEnd/>
                              <a:tailEnd/>
                            </a:ln>
                          </wps:spPr>
                          <wps:txbx>
                            <w:txbxContent>
                              <w:p w14:paraId="256E122E" w14:textId="77777777" w:rsidR="000A50E4" w:rsidRPr="001A61D6" w:rsidRDefault="000A50E4" w:rsidP="002111C6">
                                <w:pPr>
                                  <w:jc w:val="center"/>
                                  <w:rPr>
                                    <w:rFonts w:cs="Arial"/>
                                    <w:b/>
                                    <w:bCs/>
                                    <w:sz w:val="20"/>
                                    <w:szCs w:val="20"/>
                                  </w:rPr>
                                </w:pPr>
                                <w:r w:rsidRPr="001A61D6">
                                  <w:rPr>
                                    <w:rFonts w:cs="Arial"/>
                                    <w:b/>
                                    <w:bCs/>
                                    <w:sz w:val="20"/>
                                    <w:szCs w:val="20"/>
                                  </w:rPr>
                                  <w:t>IF EXCEPTIONAL CIRCUMSTANCES APPLY (E.G. CRIMINAL ACTIVITY)</w:t>
                                </w:r>
                              </w:p>
                            </w:txbxContent>
                          </wps:txbx>
                          <wps:bodyPr rot="0" vert="horz" wrap="square" lIns="91440" tIns="45720" rIns="91440" bIns="45720" anchor="t" anchorCtr="0" upright="1">
                            <a:noAutofit/>
                          </wps:bodyPr>
                        </wps:wsp>
                        <wps:wsp>
                          <wps:cNvPr id="363" name="Line 34"/>
                          <wps:cNvCnPr>
                            <a:cxnSpLocks noChangeShapeType="1"/>
                          </wps:cNvCnPr>
                          <wps:spPr bwMode="auto">
                            <a:xfrm>
                              <a:off x="465826" y="2493034"/>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12"/>
                          <wps:cNvCnPr>
                            <a:cxnSpLocks noChangeShapeType="1"/>
                          </wps:cNvCnPr>
                          <wps:spPr bwMode="auto">
                            <a:xfrm flipV="1">
                              <a:off x="2984739" y="1371600"/>
                              <a:ext cx="0" cy="393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21"/>
                          <wps:cNvSpPr txBox="1">
                            <a:spLocks noChangeArrowheads="1"/>
                          </wps:cNvSpPr>
                          <wps:spPr bwMode="auto">
                            <a:xfrm>
                              <a:off x="4235569" y="4114800"/>
                              <a:ext cx="1714500" cy="685800"/>
                            </a:xfrm>
                            <a:prstGeom prst="rect">
                              <a:avLst/>
                            </a:prstGeom>
                            <a:solidFill>
                              <a:srgbClr val="FFFFFF"/>
                            </a:solidFill>
                            <a:ln w="9525">
                              <a:solidFill>
                                <a:srgbClr val="000000"/>
                              </a:solidFill>
                              <a:miter lim="800000"/>
                              <a:headEnd/>
                              <a:tailEnd/>
                            </a:ln>
                          </wps:spPr>
                          <wps:txbx>
                            <w:txbxContent>
                              <w:p w14:paraId="6FDFACF1" w14:textId="77777777" w:rsidR="000A50E4" w:rsidRDefault="000A50E4" w:rsidP="002111C6">
                                <w:pPr>
                                  <w:pStyle w:val="BodyText"/>
                                </w:pPr>
                                <w:r>
                                  <w:t>Has the matter been resolved within the timescale?</w:t>
                                </w:r>
                              </w:p>
                            </w:txbxContent>
                          </wps:txbx>
                          <wps:bodyPr rot="0" vert="horz" wrap="square" lIns="91440" tIns="45720" rIns="91440" bIns="45720" anchor="t" anchorCtr="0" upright="1">
                            <a:noAutofit/>
                          </wps:bodyPr>
                        </wps:wsp>
                        <wps:wsp>
                          <wps:cNvPr id="352" name="Text Box 17"/>
                          <wps:cNvSpPr txBox="1">
                            <a:spLocks noChangeArrowheads="1"/>
                          </wps:cNvSpPr>
                          <wps:spPr bwMode="auto">
                            <a:xfrm>
                              <a:off x="810883" y="4744528"/>
                              <a:ext cx="1714500" cy="1143000"/>
                            </a:xfrm>
                            <a:prstGeom prst="rect">
                              <a:avLst/>
                            </a:prstGeom>
                            <a:solidFill>
                              <a:srgbClr val="FFFFFF"/>
                            </a:solidFill>
                            <a:ln w="9525">
                              <a:solidFill>
                                <a:srgbClr val="000000"/>
                              </a:solidFill>
                              <a:miter lim="800000"/>
                              <a:headEnd/>
                              <a:tailEnd/>
                            </a:ln>
                          </wps:spPr>
                          <wps:txbx>
                            <w:txbxContent>
                              <w:p w14:paraId="10629009" w14:textId="77777777" w:rsidR="000A50E4" w:rsidRDefault="000A50E4" w:rsidP="002111C6">
                                <w:pPr>
                                  <w:pStyle w:val="BodyText"/>
                                </w:pPr>
                                <w:r>
                                  <w:t>Has response to formal letter been received with 20 working days giving proposals to rectify the problems within the timescale?</w:t>
                                </w:r>
                              </w:p>
                            </w:txbxContent>
                          </wps:txbx>
                          <wps:bodyPr rot="0" vert="horz" wrap="square" lIns="91440" tIns="45720" rIns="91440" bIns="45720" anchor="t" anchorCtr="0" upright="1">
                            <a:noAutofit/>
                          </wps:bodyPr>
                        </wps:wsp>
                      </wpg:grpSp>
                      <wps:wsp>
                        <wps:cNvPr id="4" name="Line 9"/>
                        <wps:cNvCnPr>
                          <a:cxnSpLocks noChangeShapeType="1"/>
                        </wps:cNvCnPr>
                        <wps:spPr bwMode="auto">
                          <a:xfrm>
                            <a:off x="466725" y="2495550"/>
                            <a:ext cx="34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A5F0DF1" id="Group 5" o:spid="_x0000_s1027" style="position:absolute;margin-left:-21.75pt;margin-top:5.1pt;width:468.5pt;height:629.65pt;z-index:251666432" coordsize="59499,7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">
                <v:group id="Group 381" o:spid="_x0000_s1028" style="position:absolute;width:59499;height:79965" coordsize="59500,79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Text Box 47" o:spid="_x0000_s1029" type="#_x0000_t202" style="position:absolute;left:51327;top:4960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" stroked="f">
                    <v:textbox>
                      <w:txbxContent>
                        <w:p w14:paraId="56D1ED10" w14:textId="77777777" w:rsidR="000A50E4" w:rsidRDefault="000A50E4" w:rsidP="002111C6">
                          <w:r>
                            <w:t>NO</w:t>
                          </w:r>
                        </w:p>
                      </w:txbxContent>
                    </v:textbox>
                  </v:shape>
                  <v:shape id="Text Box 2" o:spid="_x0000_s1030" type="#_x0000_t202" style="position:absolute;left:11386;top:28380;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" stroked="f">
                    <v:textbox>
                      <w:txbxContent>
                        <w:p w14:paraId="2F1D5617" w14:textId="77777777" w:rsidR="000A50E4" w:rsidRDefault="000A50E4" w:rsidP="002111C6">
                          <w:r>
                            <w:t>NO</w:t>
                          </w:r>
                        </w:p>
                      </w:txbxContent>
                    </v:textbox>
                  </v:shape>
                  <v:shape id="Text Box 6" o:spid="_x0000_s1031" type="#_x0000_t202" style="position:absolute;left:16907;top:71944;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" stroked="f">
                    <v:textbox>
                      <w:txbxContent>
                        <w:p w14:paraId="271A0806" w14:textId="77777777" w:rsidR="000A50E4" w:rsidRDefault="000A50E4" w:rsidP="002111C6">
                          <w:r>
                            <w:t>YES</w:t>
                          </w:r>
                        </w:p>
                      </w:txbxContent>
                    </v:textbox>
                  </v:shape>
                  <v:shape id="Text Box 7" o:spid="_x0000_s1032" type="#_x0000_t202" style="position:absolute;left:16476;top:59263;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" stroked="f">
                    <v:textbox>
                      <w:txbxContent>
                        <w:p w14:paraId="5CE1B99E" w14:textId="77777777" w:rsidR="000A50E4" w:rsidRDefault="000A50E4" w:rsidP="002111C6">
                          <w:r>
                            <w:t>YES</w:t>
                          </w:r>
                        </w:p>
                      </w:txbxContent>
                    </v:textbox>
                  </v:shape>
                  <v:line id="Line 8" o:spid="_x0000_s1033" style="position:absolute;visibility:visible;mso-wrap-style:square" from="4658,77551" to="8087,7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">
                    <v:stroke endarrow="block"/>
                  </v:line>
                  <v:line id="Line 9" o:spid="_x0000_s1034" style="position:absolute;visibility:visible;mso-wrap-style:square" from="25275,53138" to="29847,5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Line 10" o:spid="_x0000_s1035" style="position:absolute;visibility:visible;mso-wrap-style:square" from="25275,67803" to="33276,67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shape id="Text Box 13" o:spid="_x0000_s1036" type="#_x0000_t202" style="position:absolute;left:2415;width:2628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14:paraId="7DC11B7E" w14:textId="77777777" w:rsidR="000A50E4" w:rsidRPr="001A61D6" w:rsidRDefault="000A50E4" w:rsidP="002111C6">
                          <w:pPr>
                            <w:jc w:val="center"/>
                            <w:rPr>
                              <w:rFonts w:cs="Arial"/>
                              <w:b/>
                              <w:bCs/>
                              <w:sz w:val="20"/>
                              <w:szCs w:val="20"/>
                            </w:rPr>
                          </w:pPr>
                          <w:r w:rsidRPr="001A61D6">
                            <w:rPr>
                              <w:rFonts w:cs="Arial"/>
                              <w:b/>
                              <w:bCs/>
                              <w:sz w:val="20"/>
                              <w:szCs w:val="20"/>
                            </w:rPr>
                            <w:t>NON COMPLIANCE OR POOR PERFORMANCE</w:t>
                          </w:r>
                        </w:p>
                        <w:p w14:paraId="7448A668" w14:textId="77777777" w:rsidR="000A50E4" w:rsidRPr="001A61D6" w:rsidRDefault="000A50E4" w:rsidP="002111C6">
                          <w:pPr>
                            <w:jc w:val="center"/>
                            <w:rPr>
                              <w:rFonts w:cs="Arial"/>
                              <w:b/>
                              <w:bCs/>
                              <w:sz w:val="20"/>
                              <w:szCs w:val="20"/>
                            </w:rPr>
                          </w:pPr>
                          <w:r w:rsidRPr="001A61D6">
                            <w:rPr>
                              <w:rFonts w:cs="Arial"/>
                              <w:b/>
                              <w:bCs/>
                              <w:sz w:val="20"/>
                              <w:szCs w:val="20"/>
                            </w:rPr>
                            <w:t>BY COMPLIANT COMPANY</w:t>
                          </w:r>
                        </w:p>
                      </w:txbxContent>
                    </v:textbox>
                  </v:shape>
                  <v:shape id="Text Box 14" o:spid="_x0000_s1037" type="#_x0000_t202" style="position:absolute;left:8108;top:12335;width:17145;height:6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Ii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TEfyfiUdAzm8AAAD//wMAUEsBAi0AFAAGAAgAAAAhANvh9svuAAAAhQEAABMAAAAAAAAA&#10;AAAAAAAAAAAAAFtDb250ZW50X1R5cGVzXS54bWxQSwECLQAUAAYACAAAACEAWvQsW78AAAAVAQAA&#10;CwAAAAAAAAAAAAAAAAAfAQAAX3JlbHMvLnJlbHNQSwECLQAUAAYACAAAACEATGWCIsYAAADcAAAA&#10;DwAAAAAAAAAAAAAAAAAHAgAAZHJzL2Rvd25yZXYueG1sUEsFBgAAAAADAAMAtwAAAPoCAAAAAA==&#10;">
                    <v:textbox>
                      <w:txbxContent>
                        <w:p w14:paraId="7D538064" w14:textId="77777777" w:rsidR="000A50E4" w:rsidRDefault="000A50E4" w:rsidP="002111C6">
                          <w:pPr>
                            <w:pStyle w:val="BodyText"/>
                          </w:pPr>
                          <w:r>
                            <w:t>Police Force attempts to resolve the problem with compliant company.</w:t>
                          </w:r>
                        </w:p>
                      </w:txbxContent>
                    </v:textbox>
                  </v:shape>
                  <v:shape id="Text Box 15" o:spid="_x0000_s1038" type="#_x0000_t202" style="position:absolute;left:8108;top:23032;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14:paraId="2969CC38" w14:textId="77777777" w:rsidR="000A50E4" w:rsidRDefault="000A50E4" w:rsidP="002111C6">
                          <w:pPr>
                            <w:pStyle w:val="BodyText"/>
                          </w:pPr>
                          <w:r>
                            <w:t>Has the problem been resolved?</w:t>
                          </w:r>
                        </w:p>
                      </w:txbxContent>
                    </v:textbox>
                  </v:shape>
                  <v:shape id="Text Box 16" o:spid="_x0000_s1039" type="#_x0000_t202" style="position:absolute;left:8281;top:32349;width:1714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">
                    <v:textbox>
                      <w:txbxContent>
                        <w:p w14:paraId="6A25CBD8" w14:textId="77777777" w:rsidR="000A50E4" w:rsidRDefault="000A50E4" w:rsidP="002111C6">
                          <w:pPr>
                            <w:pStyle w:val="BodyText"/>
                          </w:pPr>
                          <w:r>
                            <w:t>Formal letter sent to compliant company and Inspectorate, to be acknowledged within 10 working days.</w:t>
                          </w:r>
                        </w:p>
                      </w:txbxContent>
                    </v:textbox>
                  </v:shape>
                  <v:shape id="Text Box 18" o:spid="_x0000_s1040" type="#_x0000_t202" style="position:absolute;left:8108;top:75394;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654A38E5" w14:textId="77777777" w:rsidR="000A50E4" w:rsidRDefault="000A50E4" w:rsidP="002111C6">
                          <w:pPr>
                            <w:pStyle w:val="BodyText"/>
                          </w:pPr>
                          <w:r>
                            <w:t>No further action.</w:t>
                          </w:r>
                        </w:p>
                      </w:txbxContent>
                    </v:textbox>
                  </v:shape>
                  <v:shape id="Text Box 19" o:spid="_x0000_s1041" type="#_x0000_t202" style="position:absolute;left:42355;top:12335;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">
                    <v:textbox>
                      <w:txbxContent>
                        <w:p w14:paraId="17D72892" w14:textId="77777777" w:rsidR="000A50E4" w:rsidRDefault="000A50E4" w:rsidP="002111C6">
                          <w:pPr>
                            <w:pStyle w:val="BodyText"/>
                          </w:pPr>
                          <w:r>
                            <w:t>Suspend issue and/or transferring of URN’s.</w:t>
                          </w:r>
                        </w:p>
                      </w:txbxContent>
                    </v:textbox>
                  </v:shape>
                  <v:shape id="Text Box 20" o:spid="_x0000_s1042" type="#_x0000_t202" style="position:absolute;left:42355;top:23808;width:1714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">
                    <v:textbox>
                      <w:txbxContent>
                        <w:p w14:paraId="0243F870" w14:textId="77777777" w:rsidR="000A50E4" w:rsidRDefault="000A50E4" w:rsidP="002111C6">
                          <w:pPr>
                            <w:pStyle w:val="BodyText"/>
                          </w:pPr>
                          <w:r>
                            <w:t>Formal letter sent to compliant company and Inspectorate.  Reply required in 20 working days with all problems resolved within 60 days?</w:t>
                          </w:r>
                        </w:p>
                      </w:txbxContent>
                    </v:textbox>
                  </v:shape>
                  <v:shape id="Text Box 22" o:spid="_x0000_s1043" type="#_x0000_t202" style="position:absolute;left:42355;top:55122;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">
                    <v:textbox>
                      <w:txbxContent>
                        <w:p w14:paraId="52D4DEDD" w14:textId="77777777" w:rsidR="000A50E4" w:rsidRDefault="000A50E4" w:rsidP="002111C6">
                          <w:pPr>
                            <w:pStyle w:val="BodyText"/>
                          </w:pPr>
                          <w:r>
                            <w:t>Remove company from compliant list.</w:t>
                          </w:r>
                        </w:p>
                      </w:txbxContent>
                    </v:textbox>
                  </v:shape>
                  <v:line id="Line 23" o:spid="_x0000_s1044" style="position:absolute;visibility:visible;mso-wrap-style:square" from="51499,6383" to="51499,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shape id="Text Box 24" o:spid="_x0000_s1045" type="#_x0000_t202" style="position:absolute;left:8108;top:63576;width:1714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">
                    <v:textbox>
                      <w:txbxContent>
                        <w:p w14:paraId="1FDC0FF4" w14:textId="77777777" w:rsidR="000A50E4" w:rsidRDefault="000A50E4" w:rsidP="002111C6">
                          <w:pPr>
                            <w:pStyle w:val="BodyText"/>
                          </w:pPr>
                          <w:r>
                            <w:t>Has Inspectorate and compliant company resolved problems within agreed timescale?</w:t>
                          </w:r>
                        </w:p>
                      </w:txbxContent>
                    </v:textbox>
                  </v:shape>
                  <v:line id="Line 25" o:spid="_x0000_s1046" style="position:absolute;visibility:visible;mso-wrap-style:square" from="16045,5693" to="16045,1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">
                    <v:stroke endarrow="block"/>
                  </v:line>
                  <v:line id="Line 26" o:spid="_x0000_s1047" style="position:absolute;visibility:visible;mso-wrap-style:square" from="16045,18374" to="16045,2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">
                    <v:stroke endarrow="block"/>
                  </v:line>
                  <v:line id="Line 27" o:spid="_x0000_s1048" style="position:absolute;visibility:visible;mso-wrap-style:square" from="16045,27604" to="16045,3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GDn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">
                    <v:stroke endarrow="block"/>
                  </v:line>
                  <v:line id="Line 28" o:spid="_x0000_s1049" style="position:absolute;visibility:visible;mso-wrap-style:square" from="16476,42528" to="16476,4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xZ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LFK5n0hGQq38AAAD//wMAUEsBAi0AFAAGAAgAAAAhANvh9svuAAAAhQEAABMAAAAAAAAA&#10;AAAAAAAAAAAAAFtDb250ZW50X1R5cGVzXS54bWxQSwECLQAUAAYACAAAACEAWvQsW78AAAAVAQAA&#10;CwAAAAAAAAAAAAAAAAAfAQAAX3JlbHMvLnJlbHNQSwECLQAUAAYACAAAACEA1BOsWcYAAADcAAAA&#10;DwAAAAAAAAAAAAAAAAAHAgAAZHJzL2Rvd25yZXYueG1sUEsFBgAAAAADAAMAtwAAAPoCAAAAAA==&#10;">
                    <v:stroke endarrow="block"/>
                  </v:line>
                  <v:line id="Line 29" o:spid="_x0000_s1050" style="position:absolute;visibility:visible;mso-wrap-style:square" from="16907,58832" to="16907,63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qE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LFK5n0hGQq38AAAD//wMAUEsBAi0AFAAGAAgAAAAhANvh9svuAAAAhQEAABMAAAAAAAAA&#10;AAAAAAAAAAAAAFtDb250ZW50X1R5cGVzXS54bWxQSwECLQAUAAYACAAAACEAWvQsW78AAAAVAQAA&#10;CwAAAAAAAAAAAAAAAAAfAQAAX3JlbHMvLnJlbHNQSwECLQAUAAYACAAAACEAUco6hMYAAADcAAAA&#10;DwAAAAAAAAAAAAAAAAAHAgAAZHJzL2Rvd25yZXYueG1sUEsFBgAAAAADAAMAtwAAAPoCAAAAAA==&#10;">
                    <v:stroke endarrow="block"/>
                  </v:line>
                  <v:line id="Line 30" o:spid="_x0000_s1051" style="position:absolute;visibility:visible;mso-wrap-style:square" from="17339,71685" to="17339,7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">
                    <v:stroke endarrow="block"/>
                  </v:line>
                  <v:line id="Line 31" o:spid="_x0000_s1052" style="position:absolute;visibility:visible;mso-wrap-style:square" from="51499,16907" to="51499,2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">
                    <v:stroke endarrow="block"/>
                  </v:line>
                  <v:line id="Line 32" o:spid="_x0000_s1053" style="position:absolute;visibility:visible;mso-wrap-style:square" from="51499,35195" to="51499,4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">
                    <v:stroke endarrow="block"/>
                  </v:line>
                  <v:line id="Line 33" o:spid="_x0000_s1054" style="position:absolute;visibility:visible;mso-wrap-style:square" from="51499,48049" to="51499,5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">
                    <v:stroke endarrow="block"/>
                  </v:line>
                  <v:line id="Line 35" o:spid="_x0000_s1055" style="position:absolute;visibility:visible;mso-wrap-style:square" from="29847,13716" to="4242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">
                    <v:stroke endarrow="block"/>
                  </v:line>
                  <v:line id="Line 36" o:spid="_x0000_s1056" style="position:absolute;flip:y;visibility:visible;mso-wrap-style:square" from="33211,15009" to="33211,6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mm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n6Rj+zqQjIJe/AAAA//8DAFBLAQItABQABgAIAAAAIQDb4fbL7gAAAIUBAAATAAAAAAAA&#10;AAAAAAAAAAAAAABbQ29udGVudF9UeXBlc10ueG1sUEsBAi0AFAAGAAgAAAAhAFr0LFu/AAAAFQEA&#10;AAsAAAAAAAAAAAAAAAAAHwEAAF9yZWxzLy5yZWxzUEsBAi0AFAAGAAgAAAAhANVTOabHAAAA3AAA&#10;AA8AAAAAAAAAAAAAAAAABwIAAGRycy9kb3ducmV2LnhtbFBLBQYAAAAAAwADALcAAAD7AgAAAAA=&#10;"/>
                  <v:line id="Line 37" o:spid="_x0000_s1057" style="position:absolute;visibility:visible;mso-wrap-style:square" from="33211,15096" to="42355,1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WwgAAANwAAAAPAAAAZHJzL2Rvd25yZXYueG1sRE9ba8Iw&#10;FH4f+B/CEfY2Uyes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B/A83WwgAAANwAAAAPAAAA&#10;AAAAAAAAAAAAAAcCAABkcnMvZG93bnJldi54bWxQSwUGAAAAAAMAAwC3AAAA9gIAAAAA&#10;">
                    <v:stroke endarrow="block"/>
                  </v:line>
                  <v:line id="Line 38" o:spid="_x0000_s1058" style="position:absolute;flip:x;visibility:visible;mso-wrap-style:square" from="38991,44167" to="42331,4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39" o:spid="_x0000_s1059" style="position:absolute;visibility:visible;mso-wrap-style:square" from="38991,44167" to="38991,7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40" o:spid="_x0000_s1060" style="position:absolute;flip:x;visibility:visible;mso-wrap-style:square" from="25275,77724" to="38991,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">
                    <v:stroke endarrow="block"/>
                  </v:line>
                  <v:shape id="Text Box 41" o:spid="_x0000_s1061" type="#_x0000_t202" style="position:absolute;left:37869;top:4175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" stroked="f">
                    <v:textbox>
                      <w:txbxContent>
                        <w:p w14:paraId="78AA62E7" w14:textId="77777777" w:rsidR="000A50E4" w:rsidRDefault="000A50E4" w:rsidP="002111C6">
                          <w:r>
                            <w:t>YES</w:t>
                          </w:r>
                        </w:p>
                      </w:txbxContent>
                    </v:textbox>
                  </v:shape>
                  <v:shape id="Text Box 42" o:spid="_x0000_s1062" type="#_x0000_t202" style="position:absolute;top:24067;width:46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" stroked="f">
                    <v:textbox>
                      <w:txbxContent>
                        <w:p w14:paraId="31BF3CC6" w14:textId="77777777" w:rsidR="000A50E4" w:rsidRDefault="000A50E4" w:rsidP="002111C6">
                          <w:r>
                            <w:t>YES</w:t>
                          </w:r>
                        </w:p>
                      </w:txbxContent>
                    </v:textbox>
                  </v:shape>
                  <v:shape id="Text Box 43" o:spid="_x0000_s1063" type="#_x0000_t202" style="position:absolute;left:25189;top:4960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" stroked="f">
                    <v:textbox>
                      <w:txbxContent>
                        <w:p w14:paraId="48D30682" w14:textId="77777777" w:rsidR="000A50E4" w:rsidRDefault="000A50E4" w:rsidP="002111C6">
                          <w:r>
                            <w:t>NO</w:t>
                          </w:r>
                        </w:p>
                      </w:txbxContent>
                    </v:textbox>
                  </v:shape>
                  <v:shape id="Text Box 44" o:spid="_x0000_s1064" type="#_x0000_t202" style="position:absolute;left:26310;top:64870;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" stroked="f">
                    <v:textbox>
                      <w:txbxContent>
                        <w:p w14:paraId="3827B6B7" w14:textId="77777777" w:rsidR="000A50E4" w:rsidRDefault="000A50E4" w:rsidP="002111C6">
                          <w:r>
                            <w:t>NO</w:t>
                          </w:r>
                        </w:p>
                      </w:txbxContent>
                    </v:textbox>
                  </v:shape>
                  <v:shape id="Text Box 45" o:spid="_x0000_s1065" type="#_x0000_t202" style="position:absolute;left:33211;width:2628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">
                    <v:textbox>
                      <w:txbxContent>
                        <w:p w14:paraId="256E122E" w14:textId="77777777" w:rsidR="000A50E4" w:rsidRPr="001A61D6" w:rsidRDefault="000A50E4" w:rsidP="002111C6">
                          <w:pPr>
                            <w:jc w:val="center"/>
                            <w:rPr>
                              <w:rFonts w:cs="Arial"/>
                              <w:b/>
                              <w:bCs/>
                              <w:sz w:val="20"/>
                              <w:szCs w:val="20"/>
                            </w:rPr>
                          </w:pPr>
                          <w:r w:rsidRPr="001A61D6">
                            <w:rPr>
                              <w:rFonts w:cs="Arial"/>
                              <w:b/>
                              <w:bCs/>
                              <w:sz w:val="20"/>
                              <w:szCs w:val="20"/>
                            </w:rPr>
                            <w:t>IF EXCEPTIONAL CIRCUMSTANCES APPLY (E.G. CRIMINAL ACTIVITY)</w:t>
                          </w:r>
                        </w:p>
                      </w:txbxContent>
                    </v:textbox>
                  </v:shape>
                  <v:line id="Line 34" o:spid="_x0000_s1066" style="position:absolute;visibility:visible;mso-wrap-style:square" from="4658,24930" to="4658,7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2" o:spid="_x0000_s1067" style="position:absolute;flip:y;visibility:visible;mso-wrap-style:square" from="29847,13716" to="29847,5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"/>
                  <v:shape id="Text Box 21" o:spid="_x0000_s1068" type="#_x0000_t202" style="position:absolute;left:42355;top:41148;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Wu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jCfyfiUdAzm8AAAD//wMAUEsBAi0AFAAGAAgAAAAhANvh9svuAAAAhQEAABMAAAAAAAAA&#10;AAAAAAAAAAAAAFtDb250ZW50X1R5cGVzXS54bWxQSwECLQAUAAYACAAAACEAWvQsW78AAAAVAQAA&#10;CwAAAAAAAAAAAAAAAAAfAQAAX3JlbHMvLnJlbHNQSwECLQAUAAYACAAAACEAmE7lrsYAAADcAAAA&#10;DwAAAAAAAAAAAAAAAAAHAgAAZHJzL2Rvd25yZXYueG1sUEsFBgAAAAADAAMAtwAAAPoCAAAAAA==&#10;">
                    <v:textbox>
                      <w:txbxContent>
                        <w:p w14:paraId="6FDFACF1" w14:textId="77777777" w:rsidR="000A50E4" w:rsidRDefault="000A50E4" w:rsidP="002111C6">
                          <w:pPr>
                            <w:pStyle w:val="BodyText"/>
                          </w:pPr>
                          <w:r>
                            <w:t>Has the matter been resolved within the timescale?</w:t>
                          </w:r>
                        </w:p>
                      </w:txbxContent>
                    </v:textbox>
                  </v:shape>
                  <v:shape id="Text Box 17" o:spid="_x0000_s1069" type="#_x0000_t202" style="position:absolute;left:8108;top:47445;width:1714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14:paraId="10629009" w14:textId="77777777" w:rsidR="000A50E4" w:rsidRDefault="000A50E4" w:rsidP="002111C6">
                          <w:pPr>
                            <w:pStyle w:val="BodyText"/>
                          </w:pPr>
                          <w:r>
                            <w:t>Has response to formal letter been received with 20 working days giving proposals to rectify the problems within the timescale?</w:t>
                          </w:r>
                        </w:p>
                      </w:txbxContent>
                    </v:textbox>
                  </v:shape>
                </v:group>
                <v:line id="Line 9" o:spid="_x0000_s1070" style="position:absolute;visibility:visible;mso-wrap-style:square" from="4667,24955" to="8087,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r w:rsidR="00456C32">
        <w:br w:type="page"/>
      </w:r>
    </w:p>
    <w:p w14:paraId="23DBACB5" w14:textId="77777777" w:rsidR="000138DD" w:rsidRPr="00646F95" w:rsidRDefault="000138DD" w:rsidP="000138DD">
      <w:pPr>
        <w:pStyle w:val="AppendixHeader"/>
        <w:rPr>
          <w:rFonts w:ascii="Calibri" w:hAnsi="Calibri" w:cs="Calibri"/>
          <w:color w:val="auto"/>
          <w:sz w:val="28"/>
          <w:szCs w:val="28"/>
        </w:rPr>
      </w:pPr>
      <w:r w:rsidRPr="00646F95">
        <w:rPr>
          <w:rFonts w:ascii="Calibri" w:hAnsi="Calibri" w:cs="Calibri"/>
          <w:color w:val="auto"/>
          <w:sz w:val="28"/>
          <w:szCs w:val="28"/>
        </w:rPr>
        <w:lastRenderedPageBreak/>
        <w:t>APPENDIX K (April 2020)</w:t>
      </w:r>
    </w:p>
    <w:p w14:paraId="3D7D51DA" w14:textId="77777777" w:rsidR="000138DD" w:rsidRDefault="000138DD" w:rsidP="000138DD">
      <w:pPr>
        <w:jc w:val="both"/>
        <w:rPr>
          <w:rFonts w:ascii="Verdana" w:hAnsi="Verdana"/>
          <w:b/>
        </w:rPr>
      </w:pPr>
    </w:p>
    <w:p w14:paraId="0BB9F795" w14:textId="77777777" w:rsidR="000138DD" w:rsidRPr="00646F95" w:rsidRDefault="000138DD" w:rsidP="000138DD">
      <w:pPr>
        <w:jc w:val="center"/>
        <w:rPr>
          <w:rFonts w:ascii="Calibri" w:hAnsi="Calibri" w:cs="Calibri"/>
          <w:b/>
          <w:sz w:val="24"/>
          <w:szCs w:val="24"/>
        </w:rPr>
      </w:pPr>
      <w:r w:rsidRPr="00646F95">
        <w:rPr>
          <w:rFonts w:ascii="Calibri" w:hAnsi="Calibri" w:cs="Calibri"/>
          <w:b/>
          <w:sz w:val="24"/>
          <w:szCs w:val="24"/>
        </w:rPr>
        <w:t>POLICE LETTER TO CUSTOMER ON COMPLETION OF INSTALLATION</w:t>
      </w:r>
    </w:p>
    <w:p w14:paraId="785BCB5E" w14:textId="77777777" w:rsidR="000138DD" w:rsidRPr="00646F95" w:rsidRDefault="000138DD" w:rsidP="000138DD">
      <w:pPr>
        <w:jc w:val="center"/>
        <w:rPr>
          <w:rFonts w:ascii="Calibri" w:hAnsi="Calibri" w:cs="Calibri"/>
          <w:b/>
          <w:sz w:val="24"/>
          <w:szCs w:val="24"/>
        </w:rPr>
      </w:pPr>
    </w:p>
    <w:p w14:paraId="7495D6D9" w14:textId="77777777" w:rsidR="000138DD" w:rsidRPr="00646F95" w:rsidRDefault="000138DD" w:rsidP="000138DD">
      <w:pPr>
        <w:rPr>
          <w:rFonts w:ascii="Calibri" w:hAnsi="Calibri" w:cs="Calibri"/>
        </w:rPr>
      </w:pPr>
      <w:r w:rsidRPr="00646F95">
        <w:rPr>
          <w:rFonts w:ascii="Calibri" w:hAnsi="Calibri" w:cs="Calibri"/>
        </w:rPr>
        <w:t>Dear Sir/Madam</w:t>
      </w:r>
    </w:p>
    <w:p w14:paraId="33602CDB" w14:textId="77777777" w:rsidR="000138DD" w:rsidRPr="00646F95" w:rsidRDefault="000138DD" w:rsidP="000138DD">
      <w:pPr>
        <w:rPr>
          <w:rFonts w:ascii="Calibri" w:hAnsi="Calibri" w:cs="Calibri"/>
          <w:b/>
          <w:u w:val="single"/>
        </w:rPr>
      </w:pPr>
    </w:p>
    <w:p w14:paraId="0BA5A84D" w14:textId="77777777" w:rsidR="000138DD" w:rsidRPr="00646F95" w:rsidRDefault="000138DD" w:rsidP="000138DD">
      <w:pPr>
        <w:rPr>
          <w:rFonts w:ascii="Calibri" w:hAnsi="Calibri" w:cs="Calibri"/>
        </w:rPr>
      </w:pPr>
      <w:r w:rsidRPr="00646F95">
        <w:rPr>
          <w:rFonts w:ascii="Calibri" w:hAnsi="Calibri" w:cs="Calibri"/>
        </w:rPr>
        <w:t>We are pleased to note that you are having a security system installed at your premises.  Every possible attention is paid to calls emanating from such systems but in this connection we must seek your co-operation on the following important matters.  Failure to comply with any of the following conditions may result in the police withdrawing response to your system.</w:t>
      </w:r>
    </w:p>
    <w:p w14:paraId="6D36442C" w14:textId="77777777" w:rsidR="000138DD" w:rsidRPr="00646F95" w:rsidRDefault="000138DD" w:rsidP="000138DD">
      <w:pPr>
        <w:rPr>
          <w:rFonts w:ascii="Calibri" w:hAnsi="Calibri" w:cs="Calibri"/>
        </w:rPr>
      </w:pPr>
    </w:p>
    <w:p w14:paraId="55E240A6" w14:textId="77777777" w:rsidR="000138DD" w:rsidRPr="00646F95" w:rsidRDefault="000138DD" w:rsidP="000138DD">
      <w:pPr>
        <w:rPr>
          <w:rFonts w:ascii="Calibri" w:hAnsi="Calibri" w:cs="Calibri"/>
        </w:rPr>
      </w:pPr>
      <w:r w:rsidRPr="00646F95">
        <w:rPr>
          <w:rFonts w:ascii="Calibri" w:hAnsi="Calibri" w:cs="Calibri"/>
        </w:rPr>
        <w:t>You are advised that police personnel may have to be withdrawn from the premises before the arrival of a keyholder.   In this case the keyholder may contact the police and ask them to re-attend if there is evidence of an offence.</w:t>
      </w:r>
    </w:p>
    <w:p w14:paraId="63D6F319" w14:textId="77777777" w:rsidR="000138DD" w:rsidRPr="00646F95" w:rsidRDefault="000138DD" w:rsidP="000138DD">
      <w:pPr>
        <w:rPr>
          <w:rFonts w:ascii="Calibri" w:hAnsi="Calibri" w:cs="Calibri"/>
        </w:rPr>
      </w:pPr>
    </w:p>
    <w:p w14:paraId="4838FB45" w14:textId="77777777" w:rsidR="000138DD" w:rsidRPr="00646F95" w:rsidRDefault="000138DD" w:rsidP="000138DD">
      <w:pPr>
        <w:rPr>
          <w:rFonts w:ascii="Calibri" w:hAnsi="Calibri" w:cs="Calibri"/>
        </w:rPr>
      </w:pPr>
      <w:r w:rsidRPr="00646F95">
        <w:rPr>
          <w:rFonts w:ascii="Calibri" w:hAnsi="Calibri" w:cs="Calibri"/>
        </w:rPr>
        <w:t>1.</w:t>
      </w:r>
      <w:r w:rsidRPr="00646F95">
        <w:rPr>
          <w:rFonts w:ascii="Calibri" w:hAnsi="Calibri" w:cs="Calibri"/>
        </w:rPr>
        <w:tab/>
        <w:t>FALSE ALARMS</w:t>
      </w:r>
    </w:p>
    <w:p w14:paraId="4D0C6334" w14:textId="77777777" w:rsidR="000138DD" w:rsidRPr="00646F95" w:rsidRDefault="000138DD" w:rsidP="000138DD">
      <w:pPr>
        <w:rPr>
          <w:rFonts w:ascii="Calibri" w:hAnsi="Calibri" w:cs="Calibri"/>
        </w:rPr>
      </w:pPr>
    </w:p>
    <w:p w14:paraId="6F469343" w14:textId="77777777" w:rsidR="000138DD" w:rsidRPr="00646F95" w:rsidRDefault="000138DD" w:rsidP="000138DD">
      <w:pPr>
        <w:rPr>
          <w:rFonts w:ascii="Calibri" w:hAnsi="Calibri" w:cs="Calibri"/>
        </w:rPr>
      </w:pPr>
      <w:r w:rsidRPr="00646F95">
        <w:rPr>
          <w:rFonts w:ascii="Calibri" w:hAnsi="Calibri" w:cs="Calibri"/>
        </w:rPr>
        <w:t>Because of the considerable amount of time expended attending false calls, the police have adopted the following requirements:</w:t>
      </w:r>
    </w:p>
    <w:p w14:paraId="018C5539" w14:textId="77777777" w:rsidR="000138DD" w:rsidRPr="00646F95" w:rsidRDefault="000138DD" w:rsidP="000138DD">
      <w:pPr>
        <w:rPr>
          <w:rFonts w:ascii="Calibri" w:hAnsi="Calibri" w:cs="Calibri"/>
        </w:rPr>
      </w:pPr>
    </w:p>
    <w:p w14:paraId="7FAE2420" w14:textId="77777777" w:rsidR="000138DD" w:rsidRPr="00646F95" w:rsidRDefault="000138DD" w:rsidP="000138DD">
      <w:pPr>
        <w:numPr>
          <w:ilvl w:val="0"/>
          <w:numId w:val="29"/>
        </w:numPr>
        <w:rPr>
          <w:rFonts w:ascii="Calibri" w:hAnsi="Calibri" w:cs="Calibri"/>
        </w:rPr>
      </w:pPr>
      <w:r w:rsidRPr="00646F95">
        <w:rPr>
          <w:rFonts w:ascii="Calibri" w:hAnsi="Calibri" w:cs="Calibri"/>
        </w:rPr>
        <w:t xml:space="preserve">Every user having a system which produces 2 false calls within a rolling 12 month period, shall be served with a notice requiring action to be taken to prevent further false calls.  </w:t>
      </w:r>
    </w:p>
    <w:p w14:paraId="56ACD736" w14:textId="77777777" w:rsidR="000138DD" w:rsidRPr="00646F95" w:rsidRDefault="000138DD" w:rsidP="000138DD">
      <w:pPr>
        <w:rPr>
          <w:rFonts w:ascii="Calibri" w:hAnsi="Calibri" w:cs="Calibri"/>
        </w:rPr>
      </w:pPr>
    </w:p>
    <w:p w14:paraId="3FC91419" w14:textId="77777777" w:rsidR="000138DD" w:rsidRPr="00646F95" w:rsidRDefault="000138DD" w:rsidP="000138DD">
      <w:pPr>
        <w:numPr>
          <w:ilvl w:val="0"/>
          <w:numId w:val="29"/>
        </w:numPr>
        <w:rPr>
          <w:rFonts w:ascii="Calibri" w:hAnsi="Calibri" w:cs="Calibri"/>
        </w:rPr>
      </w:pPr>
      <w:r w:rsidRPr="00646F95">
        <w:rPr>
          <w:rFonts w:ascii="Calibri" w:hAnsi="Calibri" w:cs="Calibri"/>
        </w:rPr>
        <w:t>Should 3 (2 for Hold-Up) such calls be received within any rolling 12 month period, police response will be withdrawn.  Response may be reinstated if remedial action has been taken to rectify the fault, or when the system has achieved 3 months free of false calls.  In the event of restoration of response being delayed for more than 6 months, the URN will be deleted. If the URN is for a combined Intruder/Hold-Up Alarm, only the element that is off response will be withdrawn.</w:t>
      </w:r>
    </w:p>
    <w:p w14:paraId="2014E8FD" w14:textId="77777777" w:rsidR="000138DD" w:rsidRPr="00646F95" w:rsidRDefault="000138DD" w:rsidP="000138DD">
      <w:pPr>
        <w:rPr>
          <w:rFonts w:ascii="Calibri" w:hAnsi="Calibri" w:cs="Calibri"/>
        </w:rPr>
      </w:pPr>
    </w:p>
    <w:p w14:paraId="5D3AE695" w14:textId="77777777" w:rsidR="000138DD" w:rsidRPr="00646F95" w:rsidRDefault="000138DD" w:rsidP="000138DD">
      <w:pPr>
        <w:rPr>
          <w:rFonts w:ascii="Calibri" w:hAnsi="Calibri" w:cs="Calibri"/>
        </w:rPr>
      </w:pPr>
      <w:r w:rsidRPr="00646F95">
        <w:rPr>
          <w:rFonts w:ascii="Calibri" w:hAnsi="Calibri" w:cs="Calibri"/>
        </w:rPr>
        <w:t>Will you therefore please ensure that those involved in the operation of your security system are familiar with its functions and are informed of the importance of avoiding its accidental operation.  Also, in the event of technical faults, please inform your system maintenance company as soon as possible after the fault has become apparent.</w:t>
      </w:r>
    </w:p>
    <w:p w14:paraId="37ACD691" w14:textId="77777777" w:rsidR="000138DD" w:rsidRPr="00646F95" w:rsidRDefault="000138DD" w:rsidP="000138DD">
      <w:pPr>
        <w:rPr>
          <w:rFonts w:ascii="Calibri" w:hAnsi="Calibri" w:cs="Calibri"/>
        </w:rPr>
      </w:pPr>
    </w:p>
    <w:p w14:paraId="7CB05CDA" w14:textId="77777777" w:rsidR="000138DD" w:rsidRPr="00646F95" w:rsidRDefault="000138DD" w:rsidP="000138DD">
      <w:pPr>
        <w:rPr>
          <w:rFonts w:ascii="Calibri" w:hAnsi="Calibri" w:cs="Calibri"/>
        </w:rPr>
      </w:pPr>
      <w:r w:rsidRPr="00646F95">
        <w:rPr>
          <w:rFonts w:ascii="Calibri" w:hAnsi="Calibri" w:cs="Calibri"/>
        </w:rPr>
        <w:t>Ensure that the maintaining alarm company or the alarm receiving centre is informed before commencement of any building or electrical work that may affect the operation of the intruder or hold-up system.</w:t>
      </w:r>
    </w:p>
    <w:p w14:paraId="14E711C8" w14:textId="77777777" w:rsidR="000138DD" w:rsidRPr="00646F95" w:rsidRDefault="000138DD" w:rsidP="000138DD">
      <w:pPr>
        <w:rPr>
          <w:rFonts w:ascii="Calibri" w:hAnsi="Calibri" w:cs="Calibri"/>
        </w:rPr>
      </w:pPr>
    </w:p>
    <w:p w14:paraId="7FA1DF6C" w14:textId="77777777" w:rsidR="000138DD" w:rsidRPr="00646F95" w:rsidRDefault="000138DD" w:rsidP="000138DD">
      <w:pPr>
        <w:rPr>
          <w:rFonts w:ascii="Calibri" w:hAnsi="Calibri" w:cs="Calibri"/>
        </w:rPr>
      </w:pPr>
      <w:r w:rsidRPr="00646F95">
        <w:rPr>
          <w:rFonts w:ascii="Calibri" w:hAnsi="Calibri" w:cs="Calibri"/>
        </w:rPr>
        <w:t>2.</w:t>
      </w:r>
      <w:r w:rsidRPr="00646F95">
        <w:rPr>
          <w:rFonts w:ascii="Calibri" w:hAnsi="Calibri" w:cs="Calibri"/>
        </w:rPr>
        <w:tab/>
        <w:t>KEYHOLDERS</w:t>
      </w:r>
    </w:p>
    <w:p w14:paraId="0005342A" w14:textId="77777777" w:rsidR="000138DD" w:rsidRPr="00646F95" w:rsidRDefault="000138DD" w:rsidP="000138DD">
      <w:pPr>
        <w:rPr>
          <w:rFonts w:ascii="Calibri" w:hAnsi="Calibri" w:cs="Calibri"/>
        </w:rPr>
      </w:pPr>
    </w:p>
    <w:p w14:paraId="62AEE188" w14:textId="77777777" w:rsidR="000138DD" w:rsidRPr="00646F95" w:rsidRDefault="000138DD" w:rsidP="000138DD">
      <w:pPr>
        <w:rPr>
          <w:rFonts w:ascii="Calibri" w:hAnsi="Calibri" w:cs="Calibri"/>
        </w:rPr>
      </w:pPr>
      <w:r w:rsidRPr="00646F95">
        <w:rPr>
          <w:rFonts w:ascii="Calibri" w:hAnsi="Calibri" w:cs="Calibri"/>
        </w:rPr>
        <w:t>You should provide your alarm company with at least 2 keyholders for your premises.  These keyholders shall be trained to operate the alarm, be contactable by telephone, have adequate means of transport to attend the premises at all hours, shall have access to all relevant parts of the premises and able to attend the premises within a 20 minute period. A key safe product is not to be used as an alternative to a keyholder.</w:t>
      </w:r>
    </w:p>
    <w:p w14:paraId="6A0F1A09" w14:textId="77777777" w:rsidR="000138DD" w:rsidRPr="00646F95" w:rsidRDefault="000138DD" w:rsidP="000138DD">
      <w:pPr>
        <w:rPr>
          <w:rFonts w:ascii="Calibri" w:hAnsi="Calibri" w:cs="Calibri"/>
        </w:rPr>
      </w:pPr>
    </w:p>
    <w:p w14:paraId="6066CE18" w14:textId="77777777" w:rsidR="000138DD" w:rsidRPr="00646F95" w:rsidRDefault="000138DD" w:rsidP="000138DD">
      <w:pPr>
        <w:spacing w:line="240" w:lineRule="atLeast"/>
        <w:rPr>
          <w:rFonts w:ascii="Calibri" w:hAnsi="Calibri" w:cs="Calibri"/>
        </w:rPr>
      </w:pPr>
      <w:r w:rsidRPr="00646F95">
        <w:rPr>
          <w:rFonts w:ascii="Calibri" w:hAnsi="Calibri" w:cs="Calibri"/>
        </w:rPr>
        <w:t>If a keyholder is not available for any reason (e.g. sickness, holiday) a replacement must be provided to cover for any keyholder unavailability.</w:t>
      </w:r>
    </w:p>
    <w:p w14:paraId="62FD4E1A" w14:textId="77777777" w:rsidR="000138DD" w:rsidRPr="00646F95" w:rsidRDefault="000138DD" w:rsidP="000138DD">
      <w:pPr>
        <w:rPr>
          <w:rFonts w:ascii="Calibri" w:hAnsi="Calibri" w:cs="Calibri"/>
        </w:rPr>
      </w:pPr>
    </w:p>
    <w:p w14:paraId="2AAA1E0D" w14:textId="77777777" w:rsidR="000138DD" w:rsidRPr="00646F95" w:rsidRDefault="000138DD" w:rsidP="000138DD">
      <w:pPr>
        <w:rPr>
          <w:rFonts w:ascii="Calibri" w:hAnsi="Calibri" w:cs="Calibri"/>
        </w:rPr>
      </w:pPr>
      <w:r w:rsidRPr="00646F95">
        <w:rPr>
          <w:rFonts w:ascii="Calibri" w:hAnsi="Calibri" w:cs="Calibri"/>
        </w:rPr>
        <w:lastRenderedPageBreak/>
        <w:t>3.</w:t>
      </w:r>
      <w:r w:rsidRPr="00646F95">
        <w:rPr>
          <w:rFonts w:ascii="Calibri" w:hAnsi="Calibri" w:cs="Calibri"/>
        </w:rPr>
        <w:tab/>
        <w:t>NOISE NUISANCE</w:t>
      </w:r>
    </w:p>
    <w:p w14:paraId="5B4FB40F" w14:textId="77777777" w:rsidR="000138DD" w:rsidRPr="00646F95" w:rsidRDefault="000138DD" w:rsidP="000138DD">
      <w:pPr>
        <w:rPr>
          <w:rFonts w:ascii="Calibri" w:hAnsi="Calibri" w:cs="Calibri"/>
        </w:rPr>
      </w:pPr>
    </w:p>
    <w:p w14:paraId="1BBB8D66" w14:textId="77777777" w:rsidR="000138DD" w:rsidRPr="00646F95" w:rsidRDefault="000138DD" w:rsidP="000138DD">
      <w:pPr>
        <w:rPr>
          <w:rFonts w:ascii="Calibri" w:hAnsi="Calibri" w:cs="Calibri"/>
        </w:rPr>
      </w:pPr>
      <w:r w:rsidRPr="00646F95">
        <w:rPr>
          <w:rFonts w:ascii="Calibri" w:hAnsi="Calibri" w:cs="Calibri"/>
        </w:rPr>
        <w:t>Your attention is also drawn to the Control of Noise Order 1981, The Environmental Protection Act 1990 and the Clean Neighbourhood and Environment Act 2005.  This includes a 20 minute limit on the operation of audible warning devices.</w:t>
      </w:r>
    </w:p>
    <w:p w14:paraId="052C55C1" w14:textId="77777777" w:rsidR="000138DD" w:rsidRPr="00646F95" w:rsidRDefault="000138DD" w:rsidP="000138DD">
      <w:pPr>
        <w:rPr>
          <w:rFonts w:ascii="Calibri" w:hAnsi="Calibri" w:cs="Calibri"/>
        </w:rPr>
      </w:pPr>
    </w:p>
    <w:p w14:paraId="10E27C79" w14:textId="77777777" w:rsidR="000138DD" w:rsidRPr="00646F95" w:rsidRDefault="000138DD" w:rsidP="000138DD">
      <w:pPr>
        <w:rPr>
          <w:rFonts w:ascii="Calibri" w:hAnsi="Calibri" w:cs="Calibri"/>
        </w:rPr>
      </w:pPr>
      <w:r w:rsidRPr="00646F95">
        <w:rPr>
          <w:rFonts w:ascii="Calibri" w:hAnsi="Calibri" w:cs="Calibri"/>
        </w:rPr>
        <w:t>4.</w:t>
      </w:r>
      <w:r w:rsidRPr="00646F95">
        <w:rPr>
          <w:rFonts w:ascii="Calibri" w:hAnsi="Calibri" w:cs="Calibri"/>
        </w:rPr>
        <w:tab/>
        <w:t>HOLD-UP ALARMS (HUA)</w:t>
      </w:r>
    </w:p>
    <w:p w14:paraId="5BCDD9A4" w14:textId="77777777" w:rsidR="000138DD" w:rsidRPr="00646F95" w:rsidRDefault="000138DD" w:rsidP="000138DD">
      <w:pPr>
        <w:rPr>
          <w:rFonts w:ascii="Calibri" w:hAnsi="Calibri" w:cs="Calibri"/>
        </w:rPr>
      </w:pPr>
    </w:p>
    <w:p w14:paraId="03233E73" w14:textId="77777777" w:rsidR="000138DD" w:rsidRPr="00646F95" w:rsidRDefault="000138DD" w:rsidP="000138DD">
      <w:pPr>
        <w:rPr>
          <w:rFonts w:ascii="Calibri" w:hAnsi="Calibri" w:cs="Calibri"/>
        </w:rPr>
      </w:pPr>
      <w:r w:rsidRPr="00646F95">
        <w:rPr>
          <w:rFonts w:ascii="Calibri" w:hAnsi="Calibri" w:cs="Calibri"/>
        </w:rPr>
        <w:t>The police requirements for security systems states “</w:t>
      </w:r>
      <w:r w:rsidRPr="00646F95">
        <w:rPr>
          <w:rFonts w:ascii="Calibri" w:hAnsi="Calibri" w:cs="Calibri"/>
          <w:i/>
        </w:rPr>
        <w:t>HUAs may be operated to summon urgent police assistance when a person is threatened with immediate personal violence or criminal act</w:t>
      </w:r>
      <w:r w:rsidRPr="00646F95">
        <w:rPr>
          <w:rFonts w:ascii="Calibri" w:hAnsi="Calibri" w:cs="Calibri"/>
        </w:rPr>
        <w:t>”.  However, in many instances HUAs are used where there is no threat to persons within a defined area.  Without knowing the circumstances under which the HUAs are activated, the police must respond.  You should be aware that in the current police security requirements, if you use the HUA twice within in a rolling 12 month period and there is no threat to persons in a defined area, you may lose police response.</w:t>
      </w:r>
    </w:p>
    <w:p w14:paraId="7A1F7B65" w14:textId="77777777" w:rsidR="000138DD" w:rsidRPr="00646F95" w:rsidRDefault="000138DD" w:rsidP="000138DD">
      <w:pPr>
        <w:rPr>
          <w:rFonts w:ascii="Calibri" w:hAnsi="Calibri" w:cs="Calibri"/>
        </w:rPr>
      </w:pPr>
    </w:p>
    <w:p w14:paraId="24CDC5AF" w14:textId="77777777" w:rsidR="000138DD" w:rsidRPr="00646F95" w:rsidRDefault="000138DD" w:rsidP="000138DD">
      <w:pPr>
        <w:rPr>
          <w:rFonts w:ascii="Calibri" w:hAnsi="Calibri" w:cs="Calibri"/>
        </w:rPr>
      </w:pPr>
      <w:r w:rsidRPr="00646F95">
        <w:rPr>
          <w:rFonts w:ascii="Calibri" w:hAnsi="Calibri" w:cs="Calibri"/>
        </w:rPr>
        <w:t xml:space="preserve">Accidental misuse happens when staff are not trained in the use of HUAs, or visitors to the premises have access to the HUA and press it out of curiosity.  It is important that the HUA is placed where members of the public cannot have access. </w:t>
      </w:r>
    </w:p>
    <w:p w14:paraId="05259C06" w14:textId="77777777" w:rsidR="000138DD" w:rsidRPr="00646F95" w:rsidRDefault="000138DD" w:rsidP="000138DD">
      <w:pPr>
        <w:rPr>
          <w:rFonts w:ascii="Calibri" w:hAnsi="Calibri" w:cs="Calibri"/>
          <w:b/>
        </w:rPr>
      </w:pPr>
    </w:p>
    <w:p w14:paraId="0EDF56AB" w14:textId="77777777" w:rsidR="000138DD" w:rsidRPr="00646F95" w:rsidRDefault="000138DD" w:rsidP="000138DD">
      <w:pPr>
        <w:rPr>
          <w:rFonts w:ascii="Calibri" w:hAnsi="Calibri" w:cs="Calibri"/>
          <w:b/>
        </w:rPr>
      </w:pPr>
      <w:r w:rsidRPr="00646F95">
        <w:rPr>
          <w:rFonts w:ascii="Calibri" w:hAnsi="Calibri" w:cs="Calibri"/>
          <w:b/>
        </w:rPr>
        <w:t>Accidental misuse of your HUA system could cause you to lose police response.  Guard against this possibility.</w:t>
      </w:r>
    </w:p>
    <w:p w14:paraId="290C9259" w14:textId="77777777" w:rsidR="000138DD" w:rsidRPr="00646F95" w:rsidRDefault="000138DD" w:rsidP="000138DD">
      <w:pPr>
        <w:rPr>
          <w:rFonts w:ascii="Calibri" w:hAnsi="Calibri" w:cs="Calibri"/>
        </w:rPr>
      </w:pPr>
    </w:p>
    <w:p w14:paraId="62572AF5" w14:textId="77777777" w:rsidR="000138DD" w:rsidRPr="00646F95" w:rsidRDefault="000138DD" w:rsidP="000138DD">
      <w:pPr>
        <w:rPr>
          <w:rFonts w:ascii="Calibri" w:hAnsi="Calibri" w:cs="Calibri"/>
        </w:rPr>
      </w:pPr>
      <w:r w:rsidRPr="00646F95">
        <w:rPr>
          <w:rFonts w:ascii="Calibri" w:hAnsi="Calibri" w:cs="Calibri"/>
        </w:rPr>
        <w:t>The following are examples of intentional but non-essential operation of a HUA activation:</w:t>
      </w:r>
    </w:p>
    <w:p w14:paraId="4517F5E9" w14:textId="77777777" w:rsidR="000138DD" w:rsidRPr="00646F95" w:rsidRDefault="000138DD" w:rsidP="000138DD">
      <w:pPr>
        <w:rPr>
          <w:rFonts w:ascii="Calibri" w:hAnsi="Calibri" w:cs="Calibri"/>
        </w:rPr>
      </w:pPr>
    </w:p>
    <w:p w14:paraId="4341BD9E" w14:textId="77777777" w:rsidR="000138DD" w:rsidRPr="00646F95" w:rsidRDefault="000138DD" w:rsidP="000138DD">
      <w:pPr>
        <w:numPr>
          <w:ilvl w:val="0"/>
          <w:numId w:val="30"/>
        </w:numPr>
        <w:rPr>
          <w:rFonts w:ascii="Calibri" w:hAnsi="Calibri" w:cs="Calibri"/>
        </w:rPr>
      </w:pPr>
      <w:r w:rsidRPr="00646F95">
        <w:rPr>
          <w:rFonts w:ascii="Calibri" w:hAnsi="Calibri" w:cs="Calibri"/>
        </w:rPr>
        <w:t>Garage forecourt attendant when someone has driven off without paying for petrol.</w:t>
      </w:r>
    </w:p>
    <w:p w14:paraId="4C14254C" w14:textId="77777777" w:rsidR="000138DD" w:rsidRPr="00646F95" w:rsidRDefault="000138DD" w:rsidP="000138DD">
      <w:pPr>
        <w:numPr>
          <w:ilvl w:val="0"/>
          <w:numId w:val="30"/>
        </w:numPr>
        <w:rPr>
          <w:rFonts w:ascii="Calibri" w:hAnsi="Calibri" w:cs="Calibri"/>
        </w:rPr>
      </w:pPr>
      <w:r w:rsidRPr="00646F95">
        <w:rPr>
          <w:rFonts w:ascii="Calibri" w:hAnsi="Calibri" w:cs="Calibri"/>
        </w:rPr>
        <w:t>Shopkeeper because someone leaves the store without paying for goods.</w:t>
      </w:r>
    </w:p>
    <w:p w14:paraId="3BE7B8B7" w14:textId="77777777" w:rsidR="000138DD" w:rsidRPr="00646F95" w:rsidRDefault="000138DD" w:rsidP="000138DD">
      <w:pPr>
        <w:numPr>
          <w:ilvl w:val="0"/>
          <w:numId w:val="30"/>
        </w:numPr>
        <w:rPr>
          <w:rFonts w:ascii="Calibri" w:hAnsi="Calibri" w:cs="Calibri"/>
        </w:rPr>
      </w:pPr>
      <w:r w:rsidRPr="00646F95">
        <w:rPr>
          <w:rFonts w:ascii="Calibri" w:hAnsi="Calibri" w:cs="Calibri"/>
        </w:rPr>
        <w:t>Householder or publican who sees a fight in progress.</w:t>
      </w:r>
    </w:p>
    <w:p w14:paraId="43A611BB" w14:textId="77777777" w:rsidR="000138DD" w:rsidRPr="00646F95" w:rsidRDefault="000138DD" w:rsidP="000138DD">
      <w:pPr>
        <w:numPr>
          <w:ilvl w:val="0"/>
          <w:numId w:val="30"/>
        </w:numPr>
        <w:rPr>
          <w:rFonts w:ascii="Calibri" w:hAnsi="Calibri" w:cs="Calibri"/>
        </w:rPr>
      </w:pPr>
      <w:r w:rsidRPr="00646F95">
        <w:rPr>
          <w:rFonts w:ascii="Calibri" w:hAnsi="Calibri" w:cs="Calibri"/>
        </w:rPr>
        <w:t>Householder who hears a suspicious noise outside</w:t>
      </w:r>
    </w:p>
    <w:p w14:paraId="55031730" w14:textId="77777777" w:rsidR="000138DD" w:rsidRPr="00646F95" w:rsidRDefault="000138DD" w:rsidP="000138DD">
      <w:pPr>
        <w:rPr>
          <w:rFonts w:ascii="Calibri" w:hAnsi="Calibri" w:cs="Calibri"/>
        </w:rPr>
      </w:pPr>
    </w:p>
    <w:p w14:paraId="729D679F" w14:textId="77777777" w:rsidR="000138DD" w:rsidRPr="00646F95" w:rsidRDefault="000138DD" w:rsidP="000138DD">
      <w:pPr>
        <w:rPr>
          <w:rFonts w:ascii="Calibri" w:hAnsi="Calibri" w:cs="Calibri"/>
        </w:rPr>
      </w:pPr>
      <w:r w:rsidRPr="00646F95">
        <w:rPr>
          <w:rFonts w:ascii="Calibri" w:hAnsi="Calibri" w:cs="Calibri"/>
        </w:rPr>
        <w:t>A HUA is there to summon police assistance when</w:t>
      </w:r>
      <w:r w:rsidRPr="00646F95">
        <w:rPr>
          <w:rFonts w:ascii="Calibri" w:hAnsi="Calibri" w:cs="Calibri"/>
          <w:b/>
        </w:rPr>
        <w:t xml:space="preserve"> you</w:t>
      </w:r>
      <w:r w:rsidRPr="00646F95">
        <w:rPr>
          <w:rFonts w:ascii="Calibri" w:hAnsi="Calibri" w:cs="Calibri"/>
        </w:rPr>
        <w:t xml:space="preserve"> are threatened.  DO NOT use it for any other purpose.</w:t>
      </w:r>
    </w:p>
    <w:p w14:paraId="1B9D4124" w14:textId="77777777" w:rsidR="000138DD" w:rsidRPr="00646F95" w:rsidRDefault="000138DD" w:rsidP="000138DD">
      <w:pPr>
        <w:rPr>
          <w:rFonts w:ascii="Calibri" w:hAnsi="Calibri" w:cs="Calibri"/>
        </w:rPr>
      </w:pPr>
    </w:p>
    <w:p w14:paraId="7AD8B7A6" w14:textId="77777777" w:rsidR="000138DD" w:rsidRPr="00646F95" w:rsidRDefault="000138DD" w:rsidP="000138DD">
      <w:pPr>
        <w:rPr>
          <w:rFonts w:ascii="Calibri" w:hAnsi="Calibri" w:cs="Calibri"/>
        </w:rPr>
      </w:pPr>
      <w:r w:rsidRPr="00646F95">
        <w:rPr>
          <w:rFonts w:ascii="Calibri" w:hAnsi="Calibri" w:cs="Calibri"/>
        </w:rPr>
        <w:tab/>
      </w:r>
      <w:r w:rsidRPr="00646F95">
        <w:rPr>
          <w:rFonts w:ascii="Calibri" w:hAnsi="Calibri" w:cs="Calibri"/>
        </w:rPr>
        <w:tab/>
      </w:r>
      <w:r w:rsidRPr="00646F95">
        <w:rPr>
          <w:rFonts w:ascii="Calibri" w:hAnsi="Calibri" w:cs="Calibri"/>
        </w:rPr>
        <w:tab/>
      </w:r>
      <w:r w:rsidRPr="00646F95">
        <w:rPr>
          <w:rFonts w:ascii="Calibri" w:hAnsi="Calibri" w:cs="Calibri"/>
        </w:rPr>
        <w:tab/>
      </w:r>
      <w:r w:rsidRPr="00646F95">
        <w:rPr>
          <w:rFonts w:ascii="Calibri" w:hAnsi="Calibri" w:cs="Calibri"/>
        </w:rPr>
        <w:tab/>
      </w:r>
      <w:r w:rsidRPr="00646F95">
        <w:rPr>
          <w:rFonts w:ascii="Calibri" w:hAnsi="Calibri" w:cs="Calibri"/>
        </w:rPr>
        <w:tab/>
      </w:r>
      <w:r w:rsidRPr="00646F95">
        <w:rPr>
          <w:rFonts w:ascii="Calibri" w:hAnsi="Calibri" w:cs="Calibri"/>
        </w:rPr>
        <w:tab/>
      </w:r>
      <w:r w:rsidRPr="00646F95">
        <w:rPr>
          <w:rFonts w:ascii="Calibri" w:hAnsi="Calibri" w:cs="Calibri"/>
        </w:rPr>
        <w:tab/>
      </w:r>
      <w:r w:rsidRPr="00646F95">
        <w:rPr>
          <w:rFonts w:ascii="Calibri" w:hAnsi="Calibri" w:cs="Calibri"/>
        </w:rPr>
        <w:tab/>
      </w:r>
      <w:r w:rsidRPr="00646F95">
        <w:rPr>
          <w:rFonts w:ascii="Calibri" w:hAnsi="Calibri" w:cs="Calibri"/>
        </w:rPr>
        <w:tab/>
      </w:r>
    </w:p>
    <w:p w14:paraId="670A56A2" w14:textId="77777777" w:rsidR="000138DD" w:rsidRPr="00646F95" w:rsidRDefault="000138DD" w:rsidP="000138DD">
      <w:pPr>
        <w:rPr>
          <w:rFonts w:ascii="Calibri" w:hAnsi="Calibri" w:cs="Calibri"/>
        </w:rPr>
      </w:pPr>
      <w:r w:rsidRPr="00646F95">
        <w:rPr>
          <w:rFonts w:ascii="Calibri" w:hAnsi="Calibri" w:cs="Calibri"/>
        </w:rPr>
        <w:t>5.</w:t>
      </w:r>
      <w:r w:rsidRPr="00646F95">
        <w:rPr>
          <w:rFonts w:ascii="Calibri" w:hAnsi="Calibri" w:cs="Calibri"/>
        </w:rPr>
        <w:tab/>
        <w:t>DATA PROTECTION ACT AND GENERAL DATA PROTECTION REGULATION</w:t>
      </w:r>
    </w:p>
    <w:p w14:paraId="12AA8475" w14:textId="77777777" w:rsidR="000138DD" w:rsidRPr="00646F95" w:rsidRDefault="000138DD" w:rsidP="000138DD">
      <w:pPr>
        <w:rPr>
          <w:rFonts w:ascii="Calibri" w:hAnsi="Calibri" w:cs="Calibri"/>
        </w:rPr>
      </w:pPr>
    </w:p>
    <w:p w14:paraId="32A83CCB" w14:textId="77777777" w:rsidR="000138DD" w:rsidRPr="00646F95" w:rsidRDefault="000138DD" w:rsidP="000138DD">
      <w:pPr>
        <w:rPr>
          <w:rFonts w:ascii="Calibri" w:hAnsi="Calibri" w:cs="Calibri"/>
        </w:rPr>
      </w:pPr>
      <w:r w:rsidRPr="00646F95">
        <w:rPr>
          <w:rFonts w:ascii="Calibri" w:hAnsi="Calibri" w:cs="Calibri"/>
        </w:rPr>
        <w:t>Personal data supplied may be held on, and/or verified by, reference to information already held on computer.</w:t>
      </w:r>
    </w:p>
    <w:p w14:paraId="7B310BBD" w14:textId="77777777" w:rsidR="000138DD" w:rsidRPr="00646F95" w:rsidRDefault="000138DD" w:rsidP="000138DD">
      <w:pPr>
        <w:rPr>
          <w:rFonts w:ascii="Calibri" w:hAnsi="Calibri" w:cs="Calibri"/>
        </w:rPr>
      </w:pPr>
    </w:p>
    <w:p w14:paraId="239C4341" w14:textId="77777777" w:rsidR="000138DD" w:rsidRPr="00646F95" w:rsidRDefault="000138DD" w:rsidP="000138DD">
      <w:pPr>
        <w:rPr>
          <w:rFonts w:ascii="Calibri" w:hAnsi="Calibri" w:cs="Calibri"/>
        </w:rPr>
      </w:pPr>
    </w:p>
    <w:p w14:paraId="3CCCD62D" w14:textId="77777777" w:rsidR="000138DD" w:rsidRPr="00646F95" w:rsidRDefault="000138DD" w:rsidP="000138DD">
      <w:pPr>
        <w:rPr>
          <w:rFonts w:ascii="Calibri" w:hAnsi="Calibri" w:cs="Calibri"/>
        </w:rPr>
      </w:pPr>
      <w:r w:rsidRPr="00646F95">
        <w:rPr>
          <w:rFonts w:ascii="Calibri" w:hAnsi="Calibri" w:cs="Calibri"/>
        </w:rPr>
        <w:t>Should you require further advice, please do not hesitate to contact this office.</w:t>
      </w:r>
    </w:p>
    <w:p w14:paraId="194153B7" w14:textId="77777777" w:rsidR="000138DD" w:rsidRPr="00646F95" w:rsidRDefault="000138DD" w:rsidP="000138DD">
      <w:pPr>
        <w:rPr>
          <w:rFonts w:ascii="Calibri" w:hAnsi="Calibri" w:cs="Calibri"/>
        </w:rPr>
      </w:pPr>
    </w:p>
    <w:p w14:paraId="7A356560" w14:textId="77777777" w:rsidR="000138DD" w:rsidRPr="00646F95" w:rsidRDefault="000138DD" w:rsidP="000138DD">
      <w:pPr>
        <w:rPr>
          <w:rFonts w:ascii="Calibri" w:hAnsi="Calibri" w:cs="Calibri"/>
        </w:rPr>
      </w:pPr>
      <w:r w:rsidRPr="00646F95">
        <w:rPr>
          <w:rFonts w:ascii="Calibri" w:hAnsi="Calibri" w:cs="Calibri"/>
        </w:rPr>
        <w:t>Yours faithfully</w:t>
      </w:r>
    </w:p>
    <w:p w14:paraId="6D7F022B" w14:textId="77777777" w:rsidR="000138DD" w:rsidRDefault="000138DD">
      <w:pPr>
        <w:spacing w:after="200" w:line="276" w:lineRule="auto"/>
        <w:rPr>
          <w:rFonts w:ascii="Calibri" w:hAnsi="Calibri" w:cs="Calibri"/>
          <w:spacing w:val="-3"/>
        </w:rPr>
      </w:pPr>
      <w:r>
        <w:rPr>
          <w:rFonts w:ascii="Calibri" w:hAnsi="Calibri" w:cs="Calibri"/>
          <w:spacing w:val="-3"/>
        </w:rPr>
        <w:br w:type="page"/>
      </w:r>
    </w:p>
    <w:p w14:paraId="3C8313D9" w14:textId="77777777" w:rsidR="000138DD" w:rsidRPr="00646F95" w:rsidRDefault="000138DD" w:rsidP="000138DD">
      <w:pPr>
        <w:pStyle w:val="AppendixHeader"/>
        <w:rPr>
          <w:rFonts w:ascii="Calibri" w:hAnsi="Calibri" w:cs="Calibri"/>
          <w:color w:val="auto"/>
          <w:sz w:val="28"/>
          <w:szCs w:val="28"/>
        </w:rPr>
      </w:pPr>
      <w:r w:rsidRPr="00646F95">
        <w:rPr>
          <w:rFonts w:ascii="Calibri" w:hAnsi="Calibri" w:cs="Calibri"/>
          <w:color w:val="auto"/>
          <w:sz w:val="28"/>
          <w:szCs w:val="28"/>
        </w:rPr>
        <w:lastRenderedPageBreak/>
        <w:t>APPENDIX L (April 2020)</w:t>
      </w:r>
    </w:p>
    <w:p w14:paraId="0B9D38C9" w14:textId="77777777" w:rsidR="000138DD" w:rsidRDefault="000138DD" w:rsidP="000138DD">
      <w:pPr>
        <w:pStyle w:val="Heading7"/>
        <w:rPr>
          <w:rFonts w:ascii="Verdana" w:hAnsi="Verdana"/>
          <w:sz w:val="20"/>
        </w:rPr>
      </w:pPr>
    </w:p>
    <w:p w14:paraId="29983F67" w14:textId="77777777" w:rsidR="000138DD" w:rsidRPr="000138DD" w:rsidRDefault="000138DD" w:rsidP="000138DD">
      <w:pPr>
        <w:pStyle w:val="Heading7"/>
        <w:jc w:val="center"/>
        <w:rPr>
          <w:rFonts w:ascii="Calibri" w:hAnsi="Calibri" w:cs="Calibri"/>
          <w:b/>
          <w:i w:val="0"/>
          <w:sz w:val="24"/>
          <w:szCs w:val="24"/>
        </w:rPr>
      </w:pPr>
      <w:r w:rsidRPr="000138DD">
        <w:rPr>
          <w:rFonts w:ascii="Calibri" w:hAnsi="Calibri" w:cs="Calibri"/>
          <w:b/>
          <w:i w:val="0"/>
          <w:sz w:val="24"/>
          <w:szCs w:val="24"/>
        </w:rPr>
        <w:t>NOTICE OF URN TO INSTALLER</w:t>
      </w:r>
    </w:p>
    <w:p w14:paraId="50C517BA" w14:textId="77777777" w:rsidR="000138DD" w:rsidRDefault="000138DD" w:rsidP="000138DD">
      <w:pPr>
        <w:rPr>
          <w:rFonts w:ascii="Verdana" w:hAnsi="Verdana"/>
          <w:b/>
          <w:u w:val="single"/>
        </w:rPr>
      </w:pPr>
    </w:p>
    <w:p w14:paraId="342C1516" w14:textId="77777777" w:rsidR="000138DD" w:rsidRDefault="000138DD" w:rsidP="000138DD">
      <w:pPr>
        <w:rPr>
          <w:rFonts w:ascii="Verdana" w:hAnsi="Verdana"/>
        </w:rPr>
      </w:pPr>
    </w:p>
    <w:p w14:paraId="1A31B0A8" w14:textId="77777777" w:rsidR="000138DD" w:rsidRDefault="000138DD" w:rsidP="000138DD">
      <w:pPr>
        <w:rPr>
          <w:rFonts w:ascii="Verdana" w:hAnsi="Verdana"/>
        </w:rPr>
      </w:pPr>
    </w:p>
    <w:p w14:paraId="7F52D154" w14:textId="77777777" w:rsidR="000138DD" w:rsidRPr="00646F95" w:rsidRDefault="000138DD" w:rsidP="000138DD">
      <w:pPr>
        <w:rPr>
          <w:rFonts w:ascii="Calibri" w:hAnsi="Calibri" w:cs="Calibri"/>
        </w:rPr>
      </w:pPr>
      <w:r>
        <w:rPr>
          <w:rFonts w:ascii="Calibri" w:hAnsi="Calibri" w:cs="Calibri"/>
        </w:rPr>
        <w:t>Dear Sir/Madam</w:t>
      </w:r>
    </w:p>
    <w:p w14:paraId="27357B7A" w14:textId="77777777" w:rsidR="000138DD" w:rsidRPr="00646F95" w:rsidRDefault="000138DD" w:rsidP="000138DD">
      <w:pPr>
        <w:rPr>
          <w:rFonts w:ascii="Calibri" w:hAnsi="Calibri" w:cs="Calibri"/>
        </w:rPr>
      </w:pPr>
    </w:p>
    <w:p w14:paraId="49CEC9D1" w14:textId="77777777" w:rsidR="000138DD" w:rsidRPr="00646F95" w:rsidRDefault="000138DD" w:rsidP="000138DD">
      <w:pPr>
        <w:rPr>
          <w:rFonts w:ascii="Calibri" w:hAnsi="Calibri" w:cs="Calibri"/>
          <w:color w:val="FF0000"/>
        </w:rPr>
      </w:pPr>
      <w:r w:rsidRPr="00646F95">
        <w:rPr>
          <w:rFonts w:ascii="Calibri" w:hAnsi="Calibri" w:cs="Calibri"/>
        </w:rPr>
        <w:t xml:space="preserve">RE: </w:t>
      </w:r>
      <w:r w:rsidRPr="00646F95">
        <w:rPr>
          <w:rFonts w:ascii="Calibri" w:hAnsi="Calibri" w:cs="Calibri"/>
          <w:color w:val="FF0000"/>
        </w:rPr>
        <w:t>(address of installation)</w:t>
      </w:r>
    </w:p>
    <w:p w14:paraId="1D21303E" w14:textId="77777777" w:rsidR="000138DD" w:rsidRPr="00646F95" w:rsidRDefault="000138DD" w:rsidP="000138DD">
      <w:pPr>
        <w:rPr>
          <w:rFonts w:ascii="Calibri" w:hAnsi="Calibri" w:cs="Calibri"/>
        </w:rPr>
      </w:pPr>
    </w:p>
    <w:p w14:paraId="1D4481C8" w14:textId="77777777" w:rsidR="000138DD" w:rsidRPr="00646F95" w:rsidRDefault="000138DD" w:rsidP="000138DD">
      <w:pPr>
        <w:rPr>
          <w:rFonts w:ascii="Calibri" w:hAnsi="Calibri" w:cs="Calibri"/>
        </w:rPr>
      </w:pPr>
      <w:r w:rsidRPr="00646F95">
        <w:rPr>
          <w:rFonts w:ascii="Calibri" w:hAnsi="Calibri" w:cs="Calibri"/>
        </w:rPr>
        <w:t>I acknowledge receipt of your recent Notice of Intention to Install a Security System at the above address.</w:t>
      </w:r>
    </w:p>
    <w:p w14:paraId="6833A587" w14:textId="77777777" w:rsidR="000138DD" w:rsidRPr="00646F95" w:rsidRDefault="000138DD" w:rsidP="000138DD">
      <w:pPr>
        <w:rPr>
          <w:rFonts w:ascii="Calibri" w:hAnsi="Calibri" w:cs="Calibri"/>
        </w:rPr>
      </w:pPr>
    </w:p>
    <w:p w14:paraId="20621E03" w14:textId="77777777" w:rsidR="000138DD" w:rsidRPr="00646F95" w:rsidRDefault="000138DD" w:rsidP="000138DD">
      <w:pPr>
        <w:rPr>
          <w:rFonts w:ascii="Calibri" w:hAnsi="Calibri" w:cs="Calibri"/>
        </w:rPr>
      </w:pPr>
      <w:r w:rsidRPr="00646F95">
        <w:rPr>
          <w:rFonts w:ascii="Calibri" w:hAnsi="Calibri" w:cs="Calibri"/>
        </w:rPr>
        <w:t xml:space="preserve">Details of activations received at your Alarm Receiving Centre/Remote Video Response Centre should be passed to the </w:t>
      </w:r>
      <w:r w:rsidRPr="00646F95">
        <w:rPr>
          <w:rFonts w:ascii="Calibri" w:hAnsi="Calibri" w:cs="Calibri"/>
          <w:color w:val="FF0000"/>
          <w:u w:val="single"/>
        </w:rPr>
        <w:t>(name of force)</w:t>
      </w:r>
      <w:r w:rsidRPr="00646F95">
        <w:rPr>
          <w:rFonts w:ascii="Calibri" w:hAnsi="Calibri" w:cs="Calibri"/>
        </w:rPr>
        <w:t xml:space="preserve"> Police Force Call Handling Centre on </w:t>
      </w:r>
      <w:r w:rsidRPr="00646F95">
        <w:rPr>
          <w:rFonts w:ascii="Calibri" w:hAnsi="Calibri" w:cs="Calibri"/>
          <w:color w:val="FF0000"/>
        </w:rPr>
        <w:t>(contact number</w:t>
      </w:r>
      <w:r>
        <w:rPr>
          <w:rFonts w:ascii="Calibri" w:hAnsi="Calibri" w:cs="Calibri"/>
          <w:color w:val="FF0000"/>
        </w:rPr>
        <w:t>)</w:t>
      </w:r>
      <w:r w:rsidRPr="00646F95">
        <w:rPr>
          <w:rFonts w:ascii="Calibri" w:hAnsi="Calibri" w:cs="Calibri"/>
        </w:rPr>
        <w:t xml:space="preserve">.  The message must include the Unique Reference Number (URN) </w:t>
      </w:r>
      <w:r w:rsidRPr="00646F95">
        <w:rPr>
          <w:rFonts w:ascii="Calibri" w:hAnsi="Calibri" w:cs="Calibri"/>
          <w:color w:val="FF0000"/>
        </w:rPr>
        <w:t>(URN)</w:t>
      </w:r>
      <w:r w:rsidRPr="00646F95">
        <w:rPr>
          <w:rFonts w:ascii="Calibri" w:hAnsi="Calibri" w:cs="Calibri"/>
        </w:rPr>
        <w:t xml:space="preserve"> for use in the Call Handling Centre and failure to quote the URN could result in police attendance being refused.</w:t>
      </w:r>
    </w:p>
    <w:p w14:paraId="6F261721" w14:textId="77777777" w:rsidR="000138DD" w:rsidRPr="00646F95" w:rsidRDefault="000138DD" w:rsidP="000138DD">
      <w:pPr>
        <w:rPr>
          <w:rFonts w:ascii="Calibri" w:hAnsi="Calibri" w:cs="Calibri"/>
        </w:rPr>
      </w:pPr>
    </w:p>
    <w:p w14:paraId="2352361D" w14:textId="77777777" w:rsidR="000138DD" w:rsidRPr="00646F95" w:rsidRDefault="000138DD" w:rsidP="000138DD">
      <w:pPr>
        <w:rPr>
          <w:rFonts w:ascii="Calibri" w:hAnsi="Calibri" w:cs="Calibri"/>
          <w:b/>
        </w:rPr>
      </w:pPr>
      <w:r w:rsidRPr="00646F95">
        <w:rPr>
          <w:rFonts w:ascii="Calibri" w:hAnsi="Calibri" w:cs="Calibri"/>
          <w:b/>
        </w:rPr>
        <w:t>THE URN MUST BE QUOTED IN ALL FUTURE CORRESPONDENCE RELATING TO THIS INSTALLATION.</w:t>
      </w:r>
    </w:p>
    <w:p w14:paraId="23F2CA62" w14:textId="77777777" w:rsidR="000138DD" w:rsidRPr="00646F95" w:rsidRDefault="000138DD" w:rsidP="000138DD">
      <w:pPr>
        <w:rPr>
          <w:rFonts w:ascii="Calibri" w:hAnsi="Calibri" w:cs="Calibri"/>
        </w:rPr>
      </w:pPr>
    </w:p>
    <w:p w14:paraId="344ACEE5" w14:textId="77777777" w:rsidR="000138DD" w:rsidRPr="00646F95" w:rsidRDefault="000138DD" w:rsidP="000138DD">
      <w:pPr>
        <w:rPr>
          <w:rFonts w:ascii="Calibri" w:hAnsi="Calibri" w:cs="Calibri"/>
        </w:rPr>
      </w:pPr>
      <w:r w:rsidRPr="00646F95">
        <w:rPr>
          <w:rFonts w:ascii="Calibri" w:hAnsi="Calibri" w:cs="Calibri"/>
        </w:rPr>
        <w:t>It is a requirement of the police that all security systems installed should meet the standard PD6662 (scheme for the implementation of European Standards) or BS 8418 and Codes of Practice identified in the police requirements and that the installing company issue a certificate to that effect.</w:t>
      </w:r>
    </w:p>
    <w:p w14:paraId="34EFF0FF" w14:textId="77777777" w:rsidR="000138DD" w:rsidRPr="00646F95" w:rsidRDefault="000138DD" w:rsidP="000138DD">
      <w:pPr>
        <w:rPr>
          <w:rFonts w:ascii="Calibri" w:hAnsi="Calibri" w:cs="Calibri"/>
        </w:rPr>
      </w:pPr>
    </w:p>
    <w:p w14:paraId="73FD3D40" w14:textId="77777777" w:rsidR="000138DD" w:rsidRPr="00646F95" w:rsidRDefault="000138DD" w:rsidP="000138DD">
      <w:pPr>
        <w:rPr>
          <w:rFonts w:ascii="Calibri" w:hAnsi="Calibri" w:cs="Calibri"/>
        </w:rPr>
      </w:pPr>
      <w:r w:rsidRPr="00646F95">
        <w:rPr>
          <w:rFonts w:ascii="Calibri" w:hAnsi="Calibri" w:cs="Calibri"/>
        </w:rPr>
        <w:t xml:space="preserve">Re-setting of intruder alarm systems should be carried out only by a representative of your security systems company or in conjunction with your monitoring centre.  </w:t>
      </w:r>
    </w:p>
    <w:p w14:paraId="5523BF8D" w14:textId="77777777" w:rsidR="000138DD" w:rsidRPr="00646F95" w:rsidRDefault="000138DD" w:rsidP="000138DD">
      <w:pPr>
        <w:rPr>
          <w:rFonts w:ascii="Calibri" w:hAnsi="Calibri" w:cs="Calibri"/>
        </w:rPr>
      </w:pPr>
    </w:p>
    <w:p w14:paraId="57787570" w14:textId="77777777" w:rsidR="000138DD" w:rsidRPr="00646F95" w:rsidRDefault="000138DD" w:rsidP="000138DD">
      <w:pPr>
        <w:rPr>
          <w:rFonts w:ascii="Calibri" w:hAnsi="Calibri" w:cs="Calibri"/>
        </w:rPr>
      </w:pPr>
    </w:p>
    <w:p w14:paraId="433E3523" w14:textId="77777777" w:rsidR="000138DD" w:rsidRPr="00646F95" w:rsidRDefault="000138DD" w:rsidP="000138DD">
      <w:pPr>
        <w:rPr>
          <w:rFonts w:ascii="Calibri" w:hAnsi="Calibri" w:cs="Calibri"/>
        </w:rPr>
      </w:pPr>
    </w:p>
    <w:p w14:paraId="44894553" w14:textId="77777777" w:rsidR="000138DD" w:rsidRPr="00646F95" w:rsidRDefault="000138DD" w:rsidP="000138DD">
      <w:pPr>
        <w:rPr>
          <w:rFonts w:ascii="Calibri" w:hAnsi="Calibri" w:cs="Calibri"/>
        </w:rPr>
      </w:pPr>
    </w:p>
    <w:p w14:paraId="6135512D" w14:textId="77777777" w:rsidR="000138DD" w:rsidRPr="00646F95" w:rsidRDefault="000138DD" w:rsidP="000138DD">
      <w:pPr>
        <w:rPr>
          <w:rFonts w:ascii="Calibri" w:hAnsi="Calibri" w:cs="Calibri"/>
        </w:rPr>
      </w:pPr>
      <w:r w:rsidRPr="00646F95">
        <w:rPr>
          <w:rFonts w:ascii="Calibri" w:hAnsi="Calibri" w:cs="Calibri"/>
        </w:rPr>
        <w:t>Yours faithfully</w:t>
      </w:r>
    </w:p>
    <w:p w14:paraId="557804E3" w14:textId="77777777" w:rsidR="000138DD" w:rsidRDefault="000138DD">
      <w:pPr>
        <w:spacing w:after="200" w:line="276" w:lineRule="auto"/>
        <w:rPr>
          <w:rFonts w:ascii="Calibri" w:hAnsi="Calibri" w:cs="Calibri"/>
          <w:spacing w:val="-3"/>
        </w:rPr>
      </w:pPr>
      <w:r>
        <w:rPr>
          <w:rFonts w:ascii="Calibri" w:hAnsi="Calibri" w:cs="Calibri"/>
          <w:spacing w:val="-3"/>
        </w:rPr>
        <w:br w:type="page"/>
      </w:r>
    </w:p>
    <w:p w14:paraId="786054A0" w14:textId="77777777" w:rsidR="000138DD" w:rsidRPr="00646F95" w:rsidRDefault="000138DD" w:rsidP="000138DD">
      <w:pPr>
        <w:pStyle w:val="AppendixHeader"/>
        <w:rPr>
          <w:rFonts w:ascii="Calibri" w:hAnsi="Calibri" w:cs="Calibri"/>
          <w:color w:val="auto"/>
          <w:sz w:val="28"/>
          <w:szCs w:val="28"/>
        </w:rPr>
      </w:pPr>
      <w:r w:rsidRPr="00646F95">
        <w:rPr>
          <w:rFonts w:ascii="Calibri" w:hAnsi="Calibri" w:cs="Calibri"/>
          <w:color w:val="auto"/>
          <w:sz w:val="28"/>
          <w:szCs w:val="28"/>
        </w:rPr>
        <w:lastRenderedPageBreak/>
        <w:t>APPENDIX M (April 2020)</w:t>
      </w:r>
    </w:p>
    <w:p w14:paraId="229B6800" w14:textId="77777777" w:rsidR="000138DD" w:rsidRDefault="000138DD" w:rsidP="000138DD">
      <w:pPr>
        <w:jc w:val="both"/>
        <w:rPr>
          <w:rFonts w:ascii="Verdana" w:hAnsi="Verdana"/>
          <w:b/>
        </w:rPr>
      </w:pPr>
    </w:p>
    <w:p w14:paraId="3EF194CD" w14:textId="77777777" w:rsidR="000138DD" w:rsidRPr="00646F95" w:rsidRDefault="000138DD" w:rsidP="000138DD">
      <w:pPr>
        <w:jc w:val="center"/>
        <w:rPr>
          <w:rFonts w:ascii="Calibri" w:hAnsi="Calibri" w:cs="Calibri"/>
          <w:b/>
          <w:sz w:val="24"/>
          <w:szCs w:val="24"/>
        </w:rPr>
      </w:pPr>
      <w:r w:rsidRPr="00646F95">
        <w:rPr>
          <w:rFonts w:ascii="Calibri" w:hAnsi="Calibri" w:cs="Calibri"/>
          <w:b/>
          <w:sz w:val="24"/>
          <w:szCs w:val="24"/>
        </w:rPr>
        <w:t>LETTER TO BE FORWARDED TO CUSTOMER AT TWO FALSE CALLS</w:t>
      </w:r>
    </w:p>
    <w:p w14:paraId="54E65D47" w14:textId="77777777" w:rsidR="000138DD" w:rsidRDefault="000138DD" w:rsidP="000138DD">
      <w:pPr>
        <w:jc w:val="both"/>
        <w:rPr>
          <w:rFonts w:ascii="Verdana" w:hAnsi="Verdana"/>
          <w:b/>
        </w:rPr>
      </w:pPr>
    </w:p>
    <w:p w14:paraId="249560B6" w14:textId="77777777" w:rsidR="000138DD" w:rsidRDefault="000138DD" w:rsidP="000138DD">
      <w:pPr>
        <w:rPr>
          <w:rFonts w:ascii="Verdana" w:hAnsi="Verdana"/>
        </w:rPr>
      </w:pPr>
    </w:p>
    <w:p w14:paraId="11ABD985" w14:textId="77777777" w:rsidR="000138DD" w:rsidRDefault="000138DD" w:rsidP="000138DD">
      <w:pPr>
        <w:rPr>
          <w:rFonts w:ascii="Verdana" w:hAnsi="Verdana"/>
        </w:rPr>
      </w:pPr>
    </w:p>
    <w:p w14:paraId="08C48E06" w14:textId="77777777" w:rsidR="000138DD" w:rsidRPr="00646F95" w:rsidRDefault="000138DD" w:rsidP="000138DD">
      <w:pPr>
        <w:rPr>
          <w:rFonts w:ascii="Calibri" w:hAnsi="Calibri" w:cs="Calibri"/>
        </w:rPr>
      </w:pPr>
      <w:r>
        <w:rPr>
          <w:rFonts w:ascii="Calibri" w:hAnsi="Calibri" w:cs="Calibri"/>
        </w:rPr>
        <w:t>Dear Sir/Madam</w:t>
      </w:r>
    </w:p>
    <w:p w14:paraId="77893353" w14:textId="77777777" w:rsidR="000138DD" w:rsidRPr="00646F95" w:rsidRDefault="000138DD" w:rsidP="000138DD">
      <w:pPr>
        <w:rPr>
          <w:rFonts w:ascii="Calibri" w:hAnsi="Calibri" w:cs="Calibri"/>
        </w:rPr>
      </w:pPr>
    </w:p>
    <w:p w14:paraId="6582EB5D" w14:textId="77777777" w:rsidR="000138DD" w:rsidRPr="00646F95" w:rsidRDefault="000138DD" w:rsidP="000138DD">
      <w:pPr>
        <w:rPr>
          <w:rFonts w:ascii="Calibri" w:hAnsi="Calibri" w:cs="Calibri"/>
        </w:rPr>
      </w:pPr>
      <w:r w:rsidRPr="00646F95">
        <w:rPr>
          <w:rFonts w:ascii="Calibri" w:hAnsi="Calibri" w:cs="Calibri"/>
        </w:rPr>
        <w:t>Security systems are only 1 example of the demands placed on the police service for an immediate response.  False calls significantly outnumber genuine calls and divert police resources.</w:t>
      </w:r>
    </w:p>
    <w:p w14:paraId="6A8C447F" w14:textId="77777777" w:rsidR="000138DD" w:rsidRPr="00646F95" w:rsidRDefault="000138DD" w:rsidP="000138DD">
      <w:pPr>
        <w:rPr>
          <w:rFonts w:ascii="Calibri" w:hAnsi="Calibri" w:cs="Calibri"/>
        </w:rPr>
      </w:pPr>
    </w:p>
    <w:p w14:paraId="222CA3B1" w14:textId="77777777" w:rsidR="000138DD" w:rsidRPr="00646F95" w:rsidRDefault="000138DD" w:rsidP="000138DD">
      <w:pPr>
        <w:rPr>
          <w:rFonts w:ascii="Calibri" w:hAnsi="Calibri" w:cs="Calibri"/>
        </w:rPr>
      </w:pPr>
      <w:r w:rsidRPr="00646F95">
        <w:rPr>
          <w:rFonts w:ascii="Calibri" w:hAnsi="Calibri" w:cs="Calibri"/>
        </w:rPr>
        <w:t>In an effort to reduce the unacceptably high number of false calls received by the police, it has been necessary to introduce requirements governing the installation, maintenance, monitoring and use of security systems.  The requirements include a close monitoring of all calls.   Records indicate that there appears to have been at least 2 false calls from the system at your premises within a rolling 12 month period.  In view of this, you are advised to contact your security systems company at the earliest opportunity in an effort to resolve what appears to be a problem with your security system or its operation.</w:t>
      </w:r>
    </w:p>
    <w:p w14:paraId="259071D4" w14:textId="77777777" w:rsidR="000138DD" w:rsidRPr="00646F95" w:rsidRDefault="000138DD" w:rsidP="000138DD">
      <w:pPr>
        <w:rPr>
          <w:rFonts w:ascii="Calibri" w:hAnsi="Calibri" w:cs="Calibri"/>
        </w:rPr>
      </w:pPr>
    </w:p>
    <w:p w14:paraId="316B9228" w14:textId="77777777" w:rsidR="000138DD" w:rsidRPr="00646F95" w:rsidRDefault="000138DD" w:rsidP="000138DD">
      <w:pPr>
        <w:rPr>
          <w:rFonts w:ascii="Calibri" w:hAnsi="Calibri" w:cs="Calibri"/>
        </w:rPr>
      </w:pPr>
      <w:r w:rsidRPr="00646F95">
        <w:rPr>
          <w:rFonts w:ascii="Calibri" w:hAnsi="Calibri" w:cs="Calibri"/>
        </w:rPr>
        <w:t xml:space="preserve">Regrettably, should you have a total of 3 false calls within a rolling </w:t>
      </w:r>
      <w:proofErr w:type="gramStart"/>
      <w:r w:rsidRPr="00646F95">
        <w:rPr>
          <w:rFonts w:ascii="Calibri" w:hAnsi="Calibri" w:cs="Calibri"/>
        </w:rPr>
        <w:t>12 month</w:t>
      </w:r>
      <w:proofErr w:type="gramEnd"/>
      <w:r w:rsidRPr="00646F95">
        <w:rPr>
          <w:rFonts w:ascii="Calibri" w:hAnsi="Calibri" w:cs="Calibri"/>
        </w:rPr>
        <w:t xml:space="preserve"> period, it will be necessary to consider the withdrawal of police response to activations from your system, a situation we would wish to avoid.</w:t>
      </w:r>
    </w:p>
    <w:p w14:paraId="06D2CE98" w14:textId="77777777" w:rsidR="000138DD" w:rsidRPr="00646F95" w:rsidRDefault="000138DD" w:rsidP="000138DD">
      <w:pPr>
        <w:rPr>
          <w:rFonts w:ascii="Calibri" w:hAnsi="Calibri" w:cs="Calibri"/>
        </w:rPr>
      </w:pPr>
    </w:p>
    <w:p w14:paraId="604C4A53" w14:textId="77777777" w:rsidR="000138DD" w:rsidRPr="00646F95" w:rsidRDefault="000138DD" w:rsidP="000138DD">
      <w:pPr>
        <w:rPr>
          <w:rFonts w:ascii="Calibri" w:hAnsi="Calibri" w:cs="Calibri"/>
        </w:rPr>
      </w:pPr>
      <w:r w:rsidRPr="00646F95">
        <w:rPr>
          <w:rFonts w:ascii="Calibri" w:hAnsi="Calibri" w:cs="Calibri"/>
        </w:rPr>
        <w:t>This information is brought to you with the assistance of your security company.  Should you have any queries in respect of this letter, please contact your alarm company in the first instance, quoting your Unique Reference Number (URN).</w:t>
      </w:r>
    </w:p>
    <w:p w14:paraId="69CC3954" w14:textId="77777777" w:rsidR="000138DD" w:rsidRPr="00646F95" w:rsidRDefault="000138DD" w:rsidP="000138DD">
      <w:pPr>
        <w:rPr>
          <w:rFonts w:ascii="Calibri" w:hAnsi="Calibri" w:cs="Calibri"/>
        </w:rPr>
      </w:pPr>
    </w:p>
    <w:p w14:paraId="5AC029ED" w14:textId="77777777" w:rsidR="000138DD" w:rsidRPr="00646F95" w:rsidRDefault="000138DD" w:rsidP="000138DD">
      <w:pPr>
        <w:rPr>
          <w:rFonts w:ascii="Calibri" w:hAnsi="Calibri" w:cs="Calibri"/>
        </w:rPr>
      </w:pPr>
    </w:p>
    <w:p w14:paraId="19153DD8" w14:textId="77777777" w:rsidR="000138DD" w:rsidRPr="00646F95" w:rsidRDefault="000138DD" w:rsidP="000138DD">
      <w:pPr>
        <w:rPr>
          <w:rFonts w:ascii="Calibri" w:hAnsi="Calibri" w:cs="Calibri"/>
        </w:rPr>
      </w:pPr>
      <w:r w:rsidRPr="00646F95">
        <w:rPr>
          <w:rFonts w:ascii="Calibri" w:hAnsi="Calibri" w:cs="Calibri"/>
        </w:rPr>
        <w:t>Yours faithfully</w:t>
      </w:r>
    </w:p>
    <w:p w14:paraId="5EF24BA7" w14:textId="77777777" w:rsidR="000138DD" w:rsidRPr="00646F95" w:rsidRDefault="000138DD" w:rsidP="000138DD">
      <w:pPr>
        <w:rPr>
          <w:rFonts w:ascii="Calibri" w:hAnsi="Calibri" w:cs="Calibri"/>
        </w:rPr>
      </w:pPr>
    </w:p>
    <w:p w14:paraId="104D2AC0" w14:textId="77777777" w:rsidR="000138DD" w:rsidRPr="00646F95" w:rsidRDefault="000138DD" w:rsidP="000138DD">
      <w:pPr>
        <w:rPr>
          <w:rFonts w:ascii="Calibri" w:hAnsi="Calibri" w:cs="Calibri"/>
        </w:rPr>
      </w:pPr>
    </w:p>
    <w:p w14:paraId="7B6DBC7F" w14:textId="77777777" w:rsidR="000138DD" w:rsidRPr="00646F95" w:rsidRDefault="000138DD" w:rsidP="000138DD">
      <w:pPr>
        <w:rPr>
          <w:rFonts w:ascii="Calibri" w:hAnsi="Calibri" w:cs="Calibri"/>
        </w:rPr>
      </w:pPr>
    </w:p>
    <w:p w14:paraId="3BE54F8B" w14:textId="77777777" w:rsidR="000138DD" w:rsidRPr="00646F95" w:rsidRDefault="000138DD" w:rsidP="000138DD">
      <w:pPr>
        <w:rPr>
          <w:rFonts w:ascii="Calibri" w:hAnsi="Calibri" w:cs="Calibri"/>
        </w:rPr>
      </w:pPr>
    </w:p>
    <w:p w14:paraId="672967A1" w14:textId="77777777" w:rsidR="000138DD" w:rsidRPr="00646F95" w:rsidRDefault="000138DD" w:rsidP="000138DD">
      <w:pPr>
        <w:rPr>
          <w:rFonts w:ascii="Calibri" w:hAnsi="Calibri" w:cs="Calibri"/>
        </w:rPr>
      </w:pPr>
    </w:p>
    <w:p w14:paraId="3A79670D" w14:textId="77777777" w:rsidR="000138DD" w:rsidRPr="00646F95" w:rsidRDefault="000138DD" w:rsidP="000138DD">
      <w:pPr>
        <w:rPr>
          <w:rFonts w:ascii="Calibri" w:hAnsi="Calibri" w:cs="Calibri"/>
        </w:rPr>
      </w:pPr>
    </w:p>
    <w:p w14:paraId="5E733636" w14:textId="77777777" w:rsidR="000138DD" w:rsidRPr="00646F95" w:rsidRDefault="000138DD" w:rsidP="000138DD">
      <w:pPr>
        <w:rPr>
          <w:rFonts w:ascii="Calibri" w:hAnsi="Calibri" w:cs="Calibri"/>
        </w:rPr>
      </w:pPr>
    </w:p>
    <w:p w14:paraId="04F3A351" w14:textId="77777777" w:rsidR="000138DD" w:rsidRPr="00646F95" w:rsidRDefault="000138DD" w:rsidP="000138DD">
      <w:pPr>
        <w:rPr>
          <w:rFonts w:ascii="Calibri" w:hAnsi="Calibri" w:cs="Calibri"/>
        </w:rPr>
      </w:pPr>
      <w:r w:rsidRPr="00646F95">
        <w:rPr>
          <w:rFonts w:ascii="Calibri" w:hAnsi="Calibri" w:cs="Calibri"/>
        </w:rPr>
        <w:t>Copy to:</w:t>
      </w:r>
      <w:r>
        <w:rPr>
          <w:rFonts w:ascii="Calibri" w:hAnsi="Calibri" w:cs="Calibri"/>
        </w:rPr>
        <w:t xml:space="preserve"> </w:t>
      </w:r>
      <w:r w:rsidRPr="00EF63EC">
        <w:rPr>
          <w:rFonts w:ascii="Calibri" w:hAnsi="Calibri" w:cs="Calibri"/>
          <w:color w:val="FF0000"/>
        </w:rPr>
        <w:t>(Security System Company)</w:t>
      </w:r>
    </w:p>
    <w:p w14:paraId="11CD0AE8" w14:textId="77777777" w:rsidR="000138DD" w:rsidRPr="00543BE6" w:rsidRDefault="000138DD" w:rsidP="000138DD">
      <w:pPr>
        <w:pStyle w:val="AppendixHeader"/>
        <w:rPr>
          <w:rFonts w:ascii="Calibri" w:hAnsi="Calibri" w:cs="Calibri"/>
          <w:color w:val="auto"/>
          <w:sz w:val="28"/>
          <w:szCs w:val="28"/>
        </w:rPr>
      </w:pPr>
      <w:r>
        <w:br w:type="page"/>
      </w:r>
      <w:r w:rsidRPr="00543BE6">
        <w:rPr>
          <w:rFonts w:ascii="Calibri" w:hAnsi="Calibri" w:cs="Calibri"/>
          <w:color w:val="auto"/>
          <w:sz w:val="28"/>
          <w:szCs w:val="28"/>
        </w:rPr>
        <w:lastRenderedPageBreak/>
        <w:t>APPENDIX N (April 2020)</w:t>
      </w:r>
    </w:p>
    <w:p w14:paraId="02282DC4" w14:textId="77777777" w:rsidR="000138DD" w:rsidRDefault="000138DD" w:rsidP="000138DD">
      <w:pPr>
        <w:jc w:val="both"/>
        <w:rPr>
          <w:rFonts w:ascii="Verdana" w:hAnsi="Verdana"/>
          <w:b/>
        </w:rPr>
      </w:pPr>
    </w:p>
    <w:p w14:paraId="5A70769E" w14:textId="77777777" w:rsidR="000138DD" w:rsidRPr="00543BE6" w:rsidRDefault="000138DD" w:rsidP="000138DD">
      <w:pPr>
        <w:jc w:val="center"/>
        <w:rPr>
          <w:rFonts w:ascii="Calibri" w:hAnsi="Calibri" w:cs="Calibri"/>
          <w:b/>
          <w:sz w:val="24"/>
          <w:szCs w:val="24"/>
        </w:rPr>
      </w:pPr>
      <w:r w:rsidRPr="00543BE6">
        <w:rPr>
          <w:rFonts w:ascii="Calibri" w:hAnsi="Calibri" w:cs="Calibri"/>
          <w:b/>
          <w:sz w:val="24"/>
          <w:szCs w:val="24"/>
        </w:rPr>
        <w:t>LETTER FROM POLICE TO CUSTOMER ADVISING WITHDRAWAL OF RESPONSE</w:t>
      </w:r>
    </w:p>
    <w:p w14:paraId="27837101" w14:textId="77777777" w:rsidR="000138DD" w:rsidRDefault="000138DD" w:rsidP="000138DD">
      <w:pPr>
        <w:pStyle w:val="Header"/>
        <w:rPr>
          <w:rFonts w:ascii="Verdana" w:hAnsi="Verdana"/>
          <w:spacing w:val="-3"/>
        </w:rPr>
      </w:pPr>
    </w:p>
    <w:p w14:paraId="78930987" w14:textId="77777777" w:rsidR="000138DD" w:rsidRDefault="000138DD" w:rsidP="000138DD">
      <w:pPr>
        <w:pStyle w:val="Header"/>
        <w:rPr>
          <w:rFonts w:ascii="Verdana" w:hAnsi="Verdana"/>
          <w:spacing w:val="-3"/>
        </w:rPr>
      </w:pPr>
    </w:p>
    <w:p w14:paraId="3BE17BE6" w14:textId="77777777" w:rsidR="000138DD" w:rsidRDefault="000138DD" w:rsidP="000138DD">
      <w:pPr>
        <w:pStyle w:val="Header"/>
        <w:rPr>
          <w:rFonts w:ascii="Verdana" w:hAnsi="Verdana"/>
          <w:spacing w:val="-3"/>
        </w:rPr>
      </w:pPr>
    </w:p>
    <w:p w14:paraId="545B0A22" w14:textId="77777777" w:rsidR="000138DD" w:rsidRPr="00543BE6" w:rsidRDefault="000138DD" w:rsidP="000138DD">
      <w:pPr>
        <w:pStyle w:val="Header"/>
        <w:rPr>
          <w:rFonts w:ascii="Calibri" w:hAnsi="Calibri" w:cs="Calibri"/>
          <w:vanish/>
          <w:spacing w:val="-3"/>
        </w:rPr>
      </w:pPr>
    </w:p>
    <w:p w14:paraId="43A0A38D" w14:textId="77777777" w:rsidR="000138DD" w:rsidRPr="00543BE6" w:rsidRDefault="000138DD" w:rsidP="000138DD">
      <w:pPr>
        <w:pStyle w:val="Header"/>
        <w:rPr>
          <w:rFonts w:ascii="Calibri" w:hAnsi="Calibri" w:cs="Calibri"/>
          <w:vanish/>
          <w:spacing w:val="-3"/>
        </w:rPr>
      </w:pPr>
    </w:p>
    <w:p w14:paraId="04AF32F7" w14:textId="77777777" w:rsidR="000138DD" w:rsidRPr="00543BE6" w:rsidRDefault="000138DD" w:rsidP="000138DD">
      <w:pPr>
        <w:pStyle w:val="Header"/>
        <w:rPr>
          <w:rFonts w:ascii="Calibri" w:hAnsi="Calibri" w:cs="Calibri"/>
          <w:vanish/>
          <w:spacing w:val="-3"/>
        </w:rPr>
      </w:pPr>
    </w:p>
    <w:p w14:paraId="5042DFEF" w14:textId="77777777" w:rsidR="000138DD" w:rsidRPr="00543BE6" w:rsidRDefault="000138DD" w:rsidP="000138DD">
      <w:pPr>
        <w:rPr>
          <w:rFonts w:ascii="Calibri" w:hAnsi="Calibri" w:cs="Calibri"/>
        </w:rPr>
      </w:pPr>
      <w:r w:rsidRPr="00543BE6">
        <w:rPr>
          <w:rFonts w:ascii="Calibri" w:hAnsi="Calibri" w:cs="Calibri"/>
        </w:rPr>
        <w:t>Dear Sir/Madam</w:t>
      </w:r>
    </w:p>
    <w:p w14:paraId="3095A220" w14:textId="77777777" w:rsidR="000138DD" w:rsidRPr="00543BE6" w:rsidRDefault="000138DD" w:rsidP="000138DD">
      <w:pPr>
        <w:rPr>
          <w:rFonts w:ascii="Calibri" w:hAnsi="Calibri" w:cs="Calibri"/>
        </w:rPr>
      </w:pPr>
    </w:p>
    <w:p w14:paraId="77797858" w14:textId="77777777" w:rsidR="000138DD" w:rsidRPr="00543BE6" w:rsidRDefault="000138DD" w:rsidP="000138DD">
      <w:pPr>
        <w:rPr>
          <w:rFonts w:ascii="Calibri" w:hAnsi="Calibri" w:cs="Calibri"/>
        </w:rPr>
      </w:pPr>
      <w:r w:rsidRPr="00543BE6">
        <w:rPr>
          <w:rFonts w:ascii="Calibri" w:hAnsi="Calibri" w:cs="Calibri"/>
        </w:rPr>
        <w:t>I refer to previous correspondence concerning the operation of the security system at your premises.</w:t>
      </w:r>
    </w:p>
    <w:p w14:paraId="0A0AB631" w14:textId="77777777" w:rsidR="000138DD" w:rsidRPr="00543BE6" w:rsidRDefault="000138DD" w:rsidP="000138DD">
      <w:pPr>
        <w:rPr>
          <w:rFonts w:ascii="Calibri" w:hAnsi="Calibri" w:cs="Calibri"/>
        </w:rPr>
      </w:pPr>
    </w:p>
    <w:p w14:paraId="57FC30C5" w14:textId="77777777" w:rsidR="000138DD" w:rsidRPr="00543BE6" w:rsidRDefault="000138DD" w:rsidP="000138DD">
      <w:pPr>
        <w:rPr>
          <w:rFonts w:ascii="Calibri" w:hAnsi="Calibri" w:cs="Calibri"/>
        </w:rPr>
      </w:pPr>
      <w:r w:rsidRPr="00543BE6">
        <w:rPr>
          <w:rFonts w:ascii="Calibri" w:hAnsi="Calibri" w:cs="Calibri"/>
        </w:rPr>
        <w:t>Regretfully, continued monitoring of your security system has indicated that further false calls have been received.</w:t>
      </w:r>
    </w:p>
    <w:p w14:paraId="00E7CD89" w14:textId="77777777" w:rsidR="000138DD" w:rsidRPr="00543BE6" w:rsidRDefault="000138DD" w:rsidP="000138DD">
      <w:pPr>
        <w:rPr>
          <w:rFonts w:ascii="Calibri" w:hAnsi="Calibri" w:cs="Calibri"/>
        </w:rPr>
      </w:pPr>
    </w:p>
    <w:p w14:paraId="57C4BDAF" w14:textId="77777777" w:rsidR="000138DD" w:rsidRPr="00543BE6" w:rsidRDefault="000138DD" w:rsidP="000138DD">
      <w:pPr>
        <w:rPr>
          <w:rFonts w:ascii="Calibri" w:hAnsi="Calibri" w:cs="Calibri"/>
        </w:rPr>
      </w:pPr>
      <w:r w:rsidRPr="00543BE6">
        <w:rPr>
          <w:rFonts w:ascii="Calibri" w:hAnsi="Calibri" w:cs="Calibri"/>
        </w:rPr>
        <w:t xml:space="preserve">Following careful consideration I have to inform you that police response will no longer be given to your security system after the </w:t>
      </w:r>
      <w:r w:rsidRPr="00543BE6">
        <w:rPr>
          <w:rFonts w:ascii="Calibri" w:hAnsi="Calibri" w:cs="Calibri"/>
          <w:color w:val="FF0000"/>
        </w:rPr>
        <w:t>(date)</w:t>
      </w:r>
      <w:r w:rsidRPr="00543BE6">
        <w:rPr>
          <w:rFonts w:ascii="Calibri" w:hAnsi="Calibri" w:cs="Calibri"/>
        </w:rPr>
        <w:t xml:space="preserve">.  Reinstatement of response can be considered following notification from your security company that your system has been upgraded if required, or remedial action has been taken to rectify the false calls. The action required will depend on which security system you currently have installed. Please contact your security company to clarify which option applies. </w:t>
      </w:r>
    </w:p>
    <w:p w14:paraId="31ADD644" w14:textId="77777777" w:rsidR="000138DD" w:rsidRPr="00543BE6" w:rsidRDefault="000138DD" w:rsidP="000138DD">
      <w:pPr>
        <w:rPr>
          <w:rFonts w:ascii="Calibri" w:hAnsi="Calibri" w:cs="Calibri"/>
        </w:rPr>
      </w:pPr>
    </w:p>
    <w:p w14:paraId="7501BF06" w14:textId="77777777" w:rsidR="000138DD" w:rsidRPr="00543BE6" w:rsidRDefault="000138DD" w:rsidP="000138DD">
      <w:pPr>
        <w:rPr>
          <w:rFonts w:ascii="Calibri" w:hAnsi="Calibri" w:cs="Calibri"/>
        </w:rPr>
      </w:pPr>
      <w:r w:rsidRPr="00543BE6">
        <w:rPr>
          <w:rFonts w:ascii="Calibri" w:hAnsi="Calibri" w:cs="Calibri"/>
        </w:rPr>
        <w:t>During the period of withdrawn response, your keyholder will continue to be informed of all activations by your monitoring station.</w:t>
      </w:r>
    </w:p>
    <w:p w14:paraId="5F0A3E97" w14:textId="77777777" w:rsidR="000138DD" w:rsidRPr="00543BE6" w:rsidRDefault="000138DD" w:rsidP="000138DD">
      <w:pPr>
        <w:rPr>
          <w:rFonts w:ascii="Calibri" w:hAnsi="Calibri" w:cs="Calibri"/>
        </w:rPr>
      </w:pPr>
    </w:p>
    <w:p w14:paraId="271018F9" w14:textId="77777777" w:rsidR="000138DD" w:rsidRPr="00543BE6" w:rsidRDefault="000138DD" w:rsidP="000138DD">
      <w:pPr>
        <w:rPr>
          <w:rFonts w:ascii="Calibri" w:hAnsi="Calibri" w:cs="Calibri"/>
        </w:rPr>
      </w:pPr>
      <w:r w:rsidRPr="00543BE6">
        <w:rPr>
          <w:rFonts w:ascii="Calibri" w:hAnsi="Calibri" w:cs="Calibri"/>
        </w:rPr>
        <w:t>As the police response is about to be withdrawn, I must point out that this action could affect any insurance cover you may have relating to the premises.  You are therefore advised to contact your Insurance Company and advise them of the contents of this letter as soon as possible.</w:t>
      </w:r>
    </w:p>
    <w:p w14:paraId="2F9AD470" w14:textId="77777777" w:rsidR="000138DD" w:rsidRPr="00543BE6" w:rsidRDefault="000138DD" w:rsidP="000138DD">
      <w:pPr>
        <w:rPr>
          <w:rFonts w:ascii="Calibri" w:hAnsi="Calibri" w:cs="Calibri"/>
        </w:rPr>
      </w:pPr>
    </w:p>
    <w:p w14:paraId="61D48734" w14:textId="77777777" w:rsidR="000138DD" w:rsidRPr="00543BE6" w:rsidRDefault="000138DD" w:rsidP="000138DD">
      <w:pPr>
        <w:rPr>
          <w:rFonts w:ascii="Calibri" w:hAnsi="Calibri" w:cs="Calibri"/>
        </w:rPr>
      </w:pPr>
      <w:r w:rsidRPr="00543BE6">
        <w:rPr>
          <w:rFonts w:ascii="Calibri" w:hAnsi="Calibri" w:cs="Calibri"/>
        </w:rPr>
        <w:t>In the event of restoration of response being delayed for more than 6 months, the Unique Reference Number (URN) element will be deleted from our files.</w:t>
      </w:r>
    </w:p>
    <w:p w14:paraId="3153D0C6" w14:textId="77777777" w:rsidR="000138DD" w:rsidRPr="00543BE6" w:rsidRDefault="000138DD" w:rsidP="000138DD">
      <w:pPr>
        <w:rPr>
          <w:rFonts w:ascii="Calibri" w:hAnsi="Calibri" w:cs="Calibri"/>
        </w:rPr>
      </w:pPr>
    </w:p>
    <w:p w14:paraId="777D1192" w14:textId="77777777" w:rsidR="000138DD" w:rsidRPr="00543BE6" w:rsidRDefault="000138DD" w:rsidP="000138DD">
      <w:pPr>
        <w:rPr>
          <w:rFonts w:ascii="Calibri" w:hAnsi="Calibri" w:cs="Calibri"/>
        </w:rPr>
      </w:pPr>
    </w:p>
    <w:p w14:paraId="1417FF7C" w14:textId="77777777" w:rsidR="000138DD" w:rsidRPr="00543BE6" w:rsidRDefault="000138DD" w:rsidP="000138DD">
      <w:pPr>
        <w:rPr>
          <w:rFonts w:ascii="Calibri" w:hAnsi="Calibri" w:cs="Calibri"/>
        </w:rPr>
      </w:pPr>
    </w:p>
    <w:p w14:paraId="77B0EBD2" w14:textId="77777777" w:rsidR="000138DD" w:rsidRPr="00543BE6" w:rsidRDefault="000138DD" w:rsidP="000138DD">
      <w:pPr>
        <w:rPr>
          <w:rFonts w:ascii="Calibri" w:hAnsi="Calibri" w:cs="Calibri"/>
        </w:rPr>
      </w:pPr>
      <w:r w:rsidRPr="00543BE6">
        <w:rPr>
          <w:rFonts w:ascii="Calibri" w:hAnsi="Calibri" w:cs="Calibri"/>
        </w:rPr>
        <w:t>Yours faithfully</w:t>
      </w:r>
    </w:p>
    <w:p w14:paraId="5953C4D5" w14:textId="77777777" w:rsidR="000138DD" w:rsidRPr="00543BE6" w:rsidRDefault="000138DD" w:rsidP="000138DD">
      <w:pPr>
        <w:jc w:val="both"/>
        <w:rPr>
          <w:rFonts w:ascii="Calibri" w:hAnsi="Calibri" w:cs="Calibri"/>
        </w:rPr>
      </w:pPr>
    </w:p>
    <w:p w14:paraId="7DB30ECB" w14:textId="77777777" w:rsidR="000138DD" w:rsidRPr="00543BE6" w:rsidRDefault="000138DD" w:rsidP="000138DD">
      <w:pPr>
        <w:jc w:val="both"/>
        <w:rPr>
          <w:rFonts w:ascii="Calibri" w:hAnsi="Calibri" w:cs="Calibri"/>
        </w:rPr>
      </w:pPr>
    </w:p>
    <w:p w14:paraId="594B85C5" w14:textId="77777777" w:rsidR="000138DD" w:rsidRPr="00543BE6" w:rsidRDefault="000138DD" w:rsidP="000138DD">
      <w:pPr>
        <w:rPr>
          <w:rFonts w:ascii="Calibri" w:hAnsi="Calibri" w:cs="Calibri"/>
        </w:rPr>
      </w:pPr>
    </w:p>
    <w:p w14:paraId="4157B281" w14:textId="77777777" w:rsidR="000138DD" w:rsidRPr="00543BE6" w:rsidRDefault="000138DD" w:rsidP="000138DD">
      <w:pPr>
        <w:rPr>
          <w:rFonts w:ascii="Calibri" w:hAnsi="Calibri" w:cs="Calibri"/>
        </w:rPr>
      </w:pPr>
    </w:p>
    <w:p w14:paraId="5C67D3D5" w14:textId="77777777" w:rsidR="000138DD" w:rsidRPr="00543BE6" w:rsidRDefault="000138DD" w:rsidP="000138DD">
      <w:pPr>
        <w:rPr>
          <w:rFonts w:ascii="Calibri" w:hAnsi="Calibri" w:cs="Calibri"/>
        </w:rPr>
      </w:pPr>
    </w:p>
    <w:p w14:paraId="16366B79" w14:textId="77777777" w:rsidR="000138DD" w:rsidRPr="00543BE6" w:rsidRDefault="000138DD" w:rsidP="000138DD">
      <w:pPr>
        <w:rPr>
          <w:rFonts w:ascii="Calibri" w:hAnsi="Calibri" w:cs="Calibri"/>
        </w:rPr>
      </w:pPr>
    </w:p>
    <w:p w14:paraId="40C5B34F" w14:textId="77777777" w:rsidR="000138DD" w:rsidRPr="00543BE6" w:rsidRDefault="000138DD" w:rsidP="000138DD">
      <w:pPr>
        <w:rPr>
          <w:rFonts w:ascii="Calibri" w:hAnsi="Calibri" w:cs="Calibri"/>
        </w:rPr>
      </w:pPr>
      <w:r w:rsidRPr="00543BE6">
        <w:rPr>
          <w:rFonts w:ascii="Calibri" w:hAnsi="Calibri" w:cs="Calibri"/>
        </w:rPr>
        <w:t xml:space="preserve">Copy to: </w:t>
      </w:r>
      <w:r w:rsidRPr="00EF63EC">
        <w:rPr>
          <w:rFonts w:ascii="Calibri" w:hAnsi="Calibri" w:cs="Calibri"/>
          <w:color w:val="FF0000"/>
        </w:rPr>
        <w:t>(Security System Company)</w:t>
      </w:r>
      <w:r w:rsidRPr="00543BE6">
        <w:rPr>
          <w:rFonts w:ascii="Calibri" w:hAnsi="Calibri" w:cs="Calibri"/>
        </w:rPr>
        <w:t xml:space="preserve"> </w:t>
      </w:r>
    </w:p>
    <w:p w14:paraId="7B7CB9EF" w14:textId="77777777" w:rsidR="000138DD" w:rsidRDefault="000138DD" w:rsidP="000138DD">
      <w:pPr>
        <w:rPr>
          <w:rFonts w:ascii="Verdana" w:hAnsi="Verdana"/>
        </w:rPr>
      </w:pPr>
    </w:p>
    <w:p w14:paraId="7AF5F6AA" w14:textId="77777777" w:rsidR="000138DD" w:rsidRDefault="000138DD">
      <w:pPr>
        <w:spacing w:after="200" w:line="276" w:lineRule="auto"/>
        <w:rPr>
          <w:rFonts w:asciiTheme="minorHAnsi" w:hAnsiTheme="minorHAnsi" w:cstheme="minorHAnsi"/>
          <w:spacing w:val="-3"/>
        </w:rPr>
      </w:pPr>
      <w:r>
        <w:rPr>
          <w:rFonts w:asciiTheme="minorHAnsi" w:hAnsiTheme="minorHAnsi" w:cstheme="minorHAnsi"/>
          <w:spacing w:val="-3"/>
        </w:rPr>
        <w:br w:type="page"/>
      </w:r>
    </w:p>
    <w:p w14:paraId="4904C6E0" w14:textId="77777777" w:rsidR="000138DD" w:rsidRPr="00543BE6" w:rsidRDefault="000138DD" w:rsidP="000138DD">
      <w:pPr>
        <w:pStyle w:val="AppendixHeader"/>
        <w:rPr>
          <w:rFonts w:ascii="Calibri" w:hAnsi="Calibri" w:cs="Calibri"/>
          <w:color w:val="auto"/>
          <w:sz w:val="28"/>
          <w:szCs w:val="28"/>
        </w:rPr>
      </w:pPr>
      <w:r w:rsidRPr="00543BE6">
        <w:rPr>
          <w:rFonts w:ascii="Calibri" w:hAnsi="Calibri" w:cs="Calibri"/>
          <w:color w:val="auto"/>
          <w:sz w:val="28"/>
          <w:szCs w:val="28"/>
        </w:rPr>
        <w:lastRenderedPageBreak/>
        <w:t>APPENDIX O (April 2020)</w:t>
      </w:r>
    </w:p>
    <w:p w14:paraId="574E6799" w14:textId="77777777" w:rsidR="000138DD" w:rsidRDefault="000138DD" w:rsidP="000138DD">
      <w:pPr>
        <w:rPr>
          <w:rFonts w:ascii="Verdana" w:hAnsi="Verdana"/>
          <w:b/>
          <w:u w:val="single"/>
        </w:rPr>
      </w:pPr>
    </w:p>
    <w:p w14:paraId="75E94BD2" w14:textId="77777777" w:rsidR="000138DD" w:rsidRPr="000138DD" w:rsidRDefault="000138DD" w:rsidP="000138DD">
      <w:pPr>
        <w:pStyle w:val="Heading8"/>
        <w:spacing w:before="0"/>
        <w:jc w:val="center"/>
        <w:rPr>
          <w:rFonts w:ascii="Calibri" w:hAnsi="Calibri" w:cs="Calibri"/>
          <w:b/>
          <w:sz w:val="24"/>
          <w:szCs w:val="24"/>
          <w:lang w:val="en-US"/>
        </w:rPr>
      </w:pPr>
      <w:r w:rsidRPr="000138DD">
        <w:rPr>
          <w:rFonts w:ascii="Calibri" w:hAnsi="Calibri" w:cs="Calibri"/>
          <w:b/>
          <w:sz w:val="24"/>
          <w:szCs w:val="24"/>
          <w:lang w:val="en-US"/>
        </w:rPr>
        <w:t>LETTER TO SECURITY SYSTEM COMPANY RE</w:t>
      </w:r>
    </w:p>
    <w:p w14:paraId="120E9F11" w14:textId="77777777" w:rsidR="000138DD" w:rsidRPr="000138DD" w:rsidRDefault="000138DD" w:rsidP="000138DD">
      <w:pPr>
        <w:pStyle w:val="Heading8"/>
        <w:spacing w:before="0"/>
        <w:jc w:val="center"/>
        <w:rPr>
          <w:rFonts w:ascii="Calibri" w:hAnsi="Calibri" w:cs="Calibri"/>
          <w:b/>
          <w:sz w:val="24"/>
          <w:szCs w:val="24"/>
          <w:lang w:val="en-US"/>
        </w:rPr>
      </w:pPr>
      <w:r w:rsidRPr="000138DD">
        <w:rPr>
          <w:rFonts w:ascii="Calibri" w:hAnsi="Calibri" w:cs="Calibri"/>
          <w:b/>
          <w:sz w:val="24"/>
          <w:szCs w:val="24"/>
        </w:rPr>
        <w:t>REINSTATEMENT OF POLICE RESPONSE</w:t>
      </w:r>
    </w:p>
    <w:p w14:paraId="55F918AE" w14:textId="77777777" w:rsidR="000138DD" w:rsidRDefault="000138DD" w:rsidP="000138DD">
      <w:pPr>
        <w:rPr>
          <w:rFonts w:ascii="Verdana" w:hAnsi="Verdana"/>
          <w:b/>
        </w:rPr>
      </w:pPr>
    </w:p>
    <w:p w14:paraId="5034AC51" w14:textId="77777777" w:rsidR="000138DD" w:rsidRDefault="000138DD" w:rsidP="000138DD">
      <w:pPr>
        <w:jc w:val="both"/>
        <w:rPr>
          <w:rFonts w:ascii="Verdana" w:hAnsi="Verdana"/>
        </w:rPr>
      </w:pPr>
    </w:p>
    <w:p w14:paraId="0FC388DA" w14:textId="77777777" w:rsidR="000138DD" w:rsidRDefault="000138DD" w:rsidP="000138DD">
      <w:pPr>
        <w:rPr>
          <w:rFonts w:ascii="Verdana" w:hAnsi="Verdana"/>
        </w:rPr>
      </w:pPr>
    </w:p>
    <w:p w14:paraId="5B65DC79" w14:textId="77777777" w:rsidR="000138DD" w:rsidRPr="00543BE6" w:rsidRDefault="000138DD" w:rsidP="000138DD">
      <w:pPr>
        <w:rPr>
          <w:rFonts w:ascii="Calibri" w:hAnsi="Calibri" w:cs="Calibri"/>
        </w:rPr>
      </w:pPr>
      <w:r w:rsidRPr="00543BE6">
        <w:rPr>
          <w:rFonts w:ascii="Calibri" w:hAnsi="Calibri" w:cs="Calibri"/>
        </w:rPr>
        <w:t>Dear Sir/Madam</w:t>
      </w:r>
    </w:p>
    <w:p w14:paraId="6DC80085" w14:textId="77777777" w:rsidR="000138DD" w:rsidRPr="00543BE6" w:rsidRDefault="000138DD" w:rsidP="000138DD">
      <w:pPr>
        <w:rPr>
          <w:rFonts w:ascii="Calibri" w:hAnsi="Calibri" w:cs="Calibri"/>
          <w:b/>
          <w:u w:val="single"/>
        </w:rPr>
      </w:pPr>
    </w:p>
    <w:p w14:paraId="2CC8E41B" w14:textId="77777777" w:rsidR="000138DD" w:rsidRPr="00543BE6" w:rsidRDefault="000138DD" w:rsidP="000138DD">
      <w:pPr>
        <w:rPr>
          <w:rFonts w:ascii="Calibri" w:hAnsi="Calibri" w:cs="Calibri"/>
          <w:b/>
          <w:u w:val="single"/>
        </w:rPr>
      </w:pPr>
      <w:r w:rsidRPr="00543BE6">
        <w:rPr>
          <w:rFonts w:ascii="Calibri" w:hAnsi="Calibri" w:cs="Calibri"/>
          <w:b/>
          <w:u w:val="single"/>
        </w:rPr>
        <w:t>RE:</w:t>
      </w:r>
      <w:r w:rsidRPr="00543BE6">
        <w:rPr>
          <w:rFonts w:ascii="Calibri" w:hAnsi="Calibri" w:cs="Calibri"/>
          <w:b/>
          <w:color w:val="FF0000"/>
          <w:u w:val="single"/>
        </w:rPr>
        <w:t xml:space="preserve"> </w:t>
      </w:r>
      <w:r w:rsidRPr="00543BE6">
        <w:rPr>
          <w:rFonts w:ascii="Calibri" w:hAnsi="Calibri" w:cs="Calibri"/>
          <w:b/>
          <w:u w:val="single"/>
        </w:rPr>
        <w:t xml:space="preserve">Alarm at </w:t>
      </w:r>
      <w:r w:rsidRPr="00543BE6">
        <w:rPr>
          <w:rFonts w:ascii="Calibri" w:hAnsi="Calibri" w:cs="Calibri"/>
          <w:b/>
          <w:color w:val="FF0000"/>
          <w:u w:val="single"/>
        </w:rPr>
        <w:t>(address)</w:t>
      </w:r>
    </w:p>
    <w:p w14:paraId="31E3A7F7" w14:textId="77777777" w:rsidR="000138DD" w:rsidRPr="00543BE6" w:rsidRDefault="000138DD" w:rsidP="000138DD">
      <w:pPr>
        <w:rPr>
          <w:rFonts w:ascii="Calibri" w:hAnsi="Calibri" w:cs="Calibri"/>
          <w:b/>
          <w:u w:val="single"/>
        </w:rPr>
      </w:pPr>
    </w:p>
    <w:p w14:paraId="05AF8580" w14:textId="77777777" w:rsidR="000138DD" w:rsidRPr="00543BE6" w:rsidRDefault="000138DD" w:rsidP="000138DD">
      <w:pPr>
        <w:rPr>
          <w:rFonts w:ascii="Calibri" w:hAnsi="Calibri" w:cs="Calibri"/>
        </w:rPr>
      </w:pPr>
      <w:r w:rsidRPr="00543BE6">
        <w:rPr>
          <w:rFonts w:ascii="Calibri" w:hAnsi="Calibri" w:cs="Calibri"/>
        </w:rPr>
        <w:t xml:space="preserve">Further to your correspondence dated </w:t>
      </w:r>
      <w:r w:rsidRPr="00543BE6">
        <w:rPr>
          <w:rFonts w:ascii="Calibri" w:hAnsi="Calibri" w:cs="Calibri"/>
          <w:color w:val="FF0000"/>
        </w:rPr>
        <w:t>(date)</w:t>
      </w:r>
      <w:r w:rsidRPr="00543BE6">
        <w:rPr>
          <w:rFonts w:ascii="Calibri" w:hAnsi="Calibri" w:cs="Calibri"/>
        </w:rPr>
        <w:t>, the situation has now been reviewed.</w:t>
      </w:r>
    </w:p>
    <w:p w14:paraId="39A14004" w14:textId="77777777" w:rsidR="000138DD" w:rsidRPr="00543BE6" w:rsidRDefault="000138DD" w:rsidP="000138DD">
      <w:pPr>
        <w:rPr>
          <w:rFonts w:ascii="Calibri" w:hAnsi="Calibri" w:cs="Calibri"/>
        </w:rPr>
      </w:pPr>
    </w:p>
    <w:p w14:paraId="7A219BFC" w14:textId="77777777" w:rsidR="000138DD" w:rsidRPr="00543BE6" w:rsidRDefault="000138DD" w:rsidP="000138DD">
      <w:pPr>
        <w:rPr>
          <w:rFonts w:ascii="Calibri" w:hAnsi="Calibri" w:cs="Calibri"/>
        </w:rPr>
      </w:pPr>
      <w:r w:rsidRPr="00543BE6">
        <w:rPr>
          <w:rFonts w:ascii="Calibri" w:hAnsi="Calibri" w:cs="Calibri"/>
        </w:rPr>
        <w:t>I am able to inform you that police response to calls received from your security system at the above address has been reinstated to Level 1 with immediate effect.</w:t>
      </w:r>
    </w:p>
    <w:p w14:paraId="766A1E23" w14:textId="77777777" w:rsidR="000138DD" w:rsidRPr="00543BE6" w:rsidRDefault="000138DD" w:rsidP="000138DD">
      <w:pPr>
        <w:rPr>
          <w:rFonts w:ascii="Calibri" w:hAnsi="Calibri" w:cs="Calibri"/>
        </w:rPr>
      </w:pPr>
    </w:p>
    <w:p w14:paraId="60130DD6" w14:textId="77777777" w:rsidR="000138DD" w:rsidRPr="00543BE6" w:rsidRDefault="000138DD" w:rsidP="000138DD">
      <w:pPr>
        <w:rPr>
          <w:rFonts w:ascii="Calibri" w:hAnsi="Calibri" w:cs="Calibri"/>
        </w:rPr>
      </w:pPr>
      <w:r w:rsidRPr="00543BE6">
        <w:rPr>
          <w:rFonts w:ascii="Calibri" w:hAnsi="Calibri" w:cs="Calibri"/>
        </w:rPr>
        <w:t>This decision, however, has been made without prejudice on our part and should further false calls occur then police response could be withdrawn again as per the police Security Systems Requirements.</w:t>
      </w:r>
    </w:p>
    <w:p w14:paraId="5606C4F3" w14:textId="77777777" w:rsidR="000138DD" w:rsidRPr="00543BE6" w:rsidRDefault="000138DD" w:rsidP="000138DD">
      <w:pPr>
        <w:rPr>
          <w:rFonts w:ascii="Calibri" w:hAnsi="Calibri" w:cs="Calibri"/>
        </w:rPr>
      </w:pPr>
    </w:p>
    <w:p w14:paraId="5CBE81EE" w14:textId="77777777" w:rsidR="000138DD" w:rsidRPr="00543BE6" w:rsidRDefault="000138DD" w:rsidP="000138DD">
      <w:pPr>
        <w:rPr>
          <w:rFonts w:ascii="Calibri" w:hAnsi="Calibri" w:cs="Calibri"/>
        </w:rPr>
      </w:pPr>
      <w:r w:rsidRPr="00543BE6">
        <w:rPr>
          <w:rFonts w:ascii="Calibri" w:hAnsi="Calibri" w:cs="Calibri"/>
        </w:rPr>
        <w:t>I trust that the action you have taken will continue to be effective and I thank you for your co-operation in this matter.</w:t>
      </w:r>
    </w:p>
    <w:p w14:paraId="138B77A2" w14:textId="77777777" w:rsidR="000138DD" w:rsidRPr="00543BE6" w:rsidRDefault="000138DD" w:rsidP="000138DD">
      <w:pPr>
        <w:rPr>
          <w:rFonts w:ascii="Calibri" w:hAnsi="Calibri" w:cs="Calibri"/>
        </w:rPr>
      </w:pPr>
    </w:p>
    <w:p w14:paraId="6879321A" w14:textId="77777777" w:rsidR="000138DD" w:rsidRPr="00543BE6" w:rsidRDefault="000138DD" w:rsidP="000138DD">
      <w:pPr>
        <w:rPr>
          <w:rFonts w:ascii="Calibri" w:hAnsi="Calibri" w:cs="Calibri"/>
        </w:rPr>
      </w:pPr>
    </w:p>
    <w:p w14:paraId="0C840EC0" w14:textId="77777777" w:rsidR="000138DD" w:rsidRPr="00543BE6" w:rsidRDefault="000138DD" w:rsidP="000138DD">
      <w:pPr>
        <w:rPr>
          <w:rFonts w:ascii="Calibri" w:hAnsi="Calibri" w:cs="Calibri"/>
        </w:rPr>
      </w:pPr>
    </w:p>
    <w:p w14:paraId="4136A687" w14:textId="77777777" w:rsidR="000138DD" w:rsidRPr="00543BE6" w:rsidRDefault="000138DD" w:rsidP="000138DD">
      <w:pPr>
        <w:rPr>
          <w:rFonts w:ascii="Calibri" w:hAnsi="Calibri" w:cs="Calibri"/>
        </w:rPr>
      </w:pPr>
      <w:r w:rsidRPr="00543BE6">
        <w:rPr>
          <w:rFonts w:ascii="Calibri" w:hAnsi="Calibri" w:cs="Calibri"/>
        </w:rPr>
        <w:t>Yours faithfully</w:t>
      </w:r>
    </w:p>
    <w:p w14:paraId="689F6D85" w14:textId="77777777" w:rsidR="000138DD" w:rsidRDefault="000138DD" w:rsidP="000138DD">
      <w:pPr>
        <w:rPr>
          <w:rFonts w:ascii="Verdana" w:hAnsi="Verdana"/>
        </w:rPr>
      </w:pPr>
    </w:p>
    <w:p w14:paraId="47397769" w14:textId="77777777" w:rsidR="000138DD" w:rsidRDefault="000138DD" w:rsidP="000138DD">
      <w:pPr>
        <w:rPr>
          <w:rFonts w:ascii="Verdana" w:hAnsi="Verdana"/>
        </w:rPr>
      </w:pPr>
    </w:p>
    <w:p w14:paraId="02A6C6CC" w14:textId="77777777" w:rsidR="000138DD" w:rsidRDefault="000138DD" w:rsidP="000138DD">
      <w:pPr>
        <w:rPr>
          <w:rFonts w:ascii="Verdana" w:hAnsi="Verdana"/>
        </w:rPr>
      </w:pPr>
    </w:p>
    <w:p w14:paraId="532536CE" w14:textId="77777777" w:rsidR="000138DD" w:rsidRDefault="000138DD" w:rsidP="000138DD">
      <w:pPr>
        <w:pStyle w:val="AppendixHeader"/>
      </w:pPr>
    </w:p>
    <w:p w14:paraId="55B46D9B" w14:textId="77777777" w:rsidR="000138DD" w:rsidRDefault="000138DD" w:rsidP="000138DD">
      <w:pPr>
        <w:pStyle w:val="AppendixHeader"/>
      </w:pPr>
    </w:p>
    <w:p w14:paraId="05DDABF4" w14:textId="77777777" w:rsidR="000138DD" w:rsidRDefault="000138DD" w:rsidP="000138DD">
      <w:pPr>
        <w:pStyle w:val="AppendixHeader"/>
      </w:pPr>
    </w:p>
    <w:p w14:paraId="241A5E8C" w14:textId="77777777" w:rsidR="000138DD" w:rsidRPr="00543BE6" w:rsidRDefault="000138DD" w:rsidP="000138DD">
      <w:pPr>
        <w:rPr>
          <w:rFonts w:ascii="Calibri" w:hAnsi="Calibri" w:cs="Calibri"/>
        </w:rPr>
      </w:pPr>
      <w:r w:rsidRPr="00543BE6">
        <w:rPr>
          <w:rFonts w:ascii="Calibri" w:hAnsi="Calibri" w:cs="Calibri"/>
        </w:rPr>
        <w:t xml:space="preserve">Copy to: </w:t>
      </w:r>
      <w:r w:rsidRPr="00EF63EC">
        <w:rPr>
          <w:rFonts w:ascii="Calibri" w:hAnsi="Calibri" w:cs="Calibri"/>
          <w:color w:val="FF0000"/>
        </w:rPr>
        <w:t>(</w:t>
      </w:r>
      <w:r>
        <w:rPr>
          <w:rFonts w:ascii="Calibri" w:hAnsi="Calibri" w:cs="Calibri"/>
          <w:color w:val="FF0000"/>
        </w:rPr>
        <w:t>Customer</w:t>
      </w:r>
      <w:r w:rsidRPr="00EF63EC">
        <w:rPr>
          <w:rFonts w:ascii="Calibri" w:hAnsi="Calibri" w:cs="Calibri"/>
          <w:color w:val="FF0000"/>
        </w:rPr>
        <w:t>)</w:t>
      </w:r>
      <w:r w:rsidRPr="00543BE6">
        <w:rPr>
          <w:rFonts w:ascii="Calibri" w:hAnsi="Calibri" w:cs="Calibri"/>
        </w:rPr>
        <w:t xml:space="preserve"> </w:t>
      </w:r>
    </w:p>
    <w:p w14:paraId="22A9EF76" w14:textId="77777777" w:rsidR="000138DD" w:rsidRDefault="000138DD">
      <w:pPr>
        <w:spacing w:after="200" w:line="276" w:lineRule="auto"/>
        <w:rPr>
          <w:rFonts w:asciiTheme="minorHAnsi" w:hAnsiTheme="minorHAnsi" w:cstheme="minorHAnsi"/>
          <w:spacing w:val="-3"/>
        </w:rPr>
      </w:pPr>
      <w:r>
        <w:rPr>
          <w:rFonts w:asciiTheme="minorHAnsi" w:hAnsiTheme="minorHAnsi" w:cstheme="minorHAnsi"/>
          <w:spacing w:val="-3"/>
        </w:rPr>
        <w:br w:type="page"/>
      </w:r>
    </w:p>
    <w:p w14:paraId="6C544A18" w14:textId="77777777" w:rsidR="000138DD" w:rsidRPr="00543BE6" w:rsidRDefault="000138DD" w:rsidP="000138DD">
      <w:pPr>
        <w:pStyle w:val="AppendixHeader"/>
        <w:rPr>
          <w:rFonts w:ascii="Calibri" w:hAnsi="Calibri" w:cs="Calibri"/>
          <w:color w:val="auto"/>
          <w:sz w:val="28"/>
          <w:szCs w:val="28"/>
        </w:rPr>
      </w:pPr>
      <w:r w:rsidRPr="00BF1484">
        <w:rPr>
          <w:rFonts w:ascii="Calibri" w:hAnsi="Calibri" w:cs="Calibri"/>
          <w:color w:val="auto"/>
          <w:sz w:val="28"/>
          <w:szCs w:val="28"/>
        </w:rPr>
        <w:lastRenderedPageBreak/>
        <w:t>A</w:t>
      </w:r>
      <w:r w:rsidRPr="00543BE6">
        <w:rPr>
          <w:rFonts w:ascii="Calibri" w:hAnsi="Calibri" w:cs="Calibri"/>
          <w:color w:val="auto"/>
          <w:sz w:val="28"/>
          <w:szCs w:val="28"/>
        </w:rPr>
        <w:t>PPENDIX P (April 2020)</w:t>
      </w:r>
    </w:p>
    <w:p w14:paraId="78AB7ED0" w14:textId="77777777" w:rsidR="000138DD" w:rsidRDefault="000138DD" w:rsidP="000138DD">
      <w:pPr>
        <w:rPr>
          <w:rFonts w:ascii="Verdana" w:hAnsi="Verdana"/>
          <w:b/>
          <w:u w:val="single"/>
        </w:rPr>
      </w:pPr>
    </w:p>
    <w:p w14:paraId="662CFAC1" w14:textId="77777777" w:rsidR="000138DD" w:rsidRPr="00B5546B" w:rsidRDefault="000138DD" w:rsidP="000138DD">
      <w:pPr>
        <w:pStyle w:val="Heading9"/>
        <w:jc w:val="center"/>
        <w:rPr>
          <w:rFonts w:ascii="Calibri" w:hAnsi="Calibri" w:cs="Calibri"/>
          <w:b/>
          <w:i w:val="0"/>
          <w:sz w:val="24"/>
          <w:szCs w:val="24"/>
          <w:lang w:val="en-US"/>
        </w:rPr>
      </w:pPr>
      <w:r w:rsidRPr="00B5546B">
        <w:rPr>
          <w:rFonts w:ascii="Calibri" w:hAnsi="Calibri" w:cs="Calibri"/>
          <w:b/>
          <w:i w:val="0"/>
          <w:sz w:val="24"/>
          <w:szCs w:val="24"/>
        </w:rPr>
        <w:t>LETTER TO CUSTOMER</w:t>
      </w:r>
      <w:r w:rsidRPr="00B5546B">
        <w:rPr>
          <w:rFonts w:ascii="Calibri" w:hAnsi="Calibri" w:cs="Calibri"/>
          <w:b/>
          <w:i w:val="0"/>
          <w:sz w:val="24"/>
          <w:szCs w:val="24"/>
          <w:lang w:val="en-US"/>
        </w:rPr>
        <w:t xml:space="preserve"> ADVISING </w:t>
      </w:r>
      <w:r w:rsidRPr="00B5546B">
        <w:rPr>
          <w:rFonts w:ascii="Calibri" w:hAnsi="Calibri" w:cs="Calibri"/>
          <w:b/>
          <w:i w:val="0"/>
          <w:sz w:val="24"/>
          <w:szCs w:val="24"/>
        </w:rPr>
        <w:t xml:space="preserve">DELETION OF </w:t>
      </w:r>
      <w:r w:rsidRPr="00B5546B">
        <w:rPr>
          <w:rFonts w:ascii="Calibri" w:hAnsi="Calibri" w:cs="Calibri"/>
          <w:b/>
          <w:i w:val="0"/>
          <w:sz w:val="24"/>
          <w:szCs w:val="24"/>
          <w:lang w:val="en-US"/>
        </w:rPr>
        <w:t>URN</w:t>
      </w:r>
    </w:p>
    <w:p w14:paraId="669CAE6E" w14:textId="77777777" w:rsidR="000138DD" w:rsidRDefault="000138DD" w:rsidP="000138DD">
      <w:pPr>
        <w:rPr>
          <w:rFonts w:ascii="Verdana" w:hAnsi="Verdana"/>
          <w:b/>
        </w:rPr>
      </w:pPr>
    </w:p>
    <w:p w14:paraId="23DC9684" w14:textId="77777777" w:rsidR="000138DD" w:rsidRDefault="000138DD" w:rsidP="000138DD">
      <w:pPr>
        <w:rPr>
          <w:rFonts w:ascii="Verdana" w:hAnsi="Verdana"/>
          <w:b/>
        </w:rPr>
      </w:pPr>
    </w:p>
    <w:p w14:paraId="608716A6" w14:textId="77777777" w:rsidR="000138DD" w:rsidRDefault="000138DD" w:rsidP="000138DD">
      <w:pPr>
        <w:rPr>
          <w:rFonts w:ascii="Verdana" w:hAnsi="Verdana"/>
          <w:b/>
        </w:rPr>
      </w:pPr>
    </w:p>
    <w:p w14:paraId="397CD032" w14:textId="77777777" w:rsidR="000138DD" w:rsidRDefault="000138DD" w:rsidP="000138DD">
      <w:pPr>
        <w:rPr>
          <w:rFonts w:ascii="Verdana" w:hAnsi="Verdana"/>
          <w:b/>
        </w:rPr>
      </w:pPr>
    </w:p>
    <w:p w14:paraId="044BEB9B" w14:textId="77777777" w:rsidR="000138DD" w:rsidRPr="00543BE6" w:rsidRDefault="000138DD" w:rsidP="000138DD">
      <w:pPr>
        <w:rPr>
          <w:rFonts w:ascii="Calibri" w:hAnsi="Calibri" w:cs="Calibri"/>
        </w:rPr>
      </w:pPr>
      <w:r w:rsidRPr="00543BE6">
        <w:rPr>
          <w:rFonts w:ascii="Calibri" w:hAnsi="Calibri" w:cs="Calibri"/>
        </w:rPr>
        <w:t>Dear Sir/Madam</w:t>
      </w:r>
    </w:p>
    <w:p w14:paraId="6F9A39D3" w14:textId="77777777" w:rsidR="000138DD" w:rsidRPr="00543BE6" w:rsidRDefault="000138DD" w:rsidP="000138DD">
      <w:pPr>
        <w:rPr>
          <w:rFonts w:ascii="Calibri" w:hAnsi="Calibri" w:cs="Calibri"/>
        </w:rPr>
      </w:pPr>
    </w:p>
    <w:p w14:paraId="0AA94D6A" w14:textId="77777777" w:rsidR="000138DD" w:rsidRPr="00543BE6" w:rsidRDefault="000138DD" w:rsidP="000138DD">
      <w:pPr>
        <w:rPr>
          <w:rFonts w:ascii="Calibri" w:hAnsi="Calibri" w:cs="Calibri"/>
          <w:b/>
          <w:color w:val="FF0000"/>
          <w:u w:val="single"/>
        </w:rPr>
      </w:pPr>
      <w:r w:rsidRPr="00543BE6">
        <w:rPr>
          <w:rFonts w:ascii="Calibri" w:hAnsi="Calibri" w:cs="Calibri"/>
          <w:b/>
          <w:u w:val="single"/>
        </w:rPr>
        <w:t xml:space="preserve">Re: Alarm at </w:t>
      </w:r>
      <w:r w:rsidRPr="00543BE6">
        <w:rPr>
          <w:rFonts w:ascii="Calibri" w:hAnsi="Calibri" w:cs="Calibri"/>
          <w:b/>
          <w:color w:val="FF0000"/>
          <w:u w:val="single"/>
        </w:rPr>
        <w:t>(address)</w:t>
      </w:r>
    </w:p>
    <w:p w14:paraId="1C0B956E" w14:textId="77777777" w:rsidR="000138DD" w:rsidRPr="00543BE6" w:rsidRDefault="000138DD" w:rsidP="000138DD">
      <w:pPr>
        <w:rPr>
          <w:rFonts w:ascii="Calibri" w:hAnsi="Calibri" w:cs="Calibri"/>
        </w:rPr>
      </w:pPr>
    </w:p>
    <w:p w14:paraId="0370601A" w14:textId="77777777" w:rsidR="000138DD" w:rsidRPr="00543BE6" w:rsidRDefault="000138DD" w:rsidP="000138DD">
      <w:pPr>
        <w:rPr>
          <w:rFonts w:ascii="Calibri" w:hAnsi="Calibri" w:cs="Calibri"/>
        </w:rPr>
      </w:pPr>
      <w:r w:rsidRPr="00543BE6">
        <w:rPr>
          <w:rFonts w:ascii="Calibri" w:hAnsi="Calibri" w:cs="Calibri"/>
        </w:rPr>
        <w:t>I refer to previous correspondence regarding the withdrawal of police response to the above security system.</w:t>
      </w:r>
    </w:p>
    <w:p w14:paraId="09236F55" w14:textId="77777777" w:rsidR="000138DD" w:rsidRPr="00543BE6" w:rsidRDefault="000138DD" w:rsidP="000138DD">
      <w:pPr>
        <w:rPr>
          <w:rFonts w:ascii="Calibri" w:hAnsi="Calibri" w:cs="Calibri"/>
        </w:rPr>
      </w:pPr>
    </w:p>
    <w:p w14:paraId="2F72D7F6" w14:textId="77777777" w:rsidR="000138DD" w:rsidRPr="00543BE6" w:rsidRDefault="000138DD" w:rsidP="000138DD">
      <w:pPr>
        <w:rPr>
          <w:rFonts w:ascii="Calibri" w:hAnsi="Calibri" w:cs="Calibri"/>
        </w:rPr>
      </w:pPr>
      <w:r w:rsidRPr="00543BE6">
        <w:rPr>
          <w:rFonts w:ascii="Calibri" w:hAnsi="Calibri" w:cs="Calibri"/>
        </w:rPr>
        <w:t>Response has remained withdrawn for a period in excess of 6 months without an application for reinstatement. As a result, the decision has been made to delete the Unique Reference Number (URN) allocated to your system with effect from 14 days from the date of this letter.</w:t>
      </w:r>
    </w:p>
    <w:p w14:paraId="63D3C82A" w14:textId="77777777" w:rsidR="000138DD" w:rsidRPr="00543BE6" w:rsidRDefault="000138DD" w:rsidP="000138DD">
      <w:pPr>
        <w:rPr>
          <w:rFonts w:ascii="Calibri" w:hAnsi="Calibri" w:cs="Calibri"/>
        </w:rPr>
      </w:pPr>
    </w:p>
    <w:p w14:paraId="4EB2DE41" w14:textId="77777777" w:rsidR="000138DD" w:rsidRPr="00543BE6" w:rsidRDefault="000138DD" w:rsidP="000138DD">
      <w:pPr>
        <w:rPr>
          <w:rFonts w:ascii="Calibri" w:hAnsi="Calibri" w:cs="Calibri"/>
        </w:rPr>
      </w:pPr>
      <w:r w:rsidRPr="00543BE6">
        <w:rPr>
          <w:rFonts w:ascii="Calibri" w:hAnsi="Calibri" w:cs="Calibri"/>
        </w:rPr>
        <w:t>Your security company has been advised accordingly.</w:t>
      </w:r>
    </w:p>
    <w:p w14:paraId="3F054C23" w14:textId="77777777" w:rsidR="000138DD" w:rsidRPr="00543BE6" w:rsidRDefault="000138DD" w:rsidP="000138DD">
      <w:pPr>
        <w:rPr>
          <w:rFonts w:ascii="Calibri" w:hAnsi="Calibri" w:cs="Calibri"/>
        </w:rPr>
      </w:pPr>
    </w:p>
    <w:p w14:paraId="4946C377" w14:textId="77777777" w:rsidR="000138DD" w:rsidRPr="00543BE6" w:rsidRDefault="000138DD" w:rsidP="000138DD">
      <w:pPr>
        <w:rPr>
          <w:rFonts w:ascii="Calibri" w:hAnsi="Calibri" w:cs="Calibri"/>
        </w:rPr>
      </w:pPr>
    </w:p>
    <w:p w14:paraId="3AC58386" w14:textId="77777777" w:rsidR="000138DD" w:rsidRPr="00543BE6" w:rsidRDefault="000138DD" w:rsidP="000138DD">
      <w:pPr>
        <w:rPr>
          <w:rFonts w:ascii="Calibri" w:hAnsi="Calibri" w:cs="Calibri"/>
        </w:rPr>
      </w:pPr>
      <w:r w:rsidRPr="00543BE6">
        <w:rPr>
          <w:rFonts w:ascii="Calibri" w:hAnsi="Calibri" w:cs="Calibri"/>
        </w:rPr>
        <w:t>Yours faithfully</w:t>
      </w:r>
    </w:p>
    <w:p w14:paraId="4653769C" w14:textId="77777777" w:rsidR="00B5546B" w:rsidRDefault="00B5546B">
      <w:pPr>
        <w:spacing w:after="200" w:line="276" w:lineRule="auto"/>
        <w:rPr>
          <w:rFonts w:asciiTheme="minorHAnsi" w:hAnsiTheme="minorHAnsi" w:cstheme="minorHAnsi"/>
          <w:spacing w:val="-3"/>
        </w:rPr>
      </w:pPr>
      <w:r>
        <w:rPr>
          <w:rFonts w:asciiTheme="minorHAnsi" w:hAnsiTheme="minorHAnsi" w:cstheme="minorHAnsi"/>
          <w:spacing w:val="-3"/>
        </w:rPr>
        <w:br w:type="page"/>
      </w:r>
    </w:p>
    <w:p w14:paraId="0AFA0ABA" w14:textId="77777777" w:rsidR="00B5546B" w:rsidRPr="00543BE6" w:rsidRDefault="00B5546B" w:rsidP="00B5546B">
      <w:pPr>
        <w:pStyle w:val="AppendixHeader"/>
        <w:rPr>
          <w:rFonts w:ascii="Calibri" w:hAnsi="Calibri" w:cs="Calibri"/>
          <w:color w:val="auto"/>
          <w:sz w:val="28"/>
          <w:szCs w:val="28"/>
        </w:rPr>
      </w:pPr>
      <w:r w:rsidRPr="00543BE6">
        <w:rPr>
          <w:rFonts w:ascii="Calibri" w:hAnsi="Calibri" w:cs="Calibri"/>
          <w:color w:val="auto"/>
          <w:sz w:val="28"/>
          <w:szCs w:val="28"/>
        </w:rPr>
        <w:lastRenderedPageBreak/>
        <w:t>APPENDIX Q (April 2020)</w:t>
      </w:r>
    </w:p>
    <w:p w14:paraId="357A430F" w14:textId="77777777" w:rsidR="00B5546B" w:rsidRDefault="00B5546B" w:rsidP="00B5546B">
      <w:pPr>
        <w:jc w:val="both"/>
        <w:rPr>
          <w:rFonts w:ascii="Verdana" w:hAnsi="Verdana"/>
        </w:rPr>
      </w:pPr>
    </w:p>
    <w:p w14:paraId="2E6B66D9" w14:textId="77777777" w:rsidR="00B5546B" w:rsidRPr="00543BE6" w:rsidRDefault="00B5546B" w:rsidP="00B5546B">
      <w:pPr>
        <w:jc w:val="center"/>
        <w:rPr>
          <w:rFonts w:ascii="Calibri" w:hAnsi="Calibri" w:cs="Calibri"/>
          <w:sz w:val="24"/>
          <w:szCs w:val="24"/>
        </w:rPr>
      </w:pPr>
      <w:r w:rsidRPr="00543BE6">
        <w:rPr>
          <w:rFonts w:ascii="Calibri" w:hAnsi="Calibri" w:cs="Calibri"/>
          <w:b/>
          <w:sz w:val="24"/>
          <w:szCs w:val="24"/>
        </w:rPr>
        <w:t>LETTER TO SECURITY SYSTEM COMPANY RE DELETION OF URN</w:t>
      </w:r>
    </w:p>
    <w:p w14:paraId="695568D9" w14:textId="77777777" w:rsidR="00B5546B" w:rsidRDefault="00B5546B" w:rsidP="00B5546B">
      <w:pPr>
        <w:jc w:val="both"/>
        <w:rPr>
          <w:rFonts w:ascii="Verdana" w:hAnsi="Verdana"/>
        </w:rPr>
      </w:pPr>
    </w:p>
    <w:p w14:paraId="0CA43AC1" w14:textId="77777777" w:rsidR="00B5546B" w:rsidRDefault="00B5546B" w:rsidP="00B5546B">
      <w:pPr>
        <w:rPr>
          <w:rFonts w:ascii="Verdana" w:hAnsi="Verdana"/>
        </w:rPr>
      </w:pPr>
    </w:p>
    <w:p w14:paraId="136EC380" w14:textId="77777777" w:rsidR="00B5546B" w:rsidRDefault="00B5546B" w:rsidP="00B5546B">
      <w:pPr>
        <w:rPr>
          <w:rFonts w:ascii="Verdana" w:hAnsi="Verdana"/>
        </w:rPr>
      </w:pPr>
    </w:p>
    <w:p w14:paraId="1B4EC09F" w14:textId="77777777" w:rsidR="00B5546B" w:rsidRDefault="00B5546B" w:rsidP="00B5546B">
      <w:pPr>
        <w:rPr>
          <w:rFonts w:ascii="Verdana" w:hAnsi="Verdana"/>
        </w:rPr>
      </w:pPr>
    </w:p>
    <w:p w14:paraId="3740534D" w14:textId="77777777" w:rsidR="00B5546B" w:rsidRPr="00A66345" w:rsidRDefault="00B5546B" w:rsidP="00B5546B">
      <w:pPr>
        <w:rPr>
          <w:rFonts w:ascii="Calibri" w:hAnsi="Calibri" w:cs="Calibri"/>
        </w:rPr>
      </w:pPr>
      <w:r w:rsidRPr="00A66345">
        <w:rPr>
          <w:rFonts w:ascii="Calibri" w:hAnsi="Calibri" w:cs="Calibri"/>
        </w:rPr>
        <w:t>Dear Sir/Madam</w:t>
      </w:r>
    </w:p>
    <w:p w14:paraId="39C88C03" w14:textId="77777777" w:rsidR="00B5546B" w:rsidRPr="00A66345" w:rsidRDefault="00B5546B" w:rsidP="00B5546B">
      <w:pPr>
        <w:rPr>
          <w:rFonts w:ascii="Calibri" w:hAnsi="Calibri" w:cs="Calibri"/>
        </w:rPr>
      </w:pPr>
    </w:p>
    <w:p w14:paraId="5DB01D2A" w14:textId="77777777" w:rsidR="00B5546B" w:rsidRPr="00A66345" w:rsidRDefault="00B5546B" w:rsidP="00B5546B">
      <w:pPr>
        <w:rPr>
          <w:rFonts w:ascii="Calibri" w:hAnsi="Calibri" w:cs="Calibri"/>
          <w:b/>
          <w:color w:val="FF0000"/>
          <w:u w:val="single"/>
        </w:rPr>
      </w:pPr>
      <w:r w:rsidRPr="00A66345">
        <w:rPr>
          <w:rFonts w:ascii="Calibri" w:hAnsi="Calibri" w:cs="Calibri"/>
          <w:b/>
          <w:u w:val="single"/>
        </w:rPr>
        <w:t xml:space="preserve">Re: Alarm at </w:t>
      </w:r>
      <w:r w:rsidRPr="00A66345">
        <w:rPr>
          <w:rFonts w:ascii="Calibri" w:hAnsi="Calibri" w:cs="Calibri"/>
          <w:b/>
          <w:color w:val="FF0000"/>
          <w:u w:val="single"/>
        </w:rPr>
        <w:t>(address)</w:t>
      </w:r>
    </w:p>
    <w:p w14:paraId="485BB870" w14:textId="77777777" w:rsidR="00B5546B" w:rsidRDefault="00B5546B" w:rsidP="00B5546B">
      <w:pPr>
        <w:rPr>
          <w:rFonts w:ascii="Verdana" w:hAnsi="Verdana"/>
        </w:rPr>
      </w:pPr>
    </w:p>
    <w:p w14:paraId="01BF74E9" w14:textId="77777777" w:rsidR="00B5546B" w:rsidRPr="00543BE6" w:rsidRDefault="00B5546B" w:rsidP="00B5546B">
      <w:pPr>
        <w:rPr>
          <w:rFonts w:ascii="Calibri" w:hAnsi="Calibri" w:cs="Calibri"/>
        </w:rPr>
      </w:pPr>
      <w:r w:rsidRPr="00543BE6">
        <w:rPr>
          <w:rFonts w:ascii="Calibri" w:hAnsi="Calibri" w:cs="Calibri"/>
        </w:rPr>
        <w:t>I refer to previous correspondence regarding the withdrawal of police response to the above security system.</w:t>
      </w:r>
    </w:p>
    <w:p w14:paraId="28F4C86A" w14:textId="77777777" w:rsidR="00B5546B" w:rsidRPr="00543BE6" w:rsidRDefault="00B5546B" w:rsidP="00B5546B">
      <w:pPr>
        <w:rPr>
          <w:rFonts w:ascii="Calibri" w:hAnsi="Calibri" w:cs="Calibri"/>
        </w:rPr>
      </w:pPr>
    </w:p>
    <w:p w14:paraId="51B96612" w14:textId="77777777" w:rsidR="00B5546B" w:rsidRPr="00543BE6" w:rsidRDefault="00B5546B" w:rsidP="00B5546B">
      <w:pPr>
        <w:rPr>
          <w:rFonts w:ascii="Calibri" w:hAnsi="Calibri" w:cs="Calibri"/>
        </w:rPr>
      </w:pPr>
      <w:r w:rsidRPr="00543BE6">
        <w:rPr>
          <w:rFonts w:ascii="Calibri" w:hAnsi="Calibri" w:cs="Calibri"/>
        </w:rPr>
        <w:t>Response has remained withdrawn for a period in excess of 6 months without an application for reinstatement. As a result the decision has been made to delete the URN allocated to this system with effect from 14 days from the date of this letter.</w:t>
      </w:r>
    </w:p>
    <w:p w14:paraId="508DB008" w14:textId="77777777" w:rsidR="00B5546B" w:rsidRPr="00543BE6" w:rsidRDefault="00B5546B" w:rsidP="00B5546B">
      <w:pPr>
        <w:rPr>
          <w:rFonts w:ascii="Calibri" w:hAnsi="Calibri" w:cs="Calibri"/>
        </w:rPr>
      </w:pPr>
    </w:p>
    <w:p w14:paraId="66A70788" w14:textId="77777777" w:rsidR="00B5546B" w:rsidRPr="00543BE6" w:rsidRDefault="00B5546B" w:rsidP="00B5546B">
      <w:pPr>
        <w:rPr>
          <w:rFonts w:ascii="Calibri" w:hAnsi="Calibri" w:cs="Calibri"/>
        </w:rPr>
      </w:pPr>
      <w:r w:rsidRPr="00543BE6">
        <w:rPr>
          <w:rFonts w:ascii="Calibri" w:hAnsi="Calibri" w:cs="Calibri"/>
        </w:rPr>
        <w:t>After that time no further calls should be passed to the police. Your client has been advised accordingly.</w:t>
      </w:r>
    </w:p>
    <w:p w14:paraId="30D8EA70" w14:textId="77777777" w:rsidR="00B5546B" w:rsidRPr="00543BE6" w:rsidRDefault="00B5546B" w:rsidP="00B5546B">
      <w:pPr>
        <w:rPr>
          <w:rFonts w:ascii="Calibri" w:hAnsi="Calibri" w:cs="Calibri"/>
        </w:rPr>
      </w:pPr>
    </w:p>
    <w:p w14:paraId="0CA69219" w14:textId="77777777" w:rsidR="00B5546B" w:rsidRPr="00543BE6" w:rsidRDefault="00B5546B" w:rsidP="00B5546B">
      <w:pPr>
        <w:rPr>
          <w:rFonts w:ascii="Calibri" w:hAnsi="Calibri" w:cs="Calibri"/>
        </w:rPr>
      </w:pPr>
    </w:p>
    <w:p w14:paraId="6D3F8087" w14:textId="77777777" w:rsidR="00B5546B" w:rsidRPr="00543BE6" w:rsidRDefault="00B5546B" w:rsidP="00B5546B">
      <w:pPr>
        <w:rPr>
          <w:rFonts w:ascii="Calibri" w:hAnsi="Calibri" w:cs="Calibri"/>
        </w:rPr>
      </w:pPr>
      <w:r w:rsidRPr="00543BE6">
        <w:rPr>
          <w:rFonts w:ascii="Calibri" w:hAnsi="Calibri" w:cs="Calibri"/>
        </w:rPr>
        <w:t>Yours faithfully</w:t>
      </w:r>
    </w:p>
    <w:p w14:paraId="3832A4C5" w14:textId="77777777" w:rsidR="00B5546B" w:rsidRDefault="00B5546B">
      <w:pPr>
        <w:spacing w:after="200" w:line="276" w:lineRule="auto"/>
        <w:rPr>
          <w:rFonts w:asciiTheme="minorHAnsi" w:hAnsiTheme="minorHAnsi" w:cstheme="minorHAnsi"/>
          <w:spacing w:val="-3"/>
        </w:rPr>
      </w:pPr>
      <w:r>
        <w:rPr>
          <w:rFonts w:asciiTheme="minorHAnsi" w:hAnsiTheme="minorHAnsi" w:cstheme="minorHAnsi"/>
          <w:spacing w:val="-3"/>
        </w:rPr>
        <w:br w:type="page"/>
      </w:r>
    </w:p>
    <w:p w14:paraId="09E7D86F" w14:textId="77777777" w:rsidR="00696856" w:rsidRDefault="00B5546B" w:rsidP="00B5546B">
      <w:pPr>
        <w:jc w:val="right"/>
        <w:rPr>
          <w:rFonts w:ascii="Calibri" w:hAnsi="Calibri" w:cs="Calibri"/>
          <w:sz w:val="28"/>
          <w:szCs w:val="28"/>
        </w:rPr>
      </w:pPr>
      <w:r w:rsidRPr="00543BE6">
        <w:rPr>
          <w:rFonts w:ascii="Calibri" w:hAnsi="Calibri" w:cs="Calibri"/>
          <w:b/>
          <w:sz w:val="28"/>
          <w:szCs w:val="28"/>
        </w:rPr>
        <w:lastRenderedPageBreak/>
        <w:t>Appendix R (April 2020)</w:t>
      </w:r>
      <w:r w:rsidRPr="00543BE6">
        <w:rPr>
          <w:rFonts w:ascii="Calibri" w:hAnsi="Calibri" w:cs="Calibri"/>
          <w:sz w:val="28"/>
          <w:szCs w:val="28"/>
        </w:rPr>
        <w:tab/>
        <w:t xml:space="preserve"> </w:t>
      </w:r>
    </w:p>
    <w:p w14:paraId="1E66DD03" w14:textId="77777777" w:rsidR="00B5546B" w:rsidRPr="00543BE6" w:rsidRDefault="00B5546B" w:rsidP="00B5546B">
      <w:pPr>
        <w:jc w:val="right"/>
        <w:rPr>
          <w:rFonts w:ascii="Calibri" w:hAnsi="Calibri" w:cs="Calibri"/>
          <w:sz w:val="28"/>
          <w:szCs w:val="28"/>
        </w:rPr>
      </w:pPr>
      <w:r w:rsidRPr="00543BE6">
        <w:rPr>
          <w:rFonts w:ascii="Calibri" w:hAnsi="Calibri" w:cs="Calibri"/>
          <w:sz w:val="28"/>
          <w:szCs w:val="28"/>
        </w:rPr>
        <w:t xml:space="preserve">                                                                                                                                                     </w:t>
      </w:r>
    </w:p>
    <w:p w14:paraId="6B3988E4" w14:textId="77777777" w:rsidR="00B5546B" w:rsidRDefault="00B5546B" w:rsidP="00B5546B">
      <w:pPr>
        <w:rPr>
          <w:rFonts w:ascii="Verdana" w:hAnsi="Verdana"/>
          <w:b/>
        </w:rPr>
      </w:pPr>
    </w:p>
    <w:p w14:paraId="194573A3" w14:textId="77777777" w:rsidR="00B5546B" w:rsidRPr="00543BE6" w:rsidRDefault="00B5546B" w:rsidP="00B5546B">
      <w:pPr>
        <w:jc w:val="center"/>
        <w:rPr>
          <w:rFonts w:ascii="Calibri" w:hAnsi="Calibri" w:cs="Calibri"/>
          <w:b/>
          <w:sz w:val="24"/>
          <w:szCs w:val="24"/>
        </w:rPr>
      </w:pPr>
      <w:r w:rsidRPr="00543BE6">
        <w:rPr>
          <w:rFonts w:ascii="Calibri" w:hAnsi="Calibri" w:cs="Calibri"/>
          <w:b/>
          <w:sz w:val="24"/>
          <w:szCs w:val="24"/>
        </w:rPr>
        <w:t xml:space="preserve">REQUIREMENTS FOR COMPANIES INSTALLING AND </w:t>
      </w:r>
    </w:p>
    <w:p w14:paraId="187201C5" w14:textId="77777777" w:rsidR="00B5546B" w:rsidRPr="00543BE6" w:rsidRDefault="00B5546B" w:rsidP="00B5546B">
      <w:pPr>
        <w:jc w:val="center"/>
        <w:rPr>
          <w:rFonts w:ascii="Calibri" w:hAnsi="Calibri" w:cs="Calibri"/>
          <w:b/>
          <w:sz w:val="24"/>
          <w:szCs w:val="24"/>
        </w:rPr>
      </w:pPr>
      <w:r w:rsidRPr="00543BE6">
        <w:rPr>
          <w:rFonts w:ascii="Calibri" w:hAnsi="Calibri" w:cs="Calibri"/>
          <w:b/>
          <w:sz w:val="24"/>
          <w:szCs w:val="24"/>
        </w:rPr>
        <w:t>MONITORING REMOTE CCTV SYSTEMS</w:t>
      </w:r>
    </w:p>
    <w:p w14:paraId="68BA95F7" w14:textId="77777777" w:rsidR="00B5546B" w:rsidRDefault="00B5546B" w:rsidP="00B5546B">
      <w:pPr>
        <w:jc w:val="center"/>
        <w:rPr>
          <w:rFonts w:ascii="Verdana" w:hAnsi="Verdana"/>
          <w:b/>
        </w:rPr>
      </w:pPr>
    </w:p>
    <w:p w14:paraId="591815CC" w14:textId="77777777" w:rsidR="00B5546B" w:rsidRPr="00543BE6" w:rsidRDefault="00B5546B" w:rsidP="00B5546B">
      <w:pPr>
        <w:rPr>
          <w:rFonts w:ascii="Calibri" w:hAnsi="Calibri" w:cs="Calibri"/>
          <w:b/>
          <w:sz w:val="20"/>
          <w:szCs w:val="20"/>
        </w:rPr>
      </w:pPr>
    </w:p>
    <w:p w14:paraId="0C0910A0" w14:textId="77777777" w:rsidR="00B5546B" w:rsidRPr="00543BE6" w:rsidRDefault="00B5546B" w:rsidP="00B5546B">
      <w:pPr>
        <w:numPr>
          <w:ilvl w:val="0"/>
          <w:numId w:val="31"/>
        </w:numPr>
        <w:rPr>
          <w:rFonts w:ascii="Calibri" w:hAnsi="Calibri" w:cs="Calibri"/>
          <w:sz w:val="20"/>
          <w:szCs w:val="20"/>
        </w:rPr>
      </w:pPr>
      <w:r w:rsidRPr="00543BE6">
        <w:rPr>
          <w:rFonts w:ascii="Calibri" w:hAnsi="Calibri" w:cs="Calibri"/>
          <w:b/>
          <w:sz w:val="20"/>
          <w:szCs w:val="20"/>
        </w:rPr>
        <w:t>INTRODUCTION</w:t>
      </w:r>
    </w:p>
    <w:p w14:paraId="52CF719D" w14:textId="77777777" w:rsidR="00B5546B" w:rsidRPr="00543BE6" w:rsidRDefault="00B5546B" w:rsidP="00B5546B">
      <w:pPr>
        <w:rPr>
          <w:rFonts w:ascii="Calibri" w:hAnsi="Calibri" w:cs="Calibri"/>
          <w:sz w:val="20"/>
          <w:szCs w:val="20"/>
        </w:rPr>
      </w:pPr>
    </w:p>
    <w:p w14:paraId="7B46634E"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This document sets out the police requirements for remotely monitored detector activated CCTV systems to enable such systems to gain Unique Reference Numbers (URNs) from police forces.</w:t>
      </w:r>
    </w:p>
    <w:p w14:paraId="565CAE48" w14:textId="77777777" w:rsidR="00B5546B" w:rsidRPr="00543BE6" w:rsidRDefault="00B5546B" w:rsidP="00B5546B">
      <w:pPr>
        <w:rPr>
          <w:rFonts w:ascii="Calibri" w:hAnsi="Calibri" w:cs="Calibri"/>
          <w:sz w:val="20"/>
          <w:szCs w:val="20"/>
        </w:rPr>
      </w:pPr>
    </w:p>
    <w:p w14:paraId="3C96DF3E"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Companies monitoring remotely monitored detector activated CCTV systems, known as RVRCs, and installers will ensure that these police requirements are brought to the attention of the users of such systems that require a police response.</w:t>
      </w:r>
    </w:p>
    <w:p w14:paraId="02FF1443" w14:textId="77777777" w:rsidR="00B5546B" w:rsidRPr="00543BE6" w:rsidRDefault="00B5546B" w:rsidP="00B5546B">
      <w:pPr>
        <w:rPr>
          <w:rFonts w:ascii="Calibri" w:hAnsi="Calibri" w:cs="Calibri"/>
          <w:sz w:val="20"/>
          <w:szCs w:val="20"/>
        </w:rPr>
      </w:pPr>
    </w:p>
    <w:p w14:paraId="0EB8ED70"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 xml:space="preserve">Remotely monitored detector activated CCTV systems that are installed and monitored to the requirements stated in these police requirements, will be known as Type A systems and will be issued with </w:t>
      </w:r>
      <w:proofErr w:type="gramStart"/>
      <w:r w:rsidRPr="00543BE6">
        <w:rPr>
          <w:rFonts w:ascii="Calibri" w:hAnsi="Calibri" w:cs="Calibri"/>
          <w:sz w:val="20"/>
          <w:szCs w:val="20"/>
        </w:rPr>
        <w:t>a</w:t>
      </w:r>
      <w:proofErr w:type="gramEnd"/>
      <w:r w:rsidRPr="00543BE6">
        <w:rPr>
          <w:rFonts w:ascii="Calibri" w:hAnsi="Calibri" w:cs="Calibri"/>
          <w:sz w:val="20"/>
          <w:szCs w:val="20"/>
        </w:rPr>
        <w:t xml:space="preserve"> URN.</w:t>
      </w:r>
    </w:p>
    <w:p w14:paraId="6779A3C6" w14:textId="77777777" w:rsidR="00B5546B" w:rsidRPr="00543BE6" w:rsidRDefault="00B5546B" w:rsidP="00B5546B">
      <w:pPr>
        <w:rPr>
          <w:rFonts w:ascii="Calibri" w:hAnsi="Calibri" w:cs="Calibri"/>
          <w:sz w:val="20"/>
          <w:szCs w:val="20"/>
        </w:rPr>
      </w:pPr>
    </w:p>
    <w:p w14:paraId="408CDBB7"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Systems which operate outside the procedures identified in the police requirements will be known as Type B systems.  URNs will not be issued to these systems.</w:t>
      </w:r>
    </w:p>
    <w:p w14:paraId="76D5CDD3" w14:textId="77777777" w:rsidR="00B5546B" w:rsidRPr="00543BE6" w:rsidRDefault="00B5546B" w:rsidP="00B5546B">
      <w:pPr>
        <w:rPr>
          <w:rFonts w:ascii="Calibri" w:hAnsi="Calibri" w:cs="Calibri"/>
          <w:sz w:val="20"/>
          <w:szCs w:val="20"/>
        </w:rPr>
      </w:pPr>
    </w:p>
    <w:p w14:paraId="03460966"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The levels of police response to suspected crime reported by a Type A remotely monitored detector activated CCTV system, will be the same as that stated in the Police Security Systems Requirements Clause 3.1.</w:t>
      </w:r>
    </w:p>
    <w:p w14:paraId="30E33757" w14:textId="77777777" w:rsidR="00B5546B" w:rsidRPr="00543BE6" w:rsidRDefault="00B5546B" w:rsidP="00B5546B">
      <w:pPr>
        <w:rPr>
          <w:rFonts w:ascii="Calibri" w:hAnsi="Calibri" w:cs="Calibri"/>
          <w:sz w:val="20"/>
          <w:szCs w:val="20"/>
        </w:rPr>
      </w:pPr>
    </w:p>
    <w:p w14:paraId="17CEE1AC" w14:textId="77777777" w:rsidR="00B5546B" w:rsidRPr="00543BE6" w:rsidRDefault="00B5546B" w:rsidP="00B5546B">
      <w:pPr>
        <w:rPr>
          <w:rFonts w:ascii="Calibri" w:hAnsi="Calibri" w:cs="Calibri"/>
          <w:sz w:val="20"/>
          <w:szCs w:val="20"/>
        </w:rPr>
      </w:pPr>
    </w:p>
    <w:p w14:paraId="76B43E86" w14:textId="77777777" w:rsidR="00B5546B" w:rsidRPr="00543BE6" w:rsidRDefault="00B5546B" w:rsidP="00B5546B">
      <w:pPr>
        <w:numPr>
          <w:ilvl w:val="0"/>
          <w:numId w:val="31"/>
        </w:numPr>
        <w:rPr>
          <w:rFonts w:ascii="Calibri" w:hAnsi="Calibri" w:cs="Calibri"/>
          <w:sz w:val="20"/>
          <w:szCs w:val="20"/>
        </w:rPr>
      </w:pPr>
      <w:r w:rsidRPr="00543BE6">
        <w:rPr>
          <w:rFonts w:ascii="Calibri" w:hAnsi="Calibri" w:cs="Calibri"/>
          <w:b/>
          <w:sz w:val="20"/>
          <w:szCs w:val="20"/>
        </w:rPr>
        <w:t>STANDARDS</w:t>
      </w:r>
    </w:p>
    <w:p w14:paraId="7BCF9FF9" w14:textId="77777777" w:rsidR="00B5546B" w:rsidRPr="00543BE6" w:rsidRDefault="00B5546B" w:rsidP="00B5546B">
      <w:pPr>
        <w:rPr>
          <w:rFonts w:ascii="Calibri" w:hAnsi="Calibri" w:cs="Calibri"/>
          <w:sz w:val="20"/>
          <w:szCs w:val="20"/>
        </w:rPr>
      </w:pPr>
    </w:p>
    <w:p w14:paraId="6739190D"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Installers of remotely monitored detector activated CCTV systems will comply with all of the following standards and guidelines:</w:t>
      </w:r>
    </w:p>
    <w:p w14:paraId="148302D5" w14:textId="77777777" w:rsidR="00B5546B" w:rsidRPr="00543BE6" w:rsidRDefault="00B5546B" w:rsidP="00B5546B">
      <w:pPr>
        <w:rPr>
          <w:rFonts w:ascii="Calibri" w:hAnsi="Calibri" w:cs="Calibri"/>
          <w:sz w:val="20"/>
          <w:szCs w:val="20"/>
        </w:rPr>
      </w:pPr>
    </w:p>
    <w:p w14:paraId="01106991" w14:textId="77777777" w:rsidR="00B5546B" w:rsidRPr="00543BE6" w:rsidRDefault="00B5546B" w:rsidP="00B5546B">
      <w:pPr>
        <w:numPr>
          <w:ilvl w:val="0"/>
          <w:numId w:val="32"/>
        </w:numPr>
        <w:ind w:left="1080"/>
        <w:rPr>
          <w:rFonts w:ascii="Calibri" w:hAnsi="Calibri" w:cs="Calibri"/>
          <w:sz w:val="20"/>
          <w:szCs w:val="20"/>
        </w:rPr>
      </w:pPr>
      <w:r w:rsidRPr="00543BE6">
        <w:rPr>
          <w:rFonts w:ascii="Calibri" w:hAnsi="Calibri" w:cs="Calibri"/>
          <w:sz w:val="20"/>
          <w:szCs w:val="20"/>
        </w:rPr>
        <w:t>Police Security Systems Requirements</w:t>
      </w:r>
    </w:p>
    <w:p w14:paraId="6DAE9E63" w14:textId="77777777" w:rsidR="00B5546B" w:rsidRPr="00543BE6" w:rsidRDefault="00B5546B" w:rsidP="00B5546B">
      <w:pPr>
        <w:numPr>
          <w:ilvl w:val="0"/>
          <w:numId w:val="32"/>
        </w:numPr>
        <w:ind w:left="1080"/>
        <w:rPr>
          <w:rFonts w:ascii="Calibri" w:hAnsi="Calibri" w:cs="Calibri"/>
          <w:sz w:val="20"/>
          <w:szCs w:val="20"/>
        </w:rPr>
      </w:pPr>
      <w:r w:rsidRPr="00543BE6">
        <w:rPr>
          <w:rFonts w:ascii="Calibri" w:hAnsi="Calibri" w:cs="Calibri"/>
          <w:sz w:val="20"/>
          <w:szCs w:val="20"/>
        </w:rPr>
        <w:t>BS 8418 Installation and remote monitoring of detector activated CCTV systems – Code of Practice</w:t>
      </w:r>
    </w:p>
    <w:p w14:paraId="5EFF3D71" w14:textId="77777777" w:rsidR="00B5546B" w:rsidRPr="00543BE6" w:rsidRDefault="00B5546B" w:rsidP="00B5546B">
      <w:pPr>
        <w:numPr>
          <w:ilvl w:val="0"/>
          <w:numId w:val="32"/>
        </w:numPr>
        <w:ind w:left="1080"/>
        <w:rPr>
          <w:rFonts w:ascii="Calibri" w:hAnsi="Calibri" w:cs="Calibri"/>
          <w:sz w:val="20"/>
          <w:szCs w:val="20"/>
        </w:rPr>
      </w:pPr>
      <w:r w:rsidRPr="00543BE6">
        <w:rPr>
          <w:rFonts w:ascii="Calibri" w:hAnsi="Calibri" w:cs="Calibri"/>
          <w:sz w:val="20"/>
          <w:szCs w:val="20"/>
        </w:rPr>
        <w:t>Relevant clauses of BS EN 62676-4 2015 as called up by BS 8418</w:t>
      </w:r>
    </w:p>
    <w:p w14:paraId="00E4F8A3" w14:textId="77777777" w:rsidR="00B5546B" w:rsidRPr="00543BE6" w:rsidRDefault="00B5546B" w:rsidP="00B5546B">
      <w:pPr>
        <w:rPr>
          <w:rFonts w:ascii="Calibri" w:hAnsi="Calibri" w:cs="Calibri"/>
          <w:sz w:val="20"/>
          <w:szCs w:val="20"/>
        </w:rPr>
      </w:pPr>
    </w:p>
    <w:p w14:paraId="6B233DDC"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RVRCs monitoring detector activated CCTV systems will conform to all of the following standards:</w:t>
      </w:r>
    </w:p>
    <w:p w14:paraId="4209070D" w14:textId="77777777" w:rsidR="00B5546B" w:rsidRPr="00543BE6" w:rsidRDefault="00B5546B" w:rsidP="00B5546B">
      <w:pPr>
        <w:rPr>
          <w:rFonts w:ascii="Calibri" w:hAnsi="Calibri" w:cs="Calibri"/>
          <w:sz w:val="20"/>
          <w:szCs w:val="20"/>
        </w:rPr>
      </w:pPr>
    </w:p>
    <w:p w14:paraId="6F6052EA" w14:textId="77777777" w:rsidR="00B5546B" w:rsidRPr="00543BE6" w:rsidRDefault="00B5546B" w:rsidP="00B5546B">
      <w:pPr>
        <w:numPr>
          <w:ilvl w:val="0"/>
          <w:numId w:val="33"/>
        </w:numPr>
        <w:ind w:left="1080"/>
        <w:rPr>
          <w:rFonts w:ascii="Calibri" w:hAnsi="Calibri" w:cs="Calibri"/>
          <w:sz w:val="20"/>
          <w:szCs w:val="20"/>
        </w:rPr>
      </w:pPr>
      <w:r w:rsidRPr="00543BE6">
        <w:rPr>
          <w:rFonts w:ascii="Calibri" w:hAnsi="Calibri" w:cs="Calibri"/>
          <w:sz w:val="20"/>
          <w:szCs w:val="20"/>
        </w:rPr>
        <w:t>BS 5979 (CAT II) or BS 8591:2014 or BS EN 50518</w:t>
      </w:r>
    </w:p>
    <w:p w14:paraId="5D59C900" w14:textId="77777777" w:rsidR="00B5546B" w:rsidRPr="00543BE6" w:rsidRDefault="00B5546B" w:rsidP="00B5546B">
      <w:pPr>
        <w:numPr>
          <w:ilvl w:val="0"/>
          <w:numId w:val="33"/>
        </w:numPr>
        <w:ind w:left="1080"/>
        <w:rPr>
          <w:rFonts w:ascii="Calibri" w:hAnsi="Calibri" w:cs="Calibri"/>
          <w:sz w:val="20"/>
          <w:szCs w:val="20"/>
        </w:rPr>
      </w:pPr>
      <w:r w:rsidRPr="00543BE6">
        <w:rPr>
          <w:rFonts w:ascii="Calibri" w:hAnsi="Calibri" w:cs="Calibri"/>
          <w:sz w:val="20"/>
          <w:szCs w:val="20"/>
        </w:rPr>
        <w:t>BS 8418: Installation and remote monitoring of detector activated CCTV systems – Code of Practice</w:t>
      </w:r>
    </w:p>
    <w:p w14:paraId="5880F7B7" w14:textId="77777777" w:rsidR="00B5546B" w:rsidRPr="00543BE6" w:rsidRDefault="00B5546B" w:rsidP="00B5546B">
      <w:pPr>
        <w:rPr>
          <w:rFonts w:ascii="Calibri" w:hAnsi="Calibri" w:cs="Calibri"/>
          <w:sz w:val="20"/>
          <w:szCs w:val="20"/>
        </w:rPr>
      </w:pPr>
    </w:p>
    <w:p w14:paraId="66AC04D7" w14:textId="77777777" w:rsidR="00B5546B" w:rsidRPr="00543BE6" w:rsidRDefault="00B5546B" w:rsidP="00B5546B">
      <w:pPr>
        <w:rPr>
          <w:rFonts w:ascii="Calibri" w:hAnsi="Calibri" w:cs="Calibri"/>
          <w:sz w:val="20"/>
          <w:szCs w:val="20"/>
        </w:rPr>
      </w:pPr>
    </w:p>
    <w:p w14:paraId="70429261" w14:textId="77777777" w:rsidR="00B5546B" w:rsidRPr="00543BE6" w:rsidRDefault="00B5546B" w:rsidP="00B5546B">
      <w:pPr>
        <w:numPr>
          <w:ilvl w:val="0"/>
          <w:numId w:val="31"/>
        </w:numPr>
        <w:rPr>
          <w:rFonts w:ascii="Calibri" w:hAnsi="Calibri" w:cs="Calibri"/>
          <w:sz w:val="20"/>
          <w:szCs w:val="20"/>
        </w:rPr>
      </w:pPr>
      <w:r w:rsidRPr="00543BE6">
        <w:rPr>
          <w:rFonts w:ascii="Calibri" w:hAnsi="Calibri" w:cs="Calibri"/>
          <w:b/>
          <w:sz w:val="20"/>
          <w:szCs w:val="20"/>
        </w:rPr>
        <w:t>LEGAL REQUIREMENTS</w:t>
      </w:r>
    </w:p>
    <w:p w14:paraId="44F6911E" w14:textId="77777777" w:rsidR="00B5546B" w:rsidRPr="00543BE6" w:rsidRDefault="00B5546B" w:rsidP="00B5546B">
      <w:pPr>
        <w:rPr>
          <w:rFonts w:ascii="Calibri" w:hAnsi="Calibri" w:cs="Calibri"/>
          <w:sz w:val="20"/>
          <w:szCs w:val="20"/>
        </w:rPr>
      </w:pPr>
    </w:p>
    <w:p w14:paraId="422A0BBB"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Any remotely monitored detector activated CCTV system that requires police response will be installed and monitored in such a way as to ensure that any criminal activity recorded can be supported by correct operational procedures.  It is recommended that all organisations draw up procedures to ensure compliance with the Data Protection Act 2018 and General Data Protection Regulation and, where applicable, the Human Rights Act 1998.</w:t>
      </w:r>
    </w:p>
    <w:p w14:paraId="6210EAFC" w14:textId="77777777" w:rsidR="00B5546B" w:rsidRPr="00543BE6" w:rsidRDefault="00B5546B" w:rsidP="00B5546B">
      <w:pPr>
        <w:rPr>
          <w:rFonts w:ascii="Calibri" w:hAnsi="Calibri" w:cs="Calibri"/>
          <w:sz w:val="20"/>
          <w:szCs w:val="20"/>
        </w:rPr>
      </w:pPr>
    </w:p>
    <w:p w14:paraId="3E13AE86" w14:textId="77777777" w:rsidR="00696856" w:rsidRDefault="00696856" w:rsidP="00B5546B">
      <w:pPr>
        <w:rPr>
          <w:rFonts w:ascii="Calibri" w:hAnsi="Calibri" w:cs="Calibri"/>
          <w:sz w:val="20"/>
          <w:szCs w:val="20"/>
        </w:rPr>
      </w:pPr>
    </w:p>
    <w:p w14:paraId="141B1084" w14:textId="77777777" w:rsidR="00696856" w:rsidRPr="00543BE6" w:rsidRDefault="00696856" w:rsidP="00B5546B">
      <w:pPr>
        <w:rPr>
          <w:rFonts w:ascii="Calibri" w:hAnsi="Calibri" w:cs="Calibri"/>
          <w:sz w:val="20"/>
          <w:szCs w:val="20"/>
        </w:rPr>
      </w:pPr>
    </w:p>
    <w:p w14:paraId="6D555684" w14:textId="77777777" w:rsidR="00B5546B" w:rsidRPr="00543BE6" w:rsidRDefault="00B5546B" w:rsidP="00B5546B">
      <w:pPr>
        <w:numPr>
          <w:ilvl w:val="0"/>
          <w:numId w:val="31"/>
        </w:numPr>
        <w:rPr>
          <w:rFonts w:ascii="Calibri" w:hAnsi="Calibri" w:cs="Calibri"/>
          <w:sz w:val="20"/>
          <w:szCs w:val="20"/>
        </w:rPr>
      </w:pPr>
      <w:r w:rsidRPr="00543BE6">
        <w:rPr>
          <w:rFonts w:ascii="Calibri" w:hAnsi="Calibri" w:cs="Calibri"/>
          <w:b/>
          <w:sz w:val="20"/>
          <w:szCs w:val="20"/>
        </w:rPr>
        <w:lastRenderedPageBreak/>
        <w:t>PROCEDURES</w:t>
      </w:r>
    </w:p>
    <w:p w14:paraId="7DE4F97D" w14:textId="77777777" w:rsidR="00B5546B" w:rsidRPr="00543BE6" w:rsidRDefault="00B5546B" w:rsidP="00B5546B">
      <w:pPr>
        <w:rPr>
          <w:rFonts w:ascii="Calibri" w:hAnsi="Calibri" w:cs="Calibri"/>
          <w:sz w:val="20"/>
          <w:szCs w:val="20"/>
        </w:rPr>
      </w:pPr>
    </w:p>
    <w:p w14:paraId="54443435"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 xml:space="preserve">The relevant police force will be sent a notice to install a remotely monitored detector activated CCTV system using </w:t>
      </w:r>
      <w:r w:rsidRPr="00543BE6">
        <w:rPr>
          <w:rFonts w:ascii="Calibri" w:hAnsi="Calibri" w:cs="Calibri"/>
          <w:b/>
          <w:sz w:val="20"/>
          <w:szCs w:val="20"/>
        </w:rPr>
        <w:t>Appendix F</w:t>
      </w:r>
      <w:r w:rsidRPr="00543BE6">
        <w:rPr>
          <w:rFonts w:ascii="Calibri" w:hAnsi="Calibri" w:cs="Calibri"/>
          <w:sz w:val="20"/>
          <w:szCs w:val="20"/>
        </w:rPr>
        <w:t xml:space="preserve"> of the Security Systems Requirements.  A URN will be issued in line with the relevant police force requirements (</w:t>
      </w:r>
      <w:r w:rsidRPr="00543BE6">
        <w:rPr>
          <w:rFonts w:ascii="Calibri" w:hAnsi="Calibri" w:cs="Calibri"/>
          <w:b/>
          <w:sz w:val="20"/>
          <w:szCs w:val="20"/>
        </w:rPr>
        <w:t>Appendix A</w:t>
      </w:r>
      <w:r w:rsidRPr="00543BE6">
        <w:rPr>
          <w:rFonts w:ascii="Calibri" w:hAnsi="Calibri" w:cs="Calibri"/>
          <w:sz w:val="20"/>
          <w:szCs w:val="20"/>
        </w:rPr>
        <w:t xml:space="preserve"> of the NPCC Security Systems Requirements refers).</w:t>
      </w:r>
    </w:p>
    <w:p w14:paraId="5793C293" w14:textId="77777777" w:rsidR="00B5546B" w:rsidRPr="00543BE6" w:rsidRDefault="00B5546B" w:rsidP="00B5546B">
      <w:pPr>
        <w:rPr>
          <w:rFonts w:ascii="Calibri" w:hAnsi="Calibri" w:cs="Calibri"/>
          <w:sz w:val="20"/>
          <w:szCs w:val="20"/>
        </w:rPr>
      </w:pPr>
    </w:p>
    <w:p w14:paraId="5A9C5BC4"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The means of image collection and communication between the premises and the RVRC is a matter for the installer and the RVRC.  However, the system will be installed to meet the requirements of Clause 2 of this appendix.</w:t>
      </w:r>
    </w:p>
    <w:p w14:paraId="3B794A4A" w14:textId="77777777" w:rsidR="00B5546B" w:rsidRPr="00543BE6" w:rsidRDefault="00B5546B" w:rsidP="00B5546B">
      <w:pPr>
        <w:rPr>
          <w:rFonts w:ascii="Calibri" w:hAnsi="Calibri" w:cs="Calibri"/>
          <w:sz w:val="20"/>
          <w:szCs w:val="20"/>
        </w:rPr>
      </w:pPr>
    </w:p>
    <w:p w14:paraId="3723DBCA"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The system will be maintained in accordance with the BS 8418 and the requirements of the Data Protection Act 2018, the Information Commissioners Office (ICO) CCTV Code of Practice (latest edition) and where applicable the government’s Surveillance Camera Code of Practice.</w:t>
      </w:r>
      <w:r w:rsidRPr="00543BE6">
        <w:rPr>
          <w:rFonts w:ascii="Calibri" w:hAnsi="Calibri" w:cs="Calibri"/>
          <w:sz w:val="20"/>
          <w:szCs w:val="20"/>
        </w:rPr>
        <w:br/>
      </w:r>
    </w:p>
    <w:p w14:paraId="75B3A53A"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The system will have the capability of audio challenge, which is to be used if appropriate.  Local environmental conditions will be taken into consideration.</w:t>
      </w:r>
    </w:p>
    <w:p w14:paraId="07D6A1E7" w14:textId="77777777" w:rsidR="00B5546B" w:rsidRPr="00543BE6" w:rsidRDefault="00B5546B" w:rsidP="00B5546B">
      <w:pPr>
        <w:rPr>
          <w:rFonts w:ascii="Calibri" w:hAnsi="Calibri" w:cs="Calibri"/>
          <w:sz w:val="20"/>
          <w:szCs w:val="20"/>
        </w:rPr>
      </w:pPr>
    </w:p>
    <w:p w14:paraId="500DC9E6"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The RVRC will only call the police if there is sufficient evidence in the images of unauthorised access to the site/premises and there is criminal activity (or attempt) in progress.</w:t>
      </w:r>
    </w:p>
    <w:p w14:paraId="3C075220" w14:textId="77777777" w:rsidR="00B5546B" w:rsidRPr="00543BE6" w:rsidRDefault="00B5546B" w:rsidP="00B5546B">
      <w:pPr>
        <w:rPr>
          <w:rFonts w:ascii="Calibri" w:hAnsi="Calibri" w:cs="Calibri"/>
          <w:sz w:val="20"/>
          <w:szCs w:val="20"/>
        </w:rPr>
      </w:pPr>
    </w:p>
    <w:p w14:paraId="7FE659BB"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The RVRC operator will provide sufficient location and criminal activity information to the police control room.</w:t>
      </w:r>
    </w:p>
    <w:p w14:paraId="430D5F68" w14:textId="77777777" w:rsidR="00B5546B" w:rsidRPr="00543BE6" w:rsidRDefault="00B5546B" w:rsidP="00B5546B">
      <w:pPr>
        <w:rPr>
          <w:rFonts w:ascii="Calibri" w:hAnsi="Calibri" w:cs="Calibri"/>
          <w:sz w:val="20"/>
          <w:szCs w:val="20"/>
        </w:rPr>
      </w:pPr>
    </w:p>
    <w:p w14:paraId="7311F803"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The RVRC will employ filtering techniques to avoid unnecessary calls being passed to the police.</w:t>
      </w:r>
    </w:p>
    <w:p w14:paraId="13648620" w14:textId="77777777" w:rsidR="00B5546B" w:rsidRPr="00543BE6" w:rsidRDefault="00B5546B" w:rsidP="00B5546B">
      <w:pPr>
        <w:rPr>
          <w:rFonts w:ascii="Calibri" w:hAnsi="Calibri" w:cs="Calibri"/>
          <w:sz w:val="20"/>
          <w:szCs w:val="20"/>
        </w:rPr>
      </w:pPr>
    </w:p>
    <w:p w14:paraId="127A36FF"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Any images required by a police force for investigative purposes will be supplied upon request.</w:t>
      </w:r>
    </w:p>
    <w:p w14:paraId="759C7F0B" w14:textId="77777777" w:rsidR="00B5546B" w:rsidRPr="00543BE6" w:rsidRDefault="00B5546B" w:rsidP="00B5546B">
      <w:pPr>
        <w:rPr>
          <w:rFonts w:ascii="Calibri" w:hAnsi="Calibri" w:cs="Calibri"/>
          <w:sz w:val="20"/>
          <w:szCs w:val="20"/>
        </w:rPr>
      </w:pPr>
    </w:p>
    <w:p w14:paraId="0FC2C1DC"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The RVRC will send the recorded evidence (or at least a working copy) in the first instance to the investigating officer, with a completed statement of evidence to show continuity.</w:t>
      </w:r>
    </w:p>
    <w:p w14:paraId="3D93C7F3" w14:textId="77777777" w:rsidR="00B5546B" w:rsidRPr="00543BE6" w:rsidRDefault="00B5546B" w:rsidP="00B5546B">
      <w:pPr>
        <w:rPr>
          <w:rFonts w:ascii="Calibri" w:hAnsi="Calibri" w:cs="Calibri"/>
          <w:sz w:val="20"/>
          <w:szCs w:val="20"/>
        </w:rPr>
      </w:pPr>
    </w:p>
    <w:p w14:paraId="696A8380"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RVRCs using digital recording methods will adhere to the procedures for processing digital images, issued jointly by the Home Office, Police and Centre for Applied Science &amp; Technology (CAST).</w:t>
      </w:r>
    </w:p>
    <w:p w14:paraId="3643B79E" w14:textId="77777777" w:rsidR="00B5546B" w:rsidRPr="00543BE6" w:rsidRDefault="00B5546B" w:rsidP="00B5546B">
      <w:pPr>
        <w:rPr>
          <w:rFonts w:ascii="Calibri" w:hAnsi="Calibri" w:cs="Calibri"/>
          <w:sz w:val="20"/>
          <w:szCs w:val="20"/>
        </w:rPr>
      </w:pPr>
    </w:p>
    <w:p w14:paraId="5EE7F460" w14:textId="77777777" w:rsidR="00B5546B" w:rsidRPr="00543BE6" w:rsidRDefault="00B5546B" w:rsidP="00B5546B">
      <w:pPr>
        <w:rPr>
          <w:rFonts w:ascii="Calibri" w:hAnsi="Calibri" w:cs="Calibri"/>
          <w:sz w:val="20"/>
          <w:szCs w:val="20"/>
        </w:rPr>
      </w:pPr>
    </w:p>
    <w:p w14:paraId="0396E7C3" w14:textId="77777777" w:rsidR="00B5546B" w:rsidRPr="00543BE6" w:rsidRDefault="00B5546B" w:rsidP="00B5546B">
      <w:pPr>
        <w:numPr>
          <w:ilvl w:val="0"/>
          <w:numId w:val="31"/>
        </w:numPr>
        <w:rPr>
          <w:rFonts w:ascii="Calibri" w:hAnsi="Calibri" w:cs="Calibri"/>
          <w:sz w:val="20"/>
          <w:szCs w:val="20"/>
        </w:rPr>
      </w:pPr>
      <w:r w:rsidRPr="00543BE6">
        <w:rPr>
          <w:rFonts w:ascii="Calibri" w:hAnsi="Calibri" w:cs="Calibri"/>
          <w:b/>
          <w:sz w:val="20"/>
          <w:szCs w:val="20"/>
        </w:rPr>
        <w:t>MANAGEMENT INFORMATION</w:t>
      </w:r>
    </w:p>
    <w:p w14:paraId="4F45D1FF" w14:textId="77777777" w:rsidR="00B5546B" w:rsidRPr="00543BE6" w:rsidRDefault="00B5546B" w:rsidP="00B5546B">
      <w:pPr>
        <w:rPr>
          <w:rFonts w:ascii="Calibri" w:hAnsi="Calibri" w:cs="Calibri"/>
          <w:sz w:val="20"/>
          <w:szCs w:val="20"/>
        </w:rPr>
      </w:pPr>
    </w:p>
    <w:p w14:paraId="4495F948"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RVRCs will provide management information when required.</w:t>
      </w:r>
    </w:p>
    <w:p w14:paraId="48890A3C" w14:textId="77777777" w:rsidR="00B5546B" w:rsidRPr="00543BE6" w:rsidRDefault="00B5546B" w:rsidP="00B5546B">
      <w:pPr>
        <w:rPr>
          <w:rFonts w:ascii="Calibri" w:hAnsi="Calibri" w:cs="Calibri"/>
          <w:sz w:val="20"/>
          <w:szCs w:val="20"/>
        </w:rPr>
      </w:pPr>
    </w:p>
    <w:p w14:paraId="4C5A79C9"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The information supplied will give a detailed analysis of the total number of calls passed to the police, registered with the URN.</w:t>
      </w:r>
    </w:p>
    <w:p w14:paraId="45FEF3A1" w14:textId="77777777" w:rsidR="00B5546B" w:rsidRPr="00543BE6" w:rsidRDefault="00B5546B" w:rsidP="00B5546B">
      <w:pPr>
        <w:rPr>
          <w:rFonts w:ascii="Calibri" w:hAnsi="Calibri" w:cs="Calibri"/>
          <w:sz w:val="20"/>
          <w:szCs w:val="20"/>
        </w:rPr>
      </w:pPr>
    </w:p>
    <w:p w14:paraId="60D538A2"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Remotely monitored detector activated CCTV systems will be subject to the same conditions as laid down in the Security Systems Requirements (Clause 3 refers) for the relevant police forces in relation to the total number of incidents incorrectly passed to the police.</w:t>
      </w:r>
    </w:p>
    <w:p w14:paraId="6EEA9430" w14:textId="77777777" w:rsidR="00B5546B" w:rsidRPr="00543BE6" w:rsidRDefault="00B5546B" w:rsidP="00B5546B">
      <w:pPr>
        <w:rPr>
          <w:rFonts w:ascii="Calibri" w:hAnsi="Calibri" w:cs="Calibri"/>
          <w:sz w:val="20"/>
          <w:szCs w:val="20"/>
        </w:rPr>
      </w:pPr>
    </w:p>
    <w:p w14:paraId="3843E083" w14:textId="77777777" w:rsidR="00B5546B" w:rsidRPr="00543BE6" w:rsidRDefault="00B5546B" w:rsidP="00B5546B">
      <w:pPr>
        <w:rPr>
          <w:rFonts w:ascii="Calibri" w:hAnsi="Calibri" w:cs="Calibri"/>
          <w:sz w:val="20"/>
          <w:szCs w:val="20"/>
        </w:rPr>
      </w:pPr>
    </w:p>
    <w:p w14:paraId="1F08CACC" w14:textId="77777777" w:rsidR="00B5546B" w:rsidRPr="00543BE6" w:rsidRDefault="00B5546B" w:rsidP="00B5546B">
      <w:pPr>
        <w:numPr>
          <w:ilvl w:val="0"/>
          <w:numId w:val="31"/>
        </w:numPr>
        <w:rPr>
          <w:rFonts w:ascii="Calibri" w:hAnsi="Calibri" w:cs="Calibri"/>
          <w:sz w:val="20"/>
          <w:szCs w:val="20"/>
        </w:rPr>
      </w:pPr>
      <w:r w:rsidRPr="00543BE6">
        <w:rPr>
          <w:rFonts w:ascii="Calibri" w:hAnsi="Calibri" w:cs="Calibri"/>
          <w:b/>
          <w:sz w:val="20"/>
          <w:szCs w:val="20"/>
        </w:rPr>
        <w:t>INDEMNITY</w:t>
      </w:r>
    </w:p>
    <w:p w14:paraId="2F58B958" w14:textId="77777777" w:rsidR="00B5546B" w:rsidRPr="00543BE6" w:rsidRDefault="00B5546B" w:rsidP="00B5546B">
      <w:pPr>
        <w:rPr>
          <w:rFonts w:ascii="Calibri" w:hAnsi="Calibri" w:cs="Calibri"/>
          <w:sz w:val="20"/>
          <w:szCs w:val="20"/>
        </w:rPr>
      </w:pPr>
    </w:p>
    <w:p w14:paraId="79CB3883" w14:textId="77777777" w:rsidR="00B5546B" w:rsidRPr="00543BE6" w:rsidRDefault="00B5546B" w:rsidP="00B5546B">
      <w:pPr>
        <w:numPr>
          <w:ilvl w:val="1"/>
          <w:numId w:val="31"/>
        </w:numPr>
        <w:rPr>
          <w:rFonts w:ascii="Calibri" w:hAnsi="Calibri" w:cs="Calibri"/>
          <w:sz w:val="20"/>
          <w:szCs w:val="20"/>
        </w:rPr>
      </w:pPr>
      <w:r w:rsidRPr="00543BE6">
        <w:rPr>
          <w:rFonts w:ascii="Calibri" w:hAnsi="Calibri" w:cs="Calibri"/>
          <w:sz w:val="20"/>
          <w:szCs w:val="20"/>
        </w:rPr>
        <w:t>This document does not impose any liability on any police force, its officers or the Police and Crime Commissioner arising out of the failure or timeliness in responding to an activation from a remotely monitored detector activated CCTV system.</w:t>
      </w:r>
    </w:p>
    <w:p w14:paraId="0443E7BD" w14:textId="77777777" w:rsidR="00B5546B" w:rsidRPr="00543BE6" w:rsidRDefault="00B5546B" w:rsidP="00B5546B">
      <w:pPr>
        <w:rPr>
          <w:rFonts w:ascii="Calibri" w:hAnsi="Calibri" w:cs="Calibri"/>
          <w:sz w:val="20"/>
          <w:szCs w:val="20"/>
        </w:rPr>
      </w:pPr>
    </w:p>
    <w:p w14:paraId="3C1DF1BC" w14:textId="77777777" w:rsidR="00696856" w:rsidRDefault="00B5546B">
      <w:pPr>
        <w:spacing w:after="200" w:line="276" w:lineRule="auto"/>
        <w:rPr>
          <w:rFonts w:asciiTheme="minorHAnsi" w:hAnsiTheme="minorHAnsi" w:cstheme="minorHAnsi"/>
          <w:spacing w:val="-3"/>
        </w:rPr>
      </w:pPr>
      <w:r>
        <w:rPr>
          <w:rFonts w:asciiTheme="minorHAnsi" w:hAnsiTheme="minorHAnsi" w:cstheme="minorHAnsi"/>
          <w:spacing w:val="-3"/>
        </w:rPr>
        <w:br w:type="page"/>
      </w:r>
    </w:p>
    <w:p w14:paraId="63CF9C5A" w14:textId="77777777" w:rsidR="0017770A" w:rsidRPr="00543BE6" w:rsidRDefault="0017770A" w:rsidP="0017770A">
      <w:pPr>
        <w:pStyle w:val="AppendixHeader"/>
        <w:rPr>
          <w:rFonts w:ascii="Calibri" w:hAnsi="Calibri" w:cs="Calibri"/>
          <w:color w:val="auto"/>
          <w:sz w:val="28"/>
          <w:szCs w:val="28"/>
        </w:rPr>
      </w:pPr>
      <w:r w:rsidRPr="00543BE6">
        <w:rPr>
          <w:rFonts w:ascii="Calibri" w:hAnsi="Calibri" w:cs="Calibri"/>
          <w:color w:val="auto"/>
          <w:sz w:val="28"/>
          <w:szCs w:val="28"/>
        </w:rPr>
        <w:lastRenderedPageBreak/>
        <w:t xml:space="preserve">APPENDIX S (April 2020)  </w:t>
      </w:r>
    </w:p>
    <w:p w14:paraId="2EAE077B" w14:textId="77777777" w:rsidR="0017770A" w:rsidRDefault="0017770A" w:rsidP="0017770A">
      <w:pPr>
        <w:jc w:val="center"/>
        <w:rPr>
          <w:rFonts w:ascii="Verdana" w:hAnsi="Verdana"/>
          <w:b/>
        </w:rPr>
      </w:pPr>
    </w:p>
    <w:p w14:paraId="6561CAE7" w14:textId="77777777" w:rsidR="0017770A" w:rsidRPr="00543BE6" w:rsidRDefault="0017770A" w:rsidP="0017770A">
      <w:pPr>
        <w:jc w:val="center"/>
        <w:rPr>
          <w:rFonts w:ascii="Calibri" w:hAnsi="Calibri" w:cs="Calibri"/>
          <w:b/>
          <w:sz w:val="24"/>
          <w:szCs w:val="24"/>
        </w:rPr>
      </w:pPr>
      <w:r w:rsidRPr="00543BE6">
        <w:rPr>
          <w:rFonts w:ascii="Calibri" w:hAnsi="Calibri" w:cs="Calibri"/>
          <w:b/>
          <w:sz w:val="24"/>
          <w:szCs w:val="24"/>
        </w:rPr>
        <w:t>NATIONAL POLICE CHIEFS’ COUNCIL</w:t>
      </w:r>
    </w:p>
    <w:p w14:paraId="73B1FC39" w14:textId="77777777" w:rsidR="0017770A" w:rsidRDefault="0017770A" w:rsidP="0017770A">
      <w:pPr>
        <w:jc w:val="center"/>
        <w:rPr>
          <w:rFonts w:ascii="Calibri" w:hAnsi="Calibri" w:cs="Calibri"/>
          <w:b/>
          <w:sz w:val="24"/>
          <w:szCs w:val="24"/>
        </w:rPr>
      </w:pPr>
      <w:r w:rsidRPr="00543BE6">
        <w:rPr>
          <w:rFonts w:ascii="Calibri" w:hAnsi="Calibri" w:cs="Calibri"/>
          <w:b/>
          <w:sz w:val="24"/>
          <w:szCs w:val="24"/>
        </w:rPr>
        <w:t>(ENGLAND, WALES AND NORTHERN IRELAND)</w:t>
      </w:r>
    </w:p>
    <w:p w14:paraId="0E25FDA9" w14:textId="77777777" w:rsidR="0017770A" w:rsidRPr="00543BE6" w:rsidRDefault="0017770A" w:rsidP="0017770A">
      <w:pPr>
        <w:jc w:val="center"/>
        <w:rPr>
          <w:rFonts w:ascii="Calibri" w:hAnsi="Calibri" w:cs="Calibri"/>
          <w:b/>
          <w:sz w:val="24"/>
          <w:szCs w:val="24"/>
        </w:rPr>
      </w:pPr>
    </w:p>
    <w:p w14:paraId="6281060C" w14:textId="77777777" w:rsidR="0017770A" w:rsidRPr="0017770A" w:rsidRDefault="0017770A" w:rsidP="0017770A">
      <w:pPr>
        <w:pStyle w:val="Heading8"/>
        <w:rPr>
          <w:rFonts w:ascii="Calibri" w:hAnsi="Calibri" w:cs="Calibri"/>
          <w:b/>
          <w:sz w:val="22"/>
          <w:szCs w:val="22"/>
        </w:rPr>
      </w:pPr>
      <w:r w:rsidRPr="0017770A">
        <w:rPr>
          <w:rFonts w:ascii="Calibri" w:hAnsi="Calibri" w:cs="Calibri"/>
          <w:b/>
          <w:sz w:val="22"/>
          <w:szCs w:val="22"/>
        </w:rPr>
        <w:t>Requirements for Security System Services</w:t>
      </w:r>
    </w:p>
    <w:p w14:paraId="0AD1E968" w14:textId="77777777" w:rsidR="0017770A" w:rsidRDefault="0017770A" w:rsidP="0017770A">
      <w:pPr>
        <w:rPr>
          <w:rFonts w:ascii="Verdana" w:hAnsi="Verdana"/>
          <w:sz w:val="18"/>
          <w:szCs w:val="18"/>
          <w:lang w:val="en-US"/>
        </w:rPr>
      </w:pPr>
    </w:p>
    <w:p w14:paraId="31F3F59A" w14:textId="77777777" w:rsidR="0017770A" w:rsidRDefault="0017770A" w:rsidP="0017770A">
      <w:pPr>
        <w:rPr>
          <w:rFonts w:ascii="Verdana" w:hAnsi="Verdana"/>
          <w:sz w:val="18"/>
          <w:szCs w:val="18"/>
          <w:lang w:val="en-US"/>
        </w:rPr>
      </w:pPr>
    </w:p>
    <w:p w14:paraId="7721DEF9" w14:textId="77777777" w:rsidR="0017770A" w:rsidRPr="00870859" w:rsidRDefault="0017770A" w:rsidP="0017770A">
      <w:pPr>
        <w:ind w:left="720" w:hanging="720"/>
        <w:rPr>
          <w:rFonts w:asciiTheme="minorHAnsi" w:hAnsiTheme="minorHAnsi" w:cstheme="minorHAnsi"/>
          <w:sz w:val="20"/>
          <w:szCs w:val="20"/>
        </w:rPr>
      </w:pPr>
      <w:r w:rsidRPr="00870859">
        <w:rPr>
          <w:rFonts w:asciiTheme="minorHAnsi" w:hAnsiTheme="minorHAnsi" w:cstheme="minorHAnsi"/>
          <w:sz w:val="20"/>
          <w:szCs w:val="20"/>
          <w:lang w:val="en-US"/>
        </w:rPr>
        <w:t>I</w:t>
      </w:r>
      <w:r w:rsidRPr="00870859">
        <w:rPr>
          <w:rFonts w:asciiTheme="minorHAnsi" w:hAnsiTheme="minorHAnsi" w:cstheme="minorHAnsi"/>
          <w:sz w:val="20"/>
          <w:szCs w:val="20"/>
          <w:lang w:val="en-US"/>
        </w:rPr>
        <w:tab/>
      </w:r>
      <w:r w:rsidRPr="00870859">
        <w:rPr>
          <w:rFonts w:asciiTheme="minorHAnsi" w:hAnsiTheme="minorHAnsi" w:cstheme="minorHAnsi"/>
          <w:sz w:val="20"/>
          <w:szCs w:val="20"/>
        </w:rPr>
        <w:t>For the issue of a URN by police forces in England Wales and Northern Ireland, the installation/services provided by the installation, maintenance or monitoring company shall be certified in accordance with the provisions of this document by a certification body accredited to BS EN ISO/IEC 17065:2012 by the United Kingdom Accreditation Service.</w:t>
      </w:r>
    </w:p>
    <w:p w14:paraId="6973E1FA" w14:textId="77777777" w:rsidR="0017770A" w:rsidRPr="00870859" w:rsidRDefault="0017770A" w:rsidP="0017770A">
      <w:pPr>
        <w:rPr>
          <w:rFonts w:asciiTheme="minorHAnsi" w:hAnsiTheme="minorHAnsi" w:cstheme="minorHAnsi"/>
          <w:sz w:val="20"/>
          <w:szCs w:val="20"/>
        </w:rPr>
      </w:pPr>
    </w:p>
    <w:p w14:paraId="1DB126D6" w14:textId="77777777" w:rsidR="0017770A" w:rsidRPr="00870859" w:rsidRDefault="0017770A" w:rsidP="0017770A">
      <w:pPr>
        <w:rPr>
          <w:rFonts w:asciiTheme="minorHAnsi" w:hAnsiTheme="minorHAnsi" w:cstheme="minorHAnsi"/>
          <w:sz w:val="20"/>
          <w:szCs w:val="20"/>
        </w:rPr>
      </w:pPr>
    </w:p>
    <w:p w14:paraId="302BB29D" w14:textId="77777777" w:rsidR="0017770A" w:rsidRPr="00870859" w:rsidRDefault="0017770A" w:rsidP="0017770A">
      <w:pPr>
        <w:rPr>
          <w:rFonts w:asciiTheme="minorHAnsi" w:hAnsiTheme="minorHAnsi" w:cstheme="minorHAnsi"/>
          <w:sz w:val="20"/>
          <w:szCs w:val="20"/>
        </w:rPr>
      </w:pPr>
      <w:r w:rsidRPr="00870859">
        <w:rPr>
          <w:rFonts w:asciiTheme="minorHAnsi" w:hAnsiTheme="minorHAnsi" w:cstheme="minorHAnsi"/>
          <w:sz w:val="20"/>
          <w:szCs w:val="20"/>
        </w:rPr>
        <w:t xml:space="preserve">II </w:t>
      </w:r>
      <w:r w:rsidRPr="00870859">
        <w:rPr>
          <w:rFonts w:asciiTheme="minorHAnsi" w:hAnsiTheme="minorHAnsi" w:cstheme="minorHAnsi"/>
          <w:sz w:val="20"/>
          <w:szCs w:val="20"/>
        </w:rPr>
        <w:tab/>
        <w:t>The Certification Body shall:</w:t>
      </w:r>
    </w:p>
    <w:p w14:paraId="177006D5" w14:textId="77777777" w:rsidR="0017770A" w:rsidRPr="00870859" w:rsidRDefault="0017770A" w:rsidP="0017770A">
      <w:pPr>
        <w:rPr>
          <w:rFonts w:asciiTheme="minorHAnsi" w:hAnsiTheme="minorHAnsi" w:cstheme="minorHAnsi"/>
          <w:sz w:val="20"/>
          <w:szCs w:val="20"/>
        </w:rPr>
      </w:pPr>
    </w:p>
    <w:p w14:paraId="3FC2CC08"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a.</w:t>
      </w:r>
      <w:r w:rsidRPr="00870859">
        <w:rPr>
          <w:rFonts w:asciiTheme="minorHAnsi" w:hAnsiTheme="minorHAnsi" w:cstheme="minorHAnsi"/>
          <w:sz w:val="20"/>
          <w:szCs w:val="20"/>
        </w:rPr>
        <w:tab/>
        <w:t xml:space="preserve">Be a company limited by guarantee and not having a share capital. The company is to be formed in accordance with the relevant Companies Act identified in </w:t>
      </w:r>
      <w:r w:rsidRPr="00870859">
        <w:rPr>
          <w:rFonts w:asciiTheme="minorHAnsi" w:hAnsiTheme="minorHAnsi" w:cstheme="minorHAnsi"/>
          <w:b/>
          <w:sz w:val="20"/>
          <w:szCs w:val="20"/>
        </w:rPr>
        <w:t>Annexe A</w:t>
      </w:r>
      <w:r w:rsidRPr="00870859">
        <w:rPr>
          <w:rFonts w:asciiTheme="minorHAnsi" w:hAnsiTheme="minorHAnsi" w:cstheme="minorHAnsi"/>
          <w:sz w:val="20"/>
          <w:szCs w:val="20"/>
        </w:rPr>
        <w:t>.</w:t>
      </w:r>
    </w:p>
    <w:p w14:paraId="2F1A20A8"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b.</w:t>
      </w:r>
      <w:r w:rsidRPr="00870859">
        <w:rPr>
          <w:rFonts w:asciiTheme="minorHAnsi" w:hAnsiTheme="minorHAnsi" w:cstheme="minorHAnsi"/>
          <w:sz w:val="20"/>
          <w:szCs w:val="20"/>
        </w:rPr>
        <w:tab/>
        <w:t xml:space="preserve">Ensure the company law members/guarantors of the certification body shall be limited companies properly formed in accordance with the relevant Companies Acts identified in </w:t>
      </w:r>
      <w:r w:rsidRPr="00870859">
        <w:rPr>
          <w:rFonts w:asciiTheme="minorHAnsi" w:hAnsiTheme="minorHAnsi" w:cstheme="minorHAnsi"/>
          <w:b/>
          <w:sz w:val="20"/>
          <w:szCs w:val="20"/>
        </w:rPr>
        <w:t>Annexe A</w:t>
      </w:r>
      <w:r w:rsidRPr="00870859">
        <w:rPr>
          <w:rFonts w:asciiTheme="minorHAnsi" w:hAnsiTheme="minorHAnsi" w:cstheme="minorHAnsi"/>
          <w:sz w:val="20"/>
          <w:szCs w:val="20"/>
        </w:rPr>
        <w:t xml:space="preserve"> or suitable individuals.</w:t>
      </w:r>
    </w:p>
    <w:p w14:paraId="18638707"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c.</w:t>
      </w:r>
      <w:r w:rsidRPr="00870859">
        <w:rPr>
          <w:rFonts w:asciiTheme="minorHAnsi" w:hAnsiTheme="minorHAnsi" w:cstheme="minorHAnsi"/>
          <w:sz w:val="20"/>
          <w:szCs w:val="20"/>
        </w:rPr>
        <w:tab/>
        <w:t>Ensure the memorandum and articles of association and their company law members/guarantors are specific to a certification body and identify the objects of a properly constituted certification body.</w:t>
      </w:r>
    </w:p>
    <w:p w14:paraId="3D3FE1A6"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d.</w:t>
      </w:r>
      <w:r w:rsidRPr="00870859">
        <w:rPr>
          <w:rFonts w:asciiTheme="minorHAnsi" w:hAnsiTheme="minorHAnsi" w:cstheme="minorHAnsi"/>
          <w:sz w:val="20"/>
          <w:szCs w:val="20"/>
        </w:rPr>
        <w:tab/>
        <w:t>Provide audited accounts, where applicable, or such other accounts as are mandatory under Company Law.</w:t>
      </w:r>
    </w:p>
    <w:p w14:paraId="56C0696E"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e.</w:t>
      </w:r>
      <w:r w:rsidRPr="00870859">
        <w:rPr>
          <w:rFonts w:asciiTheme="minorHAnsi" w:hAnsiTheme="minorHAnsi" w:cstheme="minorHAnsi"/>
          <w:sz w:val="20"/>
          <w:szCs w:val="20"/>
        </w:rPr>
        <w:tab/>
        <w:t xml:space="preserve">Carry out surveillance of certified service providers in accordance with the provisions of Paragraph III. Surveillance shall be conducted at a minimum frequency of once per year and for installation companies, this surveillance shall include an inspection/ functional test of installation(s) for compliance with the appropriate documents identified in </w:t>
      </w:r>
      <w:r w:rsidRPr="00870859">
        <w:rPr>
          <w:rFonts w:asciiTheme="minorHAnsi" w:hAnsiTheme="minorHAnsi" w:cstheme="minorHAnsi"/>
          <w:b/>
          <w:sz w:val="20"/>
          <w:szCs w:val="20"/>
        </w:rPr>
        <w:t>Annexe A</w:t>
      </w:r>
      <w:r>
        <w:rPr>
          <w:rFonts w:asciiTheme="minorHAnsi" w:hAnsiTheme="minorHAnsi" w:cstheme="minorHAnsi"/>
          <w:b/>
          <w:sz w:val="20"/>
          <w:szCs w:val="20"/>
        </w:rPr>
        <w:t>.</w:t>
      </w:r>
    </w:p>
    <w:p w14:paraId="2E998FC8"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f.</w:t>
      </w:r>
      <w:r w:rsidRPr="00870859">
        <w:rPr>
          <w:rFonts w:asciiTheme="minorHAnsi" w:hAnsiTheme="minorHAnsi" w:cstheme="minorHAnsi"/>
          <w:sz w:val="20"/>
          <w:szCs w:val="20"/>
        </w:rPr>
        <w:tab/>
        <w:t xml:space="preserve">Have documented procedures for the inspection and test of installed and maintained systems to ensure compliance with the appropriate documents identified in </w:t>
      </w:r>
      <w:r w:rsidRPr="00870859">
        <w:rPr>
          <w:rFonts w:asciiTheme="minorHAnsi" w:hAnsiTheme="minorHAnsi" w:cstheme="minorHAnsi"/>
          <w:b/>
          <w:sz w:val="20"/>
          <w:szCs w:val="20"/>
        </w:rPr>
        <w:t>Annexe</w:t>
      </w:r>
      <w:r w:rsidRPr="00870859">
        <w:rPr>
          <w:rFonts w:asciiTheme="minorHAnsi" w:hAnsiTheme="minorHAnsi" w:cstheme="minorHAnsi"/>
          <w:b/>
          <w:color w:val="0000FF"/>
          <w:sz w:val="20"/>
          <w:szCs w:val="20"/>
        </w:rPr>
        <w:t xml:space="preserve"> </w:t>
      </w:r>
      <w:r w:rsidRPr="00870859">
        <w:rPr>
          <w:rFonts w:asciiTheme="minorHAnsi" w:hAnsiTheme="minorHAnsi" w:cstheme="minorHAnsi"/>
          <w:b/>
          <w:sz w:val="20"/>
          <w:szCs w:val="20"/>
        </w:rPr>
        <w:t>A</w:t>
      </w:r>
      <w:r w:rsidRPr="00870859">
        <w:rPr>
          <w:rFonts w:asciiTheme="minorHAnsi" w:hAnsiTheme="minorHAnsi" w:cstheme="minorHAnsi"/>
          <w:sz w:val="20"/>
          <w:szCs w:val="20"/>
        </w:rPr>
        <w:t>.</w:t>
      </w:r>
    </w:p>
    <w:p w14:paraId="542DB7EF"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g.</w:t>
      </w:r>
      <w:r w:rsidRPr="00870859">
        <w:rPr>
          <w:rFonts w:asciiTheme="minorHAnsi" w:hAnsiTheme="minorHAnsi" w:cstheme="minorHAnsi"/>
          <w:sz w:val="20"/>
          <w:szCs w:val="20"/>
        </w:rPr>
        <w:tab/>
        <w:t>Ensure personnel who have access to third party security arrangements as a result of this process shall be subject to a security vetting procedure to BS 7858 or an equivalent, which identifies any unspent convictions or associations, which may be deemed unacceptable.</w:t>
      </w:r>
    </w:p>
    <w:p w14:paraId="78F62237"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h.</w:t>
      </w:r>
      <w:r w:rsidRPr="00870859">
        <w:rPr>
          <w:rFonts w:asciiTheme="minorHAnsi" w:hAnsiTheme="minorHAnsi" w:cstheme="minorHAnsi"/>
          <w:sz w:val="20"/>
          <w:szCs w:val="20"/>
        </w:rPr>
        <w:tab/>
        <w:t xml:space="preserve">Be required to establish if certification has been given and/or withdrawn by any other certification body accredited to this scheme when an installation, maintenance or monitoring company makes application for acceptance.   </w:t>
      </w:r>
    </w:p>
    <w:p w14:paraId="158B8262"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 xml:space="preserve">i.        Where disciplinary action is pending, in process or has resulted in expulsion by certification body ‘A’ of an installation, maintenance or monitoring company, for non-compliance with documents identified in </w:t>
      </w:r>
      <w:r w:rsidRPr="00870859">
        <w:rPr>
          <w:rFonts w:asciiTheme="minorHAnsi" w:hAnsiTheme="minorHAnsi" w:cstheme="minorHAnsi"/>
          <w:b/>
          <w:sz w:val="20"/>
          <w:szCs w:val="20"/>
        </w:rPr>
        <w:t>Annexe A</w:t>
      </w:r>
      <w:r w:rsidRPr="00870859">
        <w:rPr>
          <w:rFonts w:asciiTheme="minorHAnsi" w:hAnsiTheme="minorHAnsi" w:cstheme="minorHAnsi"/>
          <w:sz w:val="20"/>
          <w:szCs w:val="20"/>
        </w:rPr>
        <w:t>, the non-compliance causing the disciplinary action must be resolved prior to approval by another certification body ‘B’.</w:t>
      </w:r>
    </w:p>
    <w:p w14:paraId="24159A62"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j.</w:t>
      </w:r>
      <w:r w:rsidRPr="00870859">
        <w:rPr>
          <w:rFonts w:asciiTheme="minorHAnsi" w:hAnsiTheme="minorHAnsi" w:cstheme="minorHAnsi"/>
          <w:sz w:val="20"/>
          <w:szCs w:val="20"/>
        </w:rPr>
        <w:tab/>
        <w:t>Deal with any complaint against an installation, maintenance or monitoring company made by a police force in England, Wales &amp; Northern Ireland, in accordance with the Memorandum of Understanding (</w:t>
      </w:r>
      <w:r w:rsidRPr="00870859">
        <w:rPr>
          <w:rFonts w:asciiTheme="minorHAnsi" w:hAnsiTheme="minorHAnsi" w:cstheme="minorHAnsi"/>
          <w:b/>
          <w:sz w:val="20"/>
          <w:szCs w:val="20"/>
        </w:rPr>
        <w:t>Appendix J</w:t>
      </w:r>
      <w:r w:rsidRPr="00870859">
        <w:rPr>
          <w:rFonts w:asciiTheme="minorHAnsi" w:hAnsiTheme="minorHAnsi" w:cstheme="minorHAnsi"/>
          <w:sz w:val="20"/>
          <w:szCs w:val="20"/>
        </w:rPr>
        <w:t>).</w:t>
      </w:r>
    </w:p>
    <w:p w14:paraId="6BD05E97" w14:textId="77777777" w:rsidR="0017770A" w:rsidRPr="00870859" w:rsidRDefault="0017770A" w:rsidP="0017770A">
      <w:p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k.</w:t>
      </w:r>
      <w:r w:rsidRPr="00870859">
        <w:rPr>
          <w:rFonts w:asciiTheme="minorHAnsi" w:hAnsiTheme="minorHAnsi" w:cstheme="minorHAnsi"/>
          <w:sz w:val="20"/>
          <w:szCs w:val="20"/>
        </w:rPr>
        <w:tab/>
        <w:t>Invite a member of the Security Systems Group (SSG) to attend board meetings as an observer for agenda items relating to this scheme.</w:t>
      </w:r>
    </w:p>
    <w:p w14:paraId="33C9C184" w14:textId="77777777" w:rsidR="0017770A" w:rsidRPr="00870859" w:rsidRDefault="0017770A" w:rsidP="0017770A">
      <w:pPr>
        <w:ind w:left="1134" w:hanging="567"/>
        <w:jc w:val="both"/>
        <w:rPr>
          <w:rFonts w:asciiTheme="minorHAnsi" w:hAnsiTheme="minorHAnsi" w:cstheme="minorHAnsi"/>
          <w:sz w:val="20"/>
          <w:szCs w:val="20"/>
        </w:rPr>
      </w:pPr>
    </w:p>
    <w:p w14:paraId="5E11A5C4" w14:textId="77777777" w:rsidR="0017770A" w:rsidRPr="00870859" w:rsidRDefault="0017770A" w:rsidP="0017770A">
      <w:pPr>
        <w:numPr>
          <w:ilvl w:val="0"/>
          <w:numId w:val="34"/>
        </w:numPr>
        <w:tabs>
          <w:tab w:val="clear" w:pos="1440"/>
          <w:tab w:val="num" w:pos="0"/>
        </w:tabs>
        <w:ind w:left="1134" w:hanging="567"/>
        <w:jc w:val="both"/>
        <w:rPr>
          <w:rFonts w:asciiTheme="minorHAnsi" w:hAnsiTheme="minorHAnsi" w:cstheme="minorHAnsi"/>
          <w:sz w:val="20"/>
          <w:szCs w:val="20"/>
        </w:rPr>
      </w:pPr>
      <w:r w:rsidRPr="00870859">
        <w:rPr>
          <w:rFonts w:asciiTheme="minorHAnsi" w:hAnsiTheme="minorHAnsi" w:cstheme="minorHAnsi"/>
          <w:sz w:val="20"/>
          <w:szCs w:val="20"/>
        </w:rPr>
        <w:lastRenderedPageBreak/>
        <w:t>Be invited to the Security Systems Industry Liaison Group meetings and/or relevant meeting when deemed necessary by the NPCC.</w:t>
      </w:r>
    </w:p>
    <w:p w14:paraId="66112E9C" w14:textId="77777777" w:rsidR="0017770A" w:rsidRPr="00870859" w:rsidRDefault="0017770A" w:rsidP="0017770A">
      <w:pPr>
        <w:ind w:left="720"/>
        <w:jc w:val="both"/>
        <w:rPr>
          <w:rFonts w:asciiTheme="minorHAnsi" w:hAnsiTheme="minorHAnsi" w:cstheme="minorHAnsi"/>
          <w:sz w:val="20"/>
          <w:szCs w:val="20"/>
        </w:rPr>
      </w:pPr>
    </w:p>
    <w:p w14:paraId="3C3611C8" w14:textId="77777777" w:rsidR="0017770A" w:rsidRPr="00870859" w:rsidRDefault="0017770A" w:rsidP="0017770A">
      <w:pPr>
        <w:ind w:left="720" w:hanging="720"/>
        <w:rPr>
          <w:rFonts w:asciiTheme="minorHAnsi" w:hAnsiTheme="minorHAnsi" w:cstheme="minorHAnsi"/>
          <w:sz w:val="20"/>
          <w:szCs w:val="20"/>
        </w:rPr>
      </w:pPr>
      <w:r w:rsidRPr="00870859">
        <w:rPr>
          <w:rFonts w:asciiTheme="minorHAnsi" w:hAnsiTheme="minorHAnsi" w:cstheme="minorHAnsi"/>
          <w:sz w:val="20"/>
          <w:szCs w:val="20"/>
        </w:rPr>
        <w:t>III</w:t>
      </w:r>
      <w:r w:rsidRPr="00870859">
        <w:rPr>
          <w:rFonts w:asciiTheme="minorHAnsi" w:hAnsiTheme="minorHAnsi" w:cstheme="minorHAnsi"/>
          <w:sz w:val="20"/>
          <w:szCs w:val="20"/>
        </w:rPr>
        <w:tab/>
        <w:t>Installing, Maintaining and/or Monitoring Companies</w:t>
      </w:r>
    </w:p>
    <w:p w14:paraId="0154E9D8" w14:textId="77777777" w:rsidR="0017770A" w:rsidRPr="00870859" w:rsidRDefault="0017770A" w:rsidP="0017770A">
      <w:pPr>
        <w:ind w:left="720"/>
        <w:rPr>
          <w:rFonts w:asciiTheme="minorHAnsi" w:hAnsiTheme="minorHAnsi" w:cstheme="minorHAnsi"/>
          <w:sz w:val="20"/>
          <w:szCs w:val="20"/>
        </w:rPr>
      </w:pPr>
    </w:p>
    <w:p w14:paraId="319BC22F" w14:textId="77777777" w:rsidR="0017770A" w:rsidRPr="00870859" w:rsidRDefault="0017770A" w:rsidP="0017770A">
      <w:pPr>
        <w:ind w:left="720"/>
        <w:rPr>
          <w:rFonts w:asciiTheme="minorHAnsi" w:hAnsiTheme="minorHAnsi" w:cstheme="minorHAnsi"/>
          <w:sz w:val="20"/>
          <w:szCs w:val="20"/>
        </w:rPr>
      </w:pPr>
      <w:r w:rsidRPr="00870859">
        <w:rPr>
          <w:rFonts w:asciiTheme="minorHAnsi" w:hAnsiTheme="minorHAnsi" w:cstheme="minorHAnsi"/>
          <w:sz w:val="20"/>
          <w:szCs w:val="20"/>
        </w:rPr>
        <w:t>The installing maintaining and/or monitoring company, commensurate with the services they provide, shall:</w:t>
      </w:r>
    </w:p>
    <w:p w14:paraId="3F756030" w14:textId="77777777" w:rsidR="0017770A" w:rsidRPr="00870859" w:rsidRDefault="0017770A" w:rsidP="0017770A">
      <w:pPr>
        <w:ind w:left="720"/>
        <w:rPr>
          <w:rFonts w:asciiTheme="minorHAnsi" w:hAnsiTheme="minorHAnsi" w:cstheme="minorHAnsi"/>
          <w:sz w:val="20"/>
          <w:szCs w:val="20"/>
        </w:rPr>
      </w:pPr>
    </w:p>
    <w:p w14:paraId="14F7F1FC" w14:textId="77777777" w:rsidR="0017770A" w:rsidRPr="00870859" w:rsidRDefault="0017770A" w:rsidP="0017770A">
      <w:pPr>
        <w:numPr>
          <w:ilvl w:val="0"/>
          <w:numId w:val="35"/>
        </w:num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 xml:space="preserve">Vet personnel who have access to third party security arrangements in accordance with BS 7858, which ensures personnel of good repute, and identifies any unspent convictions or associations which may be deemed unacceptable. </w:t>
      </w:r>
    </w:p>
    <w:p w14:paraId="070B18EE" w14:textId="77777777" w:rsidR="0017770A" w:rsidRPr="00870859" w:rsidRDefault="0017770A" w:rsidP="0017770A">
      <w:pPr>
        <w:numPr>
          <w:ilvl w:val="0"/>
          <w:numId w:val="35"/>
        </w:num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Trade lawfully, ethically and comply with the Consumer Contracts Regulations Act 2013.</w:t>
      </w:r>
    </w:p>
    <w:p w14:paraId="4FC827C5" w14:textId="77777777" w:rsidR="0017770A" w:rsidRPr="00870859" w:rsidRDefault="0017770A" w:rsidP="0017770A">
      <w:pPr>
        <w:numPr>
          <w:ilvl w:val="0"/>
          <w:numId w:val="35"/>
        </w:num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Hold and maintain relevant insurance in respect of employers, public and product liability to include efficacy and wrongful advice.</w:t>
      </w:r>
    </w:p>
    <w:p w14:paraId="4CAA8B14" w14:textId="77777777" w:rsidR="0017770A" w:rsidRPr="00870859" w:rsidRDefault="0017770A" w:rsidP="0017770A">
      <w:pPr>
        <w:spacing w:after="120"/>
        <w:ind w:left="1134"/>
        <w:rPr>
          <w:rFonts w:asciiTheme="minorHAnsi" w:hAnsiTheme="minorHAnsi" w:cstheme="minorHAnsi"/>
          <w:sz w:val="20"/>
          <w:szCs w:val="20"/>
        </w:rPr>
      </w:pPr>
      <w:r w:rsidRPr="00870859">
        <w:rPr>
          <w:rFonts w:asciiTheme="minorHAnsi" w:hAnsiTheme="minorHAnsi" w:cstheme="minorHAnsi"/>
          <w:sz w:val="20"/>
          <w:szCs w:val="20"/>
        </w:rPr>
        <w:t>Guidance – security companies should take advice from their insurance broker to determine the amount of cover needed based on the size of the company and the work they undertake.</w:t>
      </w:r>
    </w:p>
    <w:p w14:paraId="45A6684A" w14:textId="77777777" w:rsidR="0017770A" w:rsidRPr="00870859" w:rsidRDefault="0017770A" w:rsidP="0017770A">
      <w:pPr>
        <w:numPr>
          <w:ilvl w:val="0"/>
          <w:numId w:val="35"/>
        </w:num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Have competent management with responsibility for all services provided.</w:t>
      </w:r>
    </w:p>
    <w:p w14:paraId="1BFBB98C" w14:textId="77777777" w:rsidR="0017770A" w:rsidRPr="00870859" w:rsidRDefault="0017770A" w:rsidP="0017770A">
      <w:pPr>
        <w:spacing w:after="120"/>
        <w:ind w:left="1134"/>
        <w:rPr>
          <w:rFonts w:asciiTheme="minorHAnsi" w:hAnsiTheme="minorHAnsi" w:cstheme="minorHAnsi"/>
          <w:sz w:val="20"/>
          <w:szCs w:val="20"/>
        </w:rPr>
      </w:pPr>
      <w:r w:rsidRPr="00870859">
        <w:rPr>
          <w:rFonts w:asciiTheme="minorHAnsi" w:hAnsiTheme="minorHAnsi" w:cstheme="minorHAnsi"/>
          <w:sz w:val="20"/>
          <w:szCs w:val="20"/>
        </w:rPr>
        <w:t>Guidance – management must be conversant with the relevant standards for the services they provide and be competent to inspect and test systems.  Their responsibility extends to services provided by sub-contractors who must comply with all aspects of this document.</w:t>
      </w:r>
    </w:p>
    <w:p w14:paraId="230A0175" w14:textId="77777777" w:rsidR="0017770A" w:rsidRPr="00870859" w:rsidRDefault="0017770A" w:rsidP="0017770A">
      <w:pPr>
        <w:numPr>
          <w:ilvl w:val="0"/>
          <w:numId w:val="35"/>
        </w:num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Have sufficient competent staff to carry out their contractual demands and the requirements of standards.</w:t>
      </w:r>
    </w:p>
    <w:p w14:paraId="51E6B7ED" w14:textId="77777777" w:rsidR="0017770A" w:rsidRPr="00870859" w:rsidRDefault="0017770A" w:rsidP="0017770A">
      <w:pPr>
        <w:spacing w:after="120"/>
        <w:ind w:left="1134"/>
        <w:rPr>
          <w:rFonts w:asciiTheme="minorHAnsi" w:hAnsiTheme="minorHAnsi" w:cstheme="minorHAnsi"/>
          <w:sz w:val="20"/>
          <w:szCs w:val="20"/>
        </w:rPr>
      </w:pPr>
      <w:r w:rsidRPr="00870859">
        <w:rPr>
          <w:rFonts w:asciiTheme="minorHAnsi" w:hAnsiTheme="minorHAnsi" w:cstheme="minorHAnsi"/>
          <w:sz w:val="20"/>
          <w:szCs w:val="20"/>
        </w:rPr>
        <w:t xml:space="preserve">Guidance – the contractual demands and requirements of standards includes the design, planning, installation, system performance, operation, commissioning, false alarm management, complaint handling, maintenance and repair for security systems in accordance with the appropriate documents in </w:t>
      </w:r>
      <w:r w:rsidRPr="00870859">
        <w:rPr>
          <w:rFonts w:asciiTheme="minorHAnsi" w:hAnsiTheme="minorHAnsi" w:cstheme="minorHAnsi"/>
          <w:b/>
          <w:sz w:val="20"/>
          <w:szCs w:val="20"/>
        </w:rPr>
        <w:t>Annexe A</w:t>
      </w:r>
      <w:r w:rsidRPr="00870859">
        <w:rPr>
          <w:rFonts w:asciiTheme="minorHAnsi" w:hAnsiTheme="minorHAnsi" w:cstheme="minorHAnsi"/>
          <w:sz w:val="20"/>
          <w:szCs w:val="20"/>
        </w:rPr>
        <w:t>.</w:t>
      </w:r>
    </w:p>
    <w:p w14:paraId="1B2AD172" w14:textId="77777777" w:rsidR="0017770A" w:rsidRPr="00870859" w:rsidRDefault="0017770A" w:rsidP="0017770A">
      <w:pPr>
        <w:numPr>
          <w:ilvl w:val="0"/>
          <w:numId w:val="35"/>
        </w:num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Have adequate arrangements, documented procedures and systems in place for all of their activities.</w:t>
      </w:r>
    </w:p>
    <w:p w14:paraId="54B1CDCA" w14:textId="77777777" w:rsidR="0017770A" w:rsidRPr="00870859" w:rsidRDefault="0017770A" w:rsidP="0017770A">
      <w:pPr>
        <w:spacing w:after="120"/>
        <w:ind w:left="1134"/>
        <w:rPr>
          <w:rFonts w:asciiTheme="minorHAnsi" w:hAnsiTheme="minorHAnsi" w:cstheme="minorHAnsi"/>
          <w:sz w:val="20"/>
          <w:szCs w:val="20"/>
        </w:rPr>
      </w:pPr>
      <w:r w:rsidRPr="00870859">
        <w:rPr>
          <w:rFonts w:asciiTheme="minorHAnsi" w:hAnsiTheme="minorHAnsi" w:cstheme="minorHAnsi"/>
          <w:sz w:val="20"/>
          <w:szCs w:val="20"/>
        </w:rPr>
        <w:t>Guidance – This covers all aspects of a company’s installing, maintaining and monitoring activities and includes –</w:t>
      </w:r>
    </w:p>
    <w:p w14:paraId="4430B43F" w14:textId="77777777" w:rsidR="0017770A" w:rsidRPr="00870859" w:rsidRDefault="0017770A" w:rsidP="0017770A">
      <w:pPr>
        <w:numPr>
          <w:ilvl w:val="0"/>
          <w:numId w:val="36"/>
        </w:numPr>
        <w:spacing w:after="120"/>
        <w:ind w:left="1701" w:hanging="425"/>
        <w:rPr>
          <w:rFonts w:asciiTheme="minorHAnsi" w:hAnsiTheme="minorHAnsi" w:cstheme="minorHAnsi"/>
          <w:sz w:val="20"/>
          <w:szCs w:val="20"/>
        </w:rPr>
      </w:pPr>
      <w:r w:rsidRPr="00870859">
        <w:rPr>
          <w:rFonts w:asciiTheme="minorHAnsi" w:hAnsiTheme="minorHAnsi" w:cstheme="minorHAnsi"/>
          <w:sz w:val="20"/>
          <w:szCs w:val="20"/>
        </w:rPr>
        <w:t>Personnel (includes vetting, competence, qualification)</w:t>
      </w:r>
    </w:p>
    <w:p w14:paraId="1B7FA403" w14:textId="77777777" w:rsidR="0017770A" w:rsidRPr="00870859" w:rsidRDefault="0017770A" w:rsidP="0017770A">
      <w:pPr>
        <w:numPr>
          <w:ilvl w:val="0"/>
          <w:numId w:val="36"/>
        </w:numPr>
        <w:spacing w:after="120"/>
        <w:ind w:left="1701" w:hanging="425"/>
        <w:rPr>
          <w:rFonts w:asciiTheme="minorHAnsi" w:hAnsiTheme="minorHAnsi" w:cstheme="minorHAnsi"/>
          <w:sz w:val="20"/>
          <w:szCs w:val="20"/>
        </w:rPr>
      </w:pPr>
      <w:r w:rsidRPr="00870859">
        <w:rPr>
          <w:rFonts w:asciiTheme="minorHAnsi" w:hAnsiTheme="minorHAnsi" w:cstheme="minorHAnsi"/>
          <w:sz w:val="20"/>
          <w:szCs w:val="20"/>
        </w:rPr>
        <w:t>Sales (includes enquiry, survey, quotation, order)</w:t>
      </w:r>
    </w:p>
    <w:p w14:paraId="0AC3D9BD" w14:textId="77777777" w:rsidR="0017770A" w:rsidRPr="00870859" w:rsidRDefault="0017770A" w:rsidP="0017770A">
      <w:pPr>
        <w:numPr>
          <w:ilvl w:val="0"/>
          <w:numId w:val="36"/>
        </w:numPr>
        <w:spacing w:after="120"/>
        <w:ind w:left="1701" w:hanging="425"/>
        <w:rPr>
          <w:rFonts w:asciiTheme="minorHAnsi" w:hAnsiTheme="minorHAnsi" w:cstheme="minorHAnsi"/>
          <w:sz w:val="20"/>
          <w:szCs w:val="20"/>
        </w:rPr>
      </w:pPr>
      <w:r w:rsidRPr="00870859">
        <w:rPr>
          <w:rFonts w:asciiTheme="minorHAnsi" w:hAnsiTheme="minorHAnsi" w:cstheme="minorHAnsi"/>
          <w:sz w:val="20"/>
          <w:szCs w:val="20"/>
        </w:rPr>
        <w:t>Installation (includes design planning, commissioning and training of subscribers)</w:t>
      </w:r>
    </w:p>
    <w:p w14:paraId="1684E88D" w14:textId="77777777" w:rsidR="0017770A" w:rsidRPr="00870859" w:rsidRDefault="0017770A" w:rsidP="0017770A">
      <w:pPr>
        <w:numPr>
          <w:ilvl w:val="0"/>
          <w:numId w:val="36"/>
        </w:numPr>
        <w:spacing w:after="120"/>
        <w:ind w:left="1701" w:hanging="425"/>
        <w:rPr>
          <w:rFonts w:asciiTheme="minorHAnsi" w:hAnsiTheme="minorHAnsi" w:cstheme="minorHAnsi"/>
          <w:sz w:val="20"/>
          <w:szCs w:val="20"/>
        </w:rPr>
      </w:pPr>
      <w:r w:rsidRPr="00870859">
        <w:rPr>
          <w:rFonts w:asciiTheme="minorHAnsi" w:hAnsiTheme="minorHAnsi" w:cstheme="minorHAnsi"/>
          <w:sz w:val="20"/>
          <w:szCs w:val="20"/>
        </w:rPr>
        <w:t>Maintenance (includes preventative and corrective)</w:t>
      </w:r>
    </w:p>
    <w:p w14:paraId="03DA283E" w14:textId="77777777" w:rsidR="0017770A" w:rsidRPr="00870859" w:rsidRDefault="0017770A" w:rsidP="0017770A">
      <w:pPr>
        <w:numPr>
          <w:ilvl w:val="0"/>
          <w:numId w:val="36"/>
        </w:numPr>
        <w:spacing w:after="120"/>
        <w:ind w:left="1701" w:hanging="425"/>
        <w:rPr>
          <w:rFonts w:asciiTheme="minorHAnsi" w:hAnsiTheme="minorHAnsi" w:cstheme="minorHAnsi"/>
          <w:sz w:val="20"/>
          <w:szCs w:val="20"/>
        </w:rPr>
      </w:pPr>
      <w:r w:rsidRPr="00870859">
        <w:rPr>
          <w:rFonts w:asciiTheme="minorHAnsi" w:hAnsiTheme="minorHAnsi" w:cstheme="minorHAnsi"/>
          <w:sz w:val="20"/>
          <w:szCs w:val="20"/>
        </w:rPr>
        <w:t>System performance</w:t>
      </w:r>
    </w:p>
    <w:p w14:paraId="63467CC8" w14:textId="77777777" w:rsidR="0017770A" w:rsidRPr="00870859" w:rsidRDefault="0017770A" w:rsidP="0017770A">
      <w:pPr>
        <w:numPr>
          <w:ilvl w:val="0"/>
          <w:numId w:val="36"/>
        </w:numPr>
        <w:spacing w:after="120"/>
        <w:ind w:left="1701" w:hanging="425"/>
        <w:rPr>
          <w:rFonts w:asciiTheme="minorHAnsi" w:hAnsiTheme="minorHAnsi" w:cstheme="minorHAnsi"/>
          <w:sz w:val="20"/>
          <w:szCs w:val="20"/>
        </w:rPr>
      </w:pPr>
      <w:r w:rsidRPr="00870859">
        <w:rPr>
          <w:rFonts w:asciiTheme="minorHAnsi" w:hAnsiTheme="minorHAnsi" w:cstheme="minorHAnsi"/>
          <w:sz w:val="20"/>
          <w:szCs w:val="20"/>
        </w:rPr>
        <w:t>Confidentiality</w:t>
      </w:r>
    </w:p>
    <w:p w14:paraId="222DEF95" w14:textId="77777777" w:rsidR="0017770A" w:rsidRPr="00870859" w:rsidRDefault="0017770A" w:rsidP="0017770A">
      <w:pPr>
        <w:numPr>
          <w:ilvl w:val="0"/>
          <w:numId w:val="36"/>
        </w:numPr>
        <w:spacing w:after="120"/>
        <w:ind w:left="1701" w:hanging="425"/>
        <w:rPr>
          <w:rFonts w:asciiTheme="minorHAnsi" w:hAnsiTheme="minorHAnsi" w:cstheme="minorHAnsi"/>
          <w:sz w:val="20"/>
          <w:szCs w:val="20"/>
        </w:rPr>
      </w:pPr>
      <w:r w:rsidRPr="00870859">
        <w:rPr>
          <w:rFonts w:asciiTheme="minorHAnsi" w:hAnsiTheme="minorHAnsi" w:cstheme="minorHAnsi"/>
          <w:sz w:val="20"/>
          <w:szCs w:val="20"/>
        </w:rPr>
        <w:t>Handling of system activations .e.g. intruder alarm filtering</w:t>
      </w:r>
    </w:p>
    <w:p w14:paraId="574CE252" w14:textId="77777777" w:rsidR="0017770A" w:rsidRPr="00870859" w:rsidRDefault="0017770A" w:rsidP="0017770A">
      <w:pPr>
        <w:numPr>
          <w:ilvl w:val="0"/>
          <w:numId w:val="36"/>
        </w:numPr>
        <w:spacing w:after="120"/>
        <w:ind w:left="1701" w:hanging="425"/>
        <w:rPr>
          <w:rFonts w:asciiTheme="minorHAnsi" w:hAnsiTheme="minorHAnsi" w:cstheme="minorHAnsi"/>
          <w:sz w:val="20"/>
          <w:szCs w:val="20"/>
        </w:rPr>
      </w:pPr>
      <w:r w:rsidRPr="00870859">
        <w:rPr>
          <w:rFonts w:asciiTheme="minorHAnsi" w:hAnsiTheme="minorHAnsi" w:cstheme="minorHAnsi"/>
          <w:sz w:val="20"/>
          <w:szCs w:val="20"/>
        </w:rPr>
        <w:t>Complaint handling</w:t>
      </w:r>
      <w:r w:rsidR="00E11DC2">
        <w:rPr>
          <w:rFonts w:asciiTheme="minorHAnsi" w:hAnsiTheme="minorHAnsi" w:cstheme="minorHAnsi"/>
          <w:sz w:val="20"/>
          <w:szCs w:val="20"/>
        </w:rPr>
        <w:t xml:space="preserve"> (</w:t>
      </w:r>
      <w:r w:rsidR="00E11DC2" w:rsidRPr="00870859">
        <w:rPr>
          <w:rFonts w:asciiTheme="minorHAnsi" w:hAnsiTheme="minorHAnsi" w:cstheme="minorHAnsi"/>
          <w:sz w:val="20"/>
          <w:szCs w:val="20"/>
        </w:rPr>
        <w:t>to show logging, corrective action and review procedures</w:t>
      </w:r>
      <w:r w:rsidR="00E11DC2">
        <w:rPr>
          <w:rFonts w:asciiTheme="minorHAnsi" w:hAnsiTheme="minorHAnsi" w:cstheme="minorHAnsi"/>
          <w:sz w:val="20"/>
          <w:szCs w:val="20"/>
        </w:rPr>
        <w:t>)</w:t>
      </w:r>
    </w:p>
    <w:p w14:paraId="3B9350A9" w14:textId="77777777" w:rsidR="0017770A" w:rsidRPr="00870859" w:rsidRDefault="0017770A" w:rsidP="0017770A">
      <w:pPr>
        <w:spacing w:after="120"/>
        <w:ind w:left="1134"/>
        <w:rPr>
          <w:rFonts w:asciiTheme="minorHAnsi" w:hAnsiTheme="minorHAnsi" w:cstheme="minorHAnsi"/>
          <w:sz w:val="20"/>
          <w:szCs w:val="20"/>
        </w:rPr>
      </w:pPr>
      <w:r w:rsidRPr="00870859">
        <w:rPr>
          <w:rFonts w:asciiTheme="minorHAnsi" w:hAnsiTheme="minorHAnsi" w:cstheme="minorHAnsi"/>
          <w:sz w:val="20"/>
          <w:szCs w:val="20"/>
        </w:rPr>
        <w:t>The documented procedures are to the extent necessary to achieve consistency of application.</w:t>
      </w:r>
    </w:p>
    <w:p w14:paraId="1D8A3A50" w14:textId="77777777" w:rsidR="0017770A" w:rsidRPr="00870859" w:rsidRDefault="0017770A" w:rsidP="0017770A">
      <w:pPr>
        <w:numPr>
          <w:ilvl w:val="0"/>
          <w:numId w:val="35"/>
        </w:numPr>
        <w:spacing w:after="120"/>
        <w:ind w:left="1134" w:hanging="567"/>
        <w:rPr>
          <w:rFonts w:asciiTheme="minorHAnsi" w:hAnsiTheme="minorHAnsi" w:cstheme="minorHAnsi"/>
          <w:sz w:val="20"/>
          <w:szCs w:val="20"/>
        </w:rPr>
      </w:pPr>
      <w:r w:rsidRPr="00870859">
        <w:rPr>
          <w:rFonts w:asciiTheme="minorHAnsi" w:hAnsiTheme="minorHAnsi" w:cstheme="minorHAnsi"/>
          <w:sz w:val="20"/>
          <w:szCs w:val="20"/>
        </w:rPr>
        <w:t>Have suitable premises in the United Kingdom and</w:t>
      </w:r>
      <w:r w:rsidR="00FE5238">
        <w:rPr>
          <w:rFonts w:asciiTheme="minorHAnsi" w:hAnsiTheme="minorHAnsi" w:cstheme="minorHAnsi"/>
          <w:sz w:val="20"/>
          <w:szCs w:val="20"/>
        </w:rPr>
        <w:t>/or</w:t>
      </w:r>
      <w:r w:rsidRPr="00870859">
        <w:rPr>
          <w:rFonts w:asciiTheme="minorHAnsi" w:hAnsiTheme="minorHAnsi" w:cstheme="minorHAnsi"/>
          <w:sz w:val="20"/>
          <w:szCs w:val="20"/>
        </w:rPr>
        <w:t xml:space="preserve"> Ireland where confidentiality can be maintained and with adequate safeguards for security of information on a 24 hour basis.</w:t>
      </w:r>
    </w:p>
    <w:p w14:paraId="5AEBDD83" w14:textId="77777777" w:rsidR="0017770A" w:rsidRPr="00870859" w:rsidRDefault="0017770A" w:rsidP="0017770A">
      <w:pPr>
        <w:spacing w:after="120"/>
        <w:ind w:left="1134"/>
        <w:rPr>
          <w:rFonts w:asciiTheme="minorHAnsi" w:hAnsiTheme="minorHAnsi" w:cstheme="minorHAnsi"/>
          <w:sz w:val="20"/>
          <w:szCs w:val="20"/>
        </w:rPr>
      </w:pPr>
      <w:r w:rsidRPr="00870859">
        <w:rPr>
          <w:rFonts w:asciiTheme="minorHAnsi" w:hAnsiTheme="minorHAnsi" w:cstheme="minorHAnsi"/>
          <w:sz w:val="20"/>
          <w:szCs w:val="20"/>
        </w:rPr>
        <w:t>Note: Any company seeking to operate outside of the United Kingdom or Ireland can only do so with the express permission of the NPCC SSG whose decision will be final.</w:t>
      </w:r>
    </w:p>
    <w:p w14:paraId="259DCB40" w14:textId="77777777" w:rsidR="0017770A" w:rsidRPr="00870859" w:rsidRDefault="0017770A" w:rsidP="00BD17DD">
      <w:pPr>
        <w:spacing w:after="120"/>
        <w:ind w:left="1134"/>
        <w:rPr>
          <w:rFonts w:asciiTheme="minorHAnsi" w:hAnsiTheme="minorHAnsi" w:cstheme="minorHAnsi"/>
          <w:sz w:val="20"/>
          <w:szCs w:val="20"/>
        </w:rPr>
      </w:pPr>
      <w:r w:rsidRPr="00870859">
        <w:rPr>
          <w:rFonts w:asciiTheme="minorHAnsi" w:hAnsiTheme="minorHAnsi" w:cstheme="minorHAnsi"/>
          <w:sz w:val="20"/>
          <w:szCs w:val="20"/>
        </w:rPr>
        <w:t xml:space="preserve">Guidance – Any means of electronic security protection used for this purpose shall comply with the minimum standards of these procedures.  Alarm receiving centres and/or monitoring centres must comply with the appropriate standards in </w:t>
      </w:r>
      <w:r w:rsidRPr="00870859">
        <w:rPr>
          <w:rFonts w:asciiTheme="minorHAnsi" w:hAnsiTheme="minorHAnsi" w:cstheme="minorHAnsi"/>
          <w:b/>
          <w:sz w:val="20"/>
          <w:szCs w:val="20"/>
        </w:rPr>
        <w:t>Annexe A</w:t>
      </w:r>
      <w:r w:rsidRPr="00870859">
        <w:rPr>
          <w:rFonts w:asciiTheme="minorHAnsi" w:hAnsiTheme="minorHAnsi" w:cstheme="minorHAnsi"/>
          <w:sz w:val="20"/>
          <w:szCs w:val="20"/>
        </w:rPr>
        <w:t>.</w:t>
      </w:r>
    </w:p>
    <w:p w14:paraId="318B15DE" w14:textId="77777777" w:rsidR="0017770A" w:rsidRPr="00870859" w:rsidRDefault="0017770A" w:rsidP="0017770A">
      <w:pPr>
        <w:keepNext/>
        <w:numPr>
          <w:ilvl w:val="0"/>
          <w:numId w:val="35"/>
        </w:numPr>
        <w:spacing w:after="120"/>
        <w:ind w:left="1077" w:hanging="510"/>
        <w:rPr>
          <w:rFonts w:asciiTheme="minorHAnsi" w:hAnsiTheme="minorHAnsi" w:cstheme="minorHAnsi"/>
          <w:sz w:val="20"/>
          <w:szCs w:val="20"/>
        </w:rPr>
      </w:pPr>
      <w:r w:rsidRPr="00870859">
        <w:rPr>
          <w:rFonts w:asciiTheme="minorHAnsi" w:hAnsiTheme="minorHAnsi" w:cstheme="minorHAnsi"/>
          <w:sz w:val="20"/>
          <w:szCs w:val="20"/>
        </w:rPr>
        <w:lastRenderedPageBreak/>
        <w:t>Have the necessary resources to support all activities.</w:t>
      </w:r>
    </w:p>
    <w:p w14:paraId="3FD2A14B" w14:textId="77777777" w:rsidR="0017770A" w:rsidRPr="00870859" w:rsidRDefault="0017770A" w:rsidP="0017770A">
      <w:pPr>
        <w:spacing w:after="120"/>
        <w:ind w:left="1077"/>
        <w:rPr>
          <w:rFonts w:asciiTheme="minorHAnsi" w:hAnsiTheme="minorHAnsi" w:cstheme="minorHAnsi"/>
          <w:sz w:val="20"/>
          <w:szCs w:val="20"/>
        </w:rPr>
      </w:pPr>
      <w:r w:rsidRPr="00870859">
        <w:rPr>
          <w:rFonts w:asciiTheme="minorHAnsi" w:hAnsiTheme="minorHAnsi" w:cstheme="minorHAnsi"/>
          <w:sz w:val="20"/>
          <w:szCs w:val="20"/>
        </w:rPr>
        <w:t>Guidance – The necessary resources extends to all that are necessary to provide the services offered e.g. tools, test equipment, vehicles, office equipment, spares, personnel etc.</w:t>
      </w:r>
    </w:p>
    <w:p w14:paraId="0E828434" w14:textId="77777777" w:rsidR="0017770A" w:rsidRPr="00870859" w:rsidRDefault="0017770A" w:rsidP="0017770A">
      <w:pPr>
        <w:numPr>
          <w:ilvl w:val="0"/>
          <w:numId w:val="35"/>
        </w:numPr>
        <w:spacing w:after="120"/>
        <w:ind w:left="1077" w:hanging="510"/>
        <w:rPr>
          <w:rFonts w:asciiTheme="minorHAnsi" w:hAnsiTheme="minorHAnsi" w:cstheme="minorHAnsi"/>
          <w:sz w:val="20"/>
          <w:szCs w:val="20"/>
        </w:rPr>
      </w:pPr>
      <w:r w:rsidRPr="00870859">
        <w:rPr>
          <w:rFonts w:asciiTheme="minorHAnsi" w:hAnsiTheme="minorHAnsi" w:cstheme="minorHAnsi"/>
          <w:sz w:val="20"/>
          <w:szCs w:val="20"/>
        </w:rPr>
        <w:t>Have sufficient business activity, relevant to the scope of this policy, to enable competence and trading history to be determined by certification bodies.</w:t>
      </w:r>
    </w:p>
    <w:p w14:paraId="40167D15" w14:textId="77777777" w:rsidR="0017770A" w:rsidRPr="00870859" w:rsidRDefault="0017770A" w:rsidP="0017770A">
      <w:pPr>
        <w:numPr>
          <w:ilvl w:val="0"/>
          <w:numId w:val="35"/>
        </w:numPr>
        <w:spacing w:after="120"/>
        <w:ind w:left="1077" w:hanging="510"/>
        <w:rPr>
          <w:rFonts w:asciiTheme="minorHAnsi" w:hAnsiTheme="minorHAnsi" w:cstheme="minorHAnsi"/>
          <w:sz w:val="20"/>
          <w:szCs w:val="20"/>
        </w:rPr>
      </w:pPr>
      <w:r w:rsidRPr="00870859">
        <w:rPr>
          <w:rFonts w:asciiTheme="minorHAnsi" w:hAnsiTheme="minorHAnsi" w:cstheme="minorHAnsi"/>
          <w:sz w:val="20"/>
          <w:szCs w:val="20"/>
        </w:rPr>
        <w:t xml:space="preserve">Have immediate access to and comply with standards and documents identified in </w:t>
      </w:r>
      <w:r w:rsidRPr="00094B3F">
        <w:rPr>
          <w:rFonts w:asciiTheme="minorHAnsi" w:hAnsiTheme="minorHAnsi" w:cstheme="minorHAnsi"/>
          <w:b/>
          <w:sz w:val="20"/>
          <w:szCs w:val="20"/>
        </w:rPr>
        <w:t>Annexe A</w:t>
      </w:r>
      <w:r w:rsidRPr="00870859">
        <w:rPr>
          <w:rFonts w:asciiTheme="minorHAnsi" w:hAnsiTheme="minorHAnsi" w:cstheme="minorHAnsi"/>
          <w:sz w:val="20"/>
          <w:szCs w:val="20"/>
        </w:rPr>
        <w:t>.</w:t>
      </w:r>
    </w:p>
    <w:p w14:paraId="39C95F54" w14:textId="77777777" w:rsidR="0017770A" w:rsidRPr="00870859" w:rsidRDefault="0017770A" w:rsidP="0017770A">
      <w:pPr>
        <w:numPr>
          <w:ilvl w:val="0"/>
          <w:numId w:val="35"/>
        </w:numPr>
        <w:spacing w:after="120"/>
        <w:ind w:left="1077" w:hanging="510"/>
        <w:rPr>
          <w:rFonts w:asciiTheme="minorHAnsi" w:hAnsiTheme="minorHAnsi" w:cstheme="minorHAnsi"/>
          <w:sz w:val="20"/>
          <w:szCs w:val="20"/>
        </w:rPr>
      </w:pPr>
      <w:r w:rsidRPr="00870859">
        <w:rPr>
          <w:rFonts w:asciiTheme="minorHAnsi" w:hAnsiTheme="minorHAnsi" w:cstheme="minorHAnsi"/>
          <w:sz w:val="20"/>
          <w:szCs w:val="20"/>
        </w:rPr>
        <w:t>Have customer contracts describing the products and services to be supplied together with the associated terms and conditions.</w:t>
      </w:r>
    </w:p>
    <w:p w14:paraId="7D5AE50A" w14:textId="77777777" w:rsidR="0017770A" w:rsidRPr="00870859" w:rsidRDefault="00A02AED" w:rsidP="0017770A">
      <w:pPr>
        <w:numPr>
          <w:ilvl w:val="0"/>
          <w:numId w:val="35"/>
        </w:numPr>
        <w:spacing w:after="120"/>
        <w:ind w:left="1077" w:hanging="510"/>
        <w:rPr>
          <w:rFonts w:asciiTheme="minorHAnsi" w:hAnsiTheme="minorHAnsi" w:cstheme="minorHAnsi"/>
          <w:sz w:val="20"/>
          <w:szCs w:val="20"/>
        </w:rPr>
      </w:pPr>
      <w:r>
        <w:rPr>
          <w:rFonts w:asciiTheme="minorHAnsi" w:hAnsiTheme="minorHAnsi" w:cstheme="minorHAnsi"/>
          <w:sz w:val="20"/>
          <w:szCs w:val="20"/>
        </w:rPr>
        <w:t>B</w:t>
      </w:r>
      <w:r w:rsidR="0017770A" w:rsidRPr="00870859">
        <w:rPr>
          <w:rFonts w:asciiTheme="minorHAnsi" w:hAnsiTheme="minorHAnsi" w:cstheme="minorHAnsi"/>
          <w:sz w:val="20"/>
          <w:szCs w:val="20"/>
        </w:rPr>
        <w:t xml:space="preserve">e fair and reasonable, describe the products and services to be provided, show title to any equipment, describe the terms of the warranty and detail </w:t>
      </w:r>
      <w:r w:rsidR="0017770A" w:rsidRPr="00870859">
        <w:rPr>
          <w:rFonts w:asciiTheme="minorHAnsi" w:hAnsiTheme="minorHAnsi" w:cstheme="minorHAnsi"/>
          <w:b/>
          <w:sz w:val="20"/>
          <w:szCs w:val="20"/>
        </w:rPr>
        <w:t>all</w:t>
      </w:r>
      <w:r w:rsidR="0017770A" w:rsidRPr="00870859">
        <w:rPr>
          <w:rFonts w:asciiTheme="minorHAnsi" w:hAnsiTheme="minorHAnsi" w:cstheme="minorHAnsi"/>
          <w:sz w:val="20"/>
          <w:szCs w:val="20"/>
        </w:rPr>
        <w:t xml:space="preserve"> the charges applicable.</w:t>
      </w:r>
    </w:p>
    <w:p w14:paraId="2311B46F" w14:textId="77777777" w:rsidR="0017770A" w:rsidRPr="00870859" w:rsidRDefault="0017770A" w:rsidP="0017770A">
      <w:pPr>
        <w:numPr>
          <w:ilvl w:val="0"/>
          <w:numId w:val="35"/>
        </w:numPr>
        <w:spacing w:after="120"/>
        <w:ind w:left="1077" w:hanging="510"/>
        <w:rPr>
          <w:rFonts w:asciiTheme="minorHAnsi" w:hAnsiTheme="minorHAnsi" w:cstheme="minorHAnsi"/>
          <w:sz w:val="20"/>
          <w:szCs w:val="20"/>
        </w:rPr>
      </w:pPr>
      <w:r w:rsidRPr="00870859">
        <w:rPr>
          <w:rFonts w:asciiTheme="minorHAnsi" w:hAnsiTheme="minorHAnsi" w:cstheme="minorHAnsi"/>
          <w:sz w:val="20"/>
          <w:szCs w:val="20"/>
        </w:rPr>
        <w:t>Not engage in pressurised selling or unlawful trading practices. Companies shall comply with the Consumer Protection from Unfair Trading Regulations 2008.</w:t>
      </w:r>
    </w:p>
    <w:p w14:paraId="7943CD47" w14:textId="77777777" w:rsidR="0017770A" w:rsidRPr="00870859" w:rsidRDefault="00E11DC2" w:rsidP="0017770A">
      <w:pPr>
        <w:numPr>
          <w:ilvl w:val="0"/>
          <w:numId w:val="35"/>
        </w:numPr>
        <w:spacing w:after="120"/>
        <w:ind w:left="1077" w:hanging="510"/>
        <w:rPr>
          <w:rFonts w:asciiTheme="minorHAnsi" w:hAnsiTheme="minorHAnsi" w:cstheme="minorHAnsi"/>
          <w:sz w:val="20"/>
          <w:szCs w:val="20"/>
        </w:rPr>
      </w:pPr>
      <w:r>
        <w:rPr>
          <w:rFonts w:asciiTheme="minorHAnsi" w:hAnsiTheme="minorHAnsi" w:cstheme="minorHAnsi"/>
          <w:sz w:val="20"/>
          <w:szCs w:val="20"/>
        </w:rPr>
        <w:t>Ensure m</w:t>
      </w:r>
      <w:r w:rsidR="0017770A" w:rsidRPr="00870859">
        <w:rPr>
          <w:rFonts w:asciiTheme="minorHAnsi" w:hAnsiTheme="minorHAnsi" w:cstheme="minorHAnsi"/>
          <w:sz w:val="20"/>
          <w:szCs w:val="20"/>
        </w:rPr>
        <w:t xml:space="preserve">onitoring and maintenance contracts for </w:t>
      </w:r>
      <w:r w:rsidR="0017770A" w:rsidRPr="00870859">
        <w:rPr>
          <w:rFonts w:asciiTheme="minorHAnsi" w:hAnsiTheme="minorHAnsi" w:cstheme="minorHAnsi"/>
          <w:b/>
          <w:bCs/>
          <w:sz w:val="20"/>
          <w:szCs w:val="20"/>
        </w:rPr>
        <w:t>domestic premises</w:t>
      </w:r>
      <w:r w:rsidR="0017770A" w:rsidRPr="00870859">
        <w:rPr>
          <w:rFonts w:asciiTheme="minorHAnsi" w:hAnsiTheme="minorHAnsi" w:cstheme="minorHAnsi"/>
          <w:sz w:val="20"/>
          <w:szCs w:val="20"/>
        </w:rPr>
        <w:t xml:space="preserve"> shall not exceed a period of 3 years and payments in advance shall not exceed 1 year.</w:t>
      </w:r>
    </w:p>
    <w:p w14:paraId="39271D85" w14:textId="77777777" w:rsidR="0017770A" w:rsidRPr="00870859" w:rsidRDefault="0017770A" w:rsidP="0017770A">
      <w:pPr>
        <w:ind w:left="1440"/>
        <w:rPr>
          <w:rFonts w:asciiTheme="minorHAnsi" w:hAnsiTheme="minorHAnsi" w:cstheme="minorHAnsi"/>
          <w:sz w:val="20"/>
          <w:szCs w:val="20"/>
        </w:rPr>
      </w:pPr>
    </w:p>
    <w:p w14:paraId="2CA4538E" w14:textId="77777777" w:rsidR="0017770A" w:rsidRPr="00870859" w:rsidRDefault="0017770A" w:rsidP="0017770A">
      <w:pPr>
        <w:ind w:left="709" w:hanging="709"/>
        <w:rPr>
          <w:rFonts w:asciiTheme="minorHAnsi" w:hAnsiTheme="minorHAnsi" w:cstheme="minorHAnsi"/>
          <w:sz w:val="20"/>
          <w:szCs w:val="20"/>
        </w:rPr>
      </w:pPr>
      <w:r w:rsidRPr="00870859">
        <w:rPr>
          <w:rFonts w:asciiTheme="minorHAnsi" w:hAnsiTheme="minorHAnsi" w:cstheme="minorHAnsi"/>
          <w:sz w:val="20"/>
          <w:szCs w:val="20"/>
        </w:rPr>
        <w:t>IV</w:t>
      </w:r>
      <w:r w:rsidRPr="00870859">
        <w:rPr>
          <w:rFonts w:asciiTheme="minorHAnsi" w:hAnsiTheme="minorHAnsi" w:cstheme="minorHAnsi"/>
          <w:sz w:val="20"/>
          <w:szCs w:val="20"/>
        </w:rPr>
        <w:tab/>
        <w:t>New standards and documents applicable to this scheme will be notified by the secretary to the NPCC Security Systems Group to all certification bodies accredited to this scheme</w:t>
      </w:r>
    </w:p>
    <w:p w14:paraId="37263911" w14:textId="77777777" w:rsidR="0017770A" w:rsidRPr="00870859" w:rsidRDefault="0017770A" w:rsidP="0017770A">
      <w:pPr>
        <w:ind w:left="709" w:hanging="709"/>
        <w:rPr>
          <w:rFonts w:asciiTheme="minorHAnsi" w:hAnsiTheme="minorHAnsi" w:cstheme="minorHAnsi"/>
          <w:sz w:val="20"/>
          <w:szCs w:val="20"/>
        </w:rPr>
      </w:pPr>
    </w:p>
    <w:p w14:paraId="506809C8" w14:textId="77777777" w:rsidR="0017770A" w:rsidRPr="00870859" w:rsidRDefault="0017770A" w:rsidP="0017770A">
      <w:pPr>
        <w:ind w:left="709" w:hanging="709"/>
        <w:rPr>
          <w:rFonts w:asciiTheme="minorHAnsi" w:hAnsiTheme="minorHAnsi" w:cstheme="minorHAnsi"/>
          <w:sz w:val="20"/>
          <w:szCs w:val="20"/>
        </w:rPr>
      </w:pPr>
      <w:r w:rsidRPr="00870859">
        <w:rPr>
          <w:rFonts w:asciiTheme="minorHAnsi" w:hAnsiTheme="minorHAnsi" w:cstheme="minorHAnsi"/>
          <w:sz w:val="20"/>
          <w:szCs w:val="20"/>
        </w:rPr>
        <w:t>V</w:t>
      </w:r>
      <w:r w:rsidRPr="00870859">
        <w:rPr>
          <w:rFonts w:asciiTheme="minorHAnsi" w:hAnsiTheme="minorHAnsi" w:cstheme="minorHAnsi"/>
          <w:sz w:val="20"/>
          <w:szCs w:val="20"/>
        </w:rPr>
        <w:tab/>
        <w:t>Where amendments to this scheme are deemed appropriate by the NPCC, a consultation meeting will be instigated for attendance by those concerned.</w:t>
      </w:r>
    </w:p>
    <w:p w14:paraId="424C17DF" w14:textId="77777777" w:rsidR="0017770A" w:rsidRPr="00870859" w:rsidRDefault="0017770A" w:rsidP="0017770A">
      <w:pPr>
        <w:rPr>
          <w:rFonts w:asciiTheme="minorHAnsi" w:hAnsiTheme="minorHAnsi" w:cstheme="minorHAnsi"/>
          <w:sz w:val="20"/>
          <w:szCs w:val="20"/>
        </w:rPr>
      </w:pPr>
    </w:p>
    <w:p w14:paraId="7C3C9429" w14:textId="77777777" w:rsidR="0017770A" w:rsidRDefault="0017770A">
      <w:pPr>
        <w:spacing w:after="200" w:line="276" w:lineRule="auto"/>
        <w:rPr>
          <w:rFonts w:asciiTheme="minorHAnsi" w:hAnsiTheme="minorHAnsi" w:cstheme="minorHAnsi"/>
          <w:spacing w:val="-3"/>
        </w:rPr>
      </w:pPr>
      <w:r>
        <w:rPr>
          <w:rFonts w:asciiTheme="minorHAnsi" w:hAnsiTheme="minorHAnsi" w:cstheme="minorHAnsi"/>
          <w:spacing w:val="-3"/>
        </w:rPr>
        <w:br w:type="page"/>
      </w:r>
    </w:p>
    <w:p w14:paraId="3B0CD40B" w14:textId="77777777" w:rsidR="001B6651" w:rsidRPr="001B6651" w:rsidRDefault="001B6651" w:rsidP="001B6651">
      <w:pPr>
        <w:pStyle w:val="AppendixHeader"/>
        <w:rPr>
          <w:rFonts w:asciiTheme="minorHAnsi" w:hAnsiTheme="minorHAnsi" w:cstheme="minorHAnsi"/>
          <w:color w:val="auto"/>
          <w:sz w:val="28"/>
          <w:szCs w:val="28"/>
        </w:rPr>
      </w:pPr>
      <w:r w:rsidRPr="001B6651">
        <w:rPr>
          <w:rFonts w:asciiTheme="minorHAnsi" w:hAnsiTheme="minorHAnsi" w:cstheme="minorHAnsi"/>
          <w:color w:val="auto"/>
          <w:sz w:val="28"/>
          <w:szCs w:val="28"/>
        </w:rPr>
        <w:lastRenderedPageBreak/>
        <w:t>APPENDIX S – ANNEXE A (April 2020)</w:t>
      </w:r>
    </w:p>
    <w:p w14:paraId="762F7A3E" w14:textId="77777777" w:rsidR="001B6651" w:rsidRPr="001B6651" w:rsidRDefault="001B6651" w:rsidP="001B6651">
      <w:pPr>
        <w:rPr>
          <w:rFonts w:asciiTheme="minorHAnsi" w:hAnsiTheme="minorHAnsi" w:cstheme="minorHAnsi"/>
          <w:b/>
        </w:rPr>
      </w:pPr>
    </w:p>
    <w:p w14:paraId="16718AF8" w14:textId="77777777" w:rsidR="001B6651" w:rsidRDefault="001B6651" w:rsidP="001B6651">
      <w:pPr>
        <w:jc w:val="center"/>
        <w:rPr>
          <w:rFonts w:asciiTheme="minorHAnsi" w:hAnsiTheme="minorHAnsi" w:cstheme="minorHAnsi"/>
          <w:b/>
          <w:sz w:val="24"/>
          <w:szCs w:val="24"/>
        </w:rPr>
      </w:pPr>
      <w:r w:rsidRPr="001B6651">
        <w:rPr>
          <w:rFonts w:asciiTheme="minorHAnsi" w:hAnsiTheme="minorHAnsi" w:cstheme="minorHAnsi"/>
          <w:b/>
          <w:sz w:val="24"/>
          <w:szCs w:val="24"/>
        </w:rPr>
        <w:t>BRITISH STANDARDS AND EUROPEAN NORMS</w:t>
      </w:r>
    </w:p>
    <w:p w14:paraId="1CED1C0B" w14:textId="77777777" w:rsidR="001B6651" w:rsidRPr="001B6651" w:rsidRDefault="001B6651" w:rsidP="001B6651">
      <w:pPr>
        <w:jc w:val="center"/>
        <w:rPr>
          <w:rFonts w:asciiTheme="minorHAnsi" w:hAnsiTheme="minorHAnsi" w:cstheme="minorHAnsi"/>
          <w:b/>
          <w:sz w:val="24"/>
          <w:szCs w:val="24"/>
        </w:rPr>
      </w:pPr>
    </w:p>
    <w:p w14:paraId="4F59A491" w14:textId="77777777" w:rsidR="001B6651" w:rsidRPr="001B6651" w:rsidRDefault="001B6651" w:rsidP="001B6651">
      <w:pPr>
        <w:rPr>
          <w:rFonts w:asciiTheme="minorHAnsi" w:hAnsiTheme="minorHAnsi" w:cstheme="minorHAnsi"/>
          <w:b/>
          <w:sz w:val="20"/>
          <w:szCs w:val="20"/>
        </w:rPr>
      </w:pPr>
      <w:r w:rsidRPr="001B6651">
        <w:rPr>
          <w:rFonts w:asciiTheme="minorHAnsi" w:hAnsiTheme="minorHAnsi" w:cstheme="minorHAnsi"/>
          <w:b/>
          <w:sz w:val="20"/>
          <w:szCs w:val="20"/>
        </w:rPr>
        <w:t>(Current issue unless stated – see notes 1 &amp; 2)</w:t>
      </w:r>
    </w:p>
    <w:p w14:paraId="3D0B2EF6" w14:textId="77777777" w:rsidR="001B6651" w:rsidRPr="001B6651" w:rsidRDefault="001B6651" w:rsidP="001B6651">
      <w:pPr>
        <w:rPr>
          <w:rFonts w:asciiTheme="minorHAnsi" w:hAnsiTheme="minorHAnsi" w:cstheme="minorHAnsi"/>
        </w:rPr>
      </w:pPr>
    </w:p>
    <w:p w14:paraId="71155680"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4737</w:t>
      </w:r>
      <w:r w:rsidRPr="001B6651">
        <w:rPr>
          <w:rFonts w:asciiTheme="minorHAnsi" w:hAnsiTheme="minorHAnsi" w:cstheme="minorHAnsi"/>
          <w:sz w:val="20"/>
          <w:szCs w:val="20"/>
        </w:rPr>
        <w:tab/>
        <w:t>Intruder Alarms in Buildings (mostly withdrawn see note 1)</w:t>
      </w:r>
    </w:p>
    <w:p w14:paraId="5AA4631C" w14:textId="77777777" w:rsidR="001B6651" w:rsidRPr="001B6651" w:rsidRDefault="001B6651" w:rsidP="001B6651">
      <w:pPr>
        <w:ind w:left="1814" w:hanging="1814"/>
        <w:rPr>
          <w:rFonts w:asciiTheme="minorHAnsi" w:hAnsiTheme="minorHAnsi" w:cstheme="minorHAnsi"/>
          <w:sz w:val="20"/>
          <w:szCs w:val="20"/>
        </w:rPr>
      </w:pPr>
    </w:p>
    <w:p w14:paraId="6F7B17B0"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7042</w:t>
      </w:r>
      <w:r w:rsidRPr="001B6651">
        <w:rPr>
          <w:rFonts w:asciiTheme="minorHAnsi" w:hAnsiTheme="minorHAnsi" w:cstheme="minorHAnsi"/>
          <w:sz w:val="20"/>
          <w:szCs w:val="20"/>
        </w:rPr>
        <w:tab/>
        <w:t>High Security (withdrawn see note 1)</w:t>
      </w:r>
    </w:p>
    <w:p w14:paraId="6048B811" w14:textId="77777777" w:rsidR="001B6651" w:rsidRPr="001B6651" w:rsidRDefault="001B6651" w:rsidP="001B6651">
      <w:pPr>
        <w:ind w:left="1814" w:hanging="1814"/>
        <w:rPr>
          <w:rFonts w:asciiTheme="minorHAnsi" w:hAnsiTheme="minorHAnsi" w:cstheme="minorHAnsi"/>
          <w:sz w:val="20"/>
          <w:szCs w:val="20"/>
        </w:rPr>
      </w:pPr>
    </w:p>
    <w:p w14:paraId="60CA4B33"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8418</w:t>
      </w:r>
      <w:r w:rsidRPr="001B6651">
        <w:rPr>
          <w:rFonts w:asciiTheme="minorHAnsi" w:hAnsiTheme="minorHAnsi" w:cstheme="minorHAnsi"/>
          <w:sz w:val="20"/>
          <w:szCs w:val="20"/>
        </w:rPr>
        <w:tab/>
        <w:t>Remotely monitored detector activated CCTV Systems</w:t>
      </w:r>
    </w:p>
    <w:p w14:paraId="4BB3DA5D" w14:textId="77777777" w:rsidR="001B6651" w:rsidRPr="001B6651" w:rsidRDefault="001B6651" w:rsidP="001B6651">
      <w:pPr>
        <w:pStyle w:val="Header"/>
        <w:ind w:left="1814" w:hanging="1814"/>
        <w:rPr>
          <w:rFonts w:asciiTheme="minorHAnsi" w:hAnsiTheme="minorHAnsi" w:cstheme="minorHAnsi"/>
          <w:sz w:val="20"/>
          <w:szCs w:val="20"/>
        </w:rPr>
      </w:pPr>
    </w:p>
    <w:p w14:paraId="4DCCFEC5"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5979</w:t>
      </w:r>
      <w:r w:rsidRPr="001B6651">
        <w:rPr>
          <w:rFonts w:asciiTheme="minorHAnsi" w:hAnsiTheme="minorHAnsi" w:cstheme="minorHAnsi"/>
          <w:sz w:val="20"/>
          <w:szCs w:val="20"/>
        </w:rPr>
        <w:tab/>
        <w:t>Alarm Receiving Centres (Category II) (</w:t>
      </w:r>
      <w:r w:rsidR="00A02AED">
        <w:rPr>
          <w:rFonts w:asciiTheme="minorHAnsi" w:hAnsiTheme="minorHAnsi" w:cstheme="minorHAnsi"/>
          <w:sz w:val="20"/>
          <w:szCs w:val="20"/>
        </w:rPr>
        <w:t>w</w:t>
      </w:r>
      <w:r w:rsidRPr="001B6651">
        <w:rPr>
          <w:rFonts w:asciiTheme="minorHAnsi" w:hAnsiTheme="minorHAnsi" w:cstheme="minorHAnsi"/>
          <w:sz w:val="20"/>
          <w:szCs w:val="20"/>
        </w:rPr>
        <w:t>ithdrawn see note 1)</w:t>
      </w:r>
    </w:p>
    <w:p w14:paraId="4C56B55D" w14:textId="77777777" w:rsidR="001B6651" w:rsidRPr="001B6651" w:rsidRDefault="001B6651" w:rsidP="001B6651">
      <w:pPr>
        <w:ind w:left="1814" w:hanging="1814"/>
        <w:rPr>
          <w:rFonts w:asciiTheme="minorHAnsi" w:hAnsiTheme="minorHAnsi" w:cstheme="minorHAnsi"/>
          <w:sz w:val="20"/>
          <w:szCs w:val="20"/>
        </w:rPr>
      </w:pPr>
    </w:p>
    <w:p w14:paraId="35789CE8"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8591</w:t>
      </w:r>
      <w:r w:rsidRPr="001B6651">
        <w:rPr>
          <w:rFonts w:asciiTheme="minorHAnsi" w:hAnsiTheme="minorHAnsi" w:cstheme="minorHAnsi"/>
          <w:sz w:val="20"/>
          <w:szCs w:val="20"/>
        </w:rPr>
        <w:tab/>
        <w:t xml:space="preserve">Alarm Receiving Centres </w:t>
      </w:r>
      <w:r w:rsidR="00A02AED">
        <w:rPr>
          <w:rFonts w:asciiTheme="minorHAnsi" w:hAnsiTheme="minorHAnsi" w:cstheme="minorHAnsi"/>
          <w:sz w:val="20"/>
          <w:szCs w:val="20"/>
        </w:rPr>
        <w:t>(not Intruder &amp; Hold up Alarms)</w:t>
      </w:r>
      <w:r w:rsidRPr="001B6651">
        <w:rPr>
          <w:rFonts w:asciiTheme="minorHAnsi" w:hAnsiTheme="minorHAnsi" w:cstheme="minorHAnsi"/>
          <w:sz w:val="20"/>
          <w:szCs w:val="20"/>
        </w:rPr>
        <w:t xml:space="preserve"> (see Note 2)</w:t>
      </w:r>
    </w:p>
    <w:p w14:paraId="6F284E3D" w14:textId="77777777" w:rsidR="001B6651" w:rsidRPr="001B6651" w:rsidRDefault="001B6651" w:rsidP="001B6651">
      <w:pPr>
        <w:ind w:left="1814" w:hanging="1814"/>
        <w:rPr>
          <w:rFonts w:asciiTheme="minorHAnsi" w:hAnsiTheme="minorHAnsi" w:cstheme="minorHAnsi"/>
          <w:sz w:val="20"/>
          <w:szCs w:val="20"/>
        </w:rPr>
      </w:pPr>
    </w:p>
    <w:p w14:paraId="784E71D1"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6799</w:t>
      </w:r>
      <w:r w:rsidRPr="001B6651">
        <w:rPr>
          <w:rFonts w:asciiTheme="minorHAnsi" w:hAnsiTheme="minorHAnsi" w:cstheme="minorHAnsi"/>
          <w:sz w:val="20"/>
          <w:szCs w:val="20"/>
        </w:rPr>
        <w:tab/>
        <w:t>Wire free Alarms (withdrawn see note 1)</w:t>
      </w:r>
    </w:p>
    <w:p w14:paraId="74716246" w14:textId="77777777" w:rsidR="001B6651" w:rsidRPr="001B6651" w:rsidRDefault="001B6651" w:rsidP="001B6651">
      <w:pPr>
        <w:ind w:left="1814" w:hanging="1814"/>
        <w:rPr>
          <w:rFonts w:asciiTheme="minorHAnsi" w:hAnsiTheme="minorHAnsi" w:cstheme="minorHAnsi"/>
          <w:sz w:val="20"/>
          <w:szCs w:val="20"/>
        </w:rPr>
      </w:pPr>
    </w:p>
    <w:p w14:paraId="3CD4014E"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62676-4</w:t>
      </w:r>
      <w:r w:rsidRPr="001B6651">
        <w:rPr>
          <w:rFonts w:asciiTheme="minorHAnsi" w:hAnsiTheme="minorHAnsi" w:cstheme="minorHAnsi"/>
          <w:sz w:val="20"/>
          <w:szCs w:val="20"/>
        </w:rPr>
        <w:tab/>
        <w:t>Video surveillance systems for use in security applications –</w:t>
      </w:r>
      <w:r w:rsidR="00A02AED">
        <w:rPr>
          <w:rFonts w:asciiTheme="minorHAnsi" w:hAnsiTheme="minorHAnsi" w:cstheme="minorHAnsi"/>
          <w:sz w:val="20"/>
          <w:szCs w:val="20"/>
        </w:rPr>
        <w:t xml:space="preserve"> Part 4 Application Guidelines</w:t>
      </w:r>
    </w:p>
    <w:p w14:paraId="2C42DA24" w14:textId="77777777" w:rsidR="001B6651" w:rsidRPr="001B6651" w:rsidRDefault="001B6651" w:rsidP="001B6651">
      <w:pPr>
        <w:ind w:left="1814" w:hanging="1814"/>
        <w:rPr>
          <w:rFonts w:asciiTheme="minorHAnsi" w:hAnsiTheme="minorHAnsi" w:cstheme="minorHAnsi"/>
          <w:sz w:val="20"/>
          <w:szCs w:val="20"/>
        </w:rPr>
      </w:pPr>
    </w:p>
    <w:p w14:paraId="1BB75186"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7858</w:t>
      </w:r>
      <w:r w:rsidRPr="001B6651">
        <w:rPr>
          <w:rFonts w:asciiTheme="minorHAnsi" w:hAnsiTheme="minorHAnsi" w:cstheme="minorHAnsi"/>
          <w:sz w:val="20"/>
          <w:szCs w:val="20"/>
        </w:rPr>
        <w:tab/>
        <w:t>Security screening of individuals employed in a security environment</w:t>
      </w:r>
    </w:p>
    <w:p w14:paraId="62BF4F3B" w14:textId="77777777" w:rsidR="001B6651" w:rsidRPr="001B6651" w:rsidRDefault="001B6651" w:rsidP="001B6651">
      <w:pPr>
        <w:ind w:left="1814" w:hanging="1814"/>
        <w:rPr>
          <w:rFonts w:asciiTheme="minorHAnsi" w:hAnsiTheme="minorHAnsi" w:cstheme="minorHAnsi"/>
          <w:sz w:val="20"/>
          <w:szCs w:val="20"/>
        </w:rPr>
      </w:pPr>
    </w:p>
    <w:p w14:paraId="604F6432"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PD 6662:2017</w:t>
      </w:r>
      <w:r w:rsidRPr="001B6651">
        <w:rPr>
          <w:rFonts w:asciiTheme="minorHAnsi" w:hAnsiTheme="minorHAnsi" w:cstheme="minorHAnsi"/>
          <w:sz w:val="20"/>
          <w:szCs w:val="20"/>
        </w:rPr>
        <w:tab/>
        <w:t>Scheme for the application of European Standards for int</w:t>
      </w:r>
      <w:r w:rsidR="00A02AED">
        <w:rPr>
          <w:rFonts w:asciiTheme="minorHAnsi" w:hAnsiTheme="minorHAnsi" w:cstheme="minorHAnsi"/>
          <w:sz w:val="20"/>
          <w:szCs w:val="20"/>
        </w:rPr>
        <w:t>ruder and Hold-Up Alarm systems</w:t>
      </w:r>
    </w:p>
    <w:p w14:paraId="60C3C33B" w14:textId="77777777" w:rsidR="001B6651" w:rsidRPr="001B6651" w:rsidRDefault="001B6651" w:rsidP="001B6651">
      <w:pPr>
        <w:ind w:left="1814" w:hanging="1814"/>
        <w:rPr>
          <w:rFonts w:asciiTheme="minorHAnsi" w:hAnsiTheme="minorHAnsi" w:cstheme="minorHAnsi"/>
          <w:sz w:val="20"/>
          <w:szCs w:val="20"/>
        </w:rPr>
      </w:pPr>
    </w:p>
    <w:p w14:paraId="51258BF2"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 xml:space="preserve">PD 6662:2010 </w:t>
      </w:r>
      <w:r>
        <w:rPr>
          <w:rFonts w:asciiTheme="minorHAnsi" w:hAnsiTheme="minorHAnsi" w:cstheme="minorHAnsi"/>
          <w:sz w:val="20"/>
          <w:szCs w:val="20"/>
        </w:rPr>
        <w:tab/>
      </w:r>
      <w:r w:rsidRPr="001B6651">
        <w:rPr>
          <w:rFonts w:asciiTheme="minorHAnsi" w:hAnsiTheme="minorHAnsi" w:cstheme="minorHAnsi"/>
          <w:sz w:val="20"/>
          <w:szCs w:val="20"/>
        </w:rPr>
        <w:t>Scheme for the application of European Standards for intr</w:t>
      </w:r>
      <w:r w:rsidR="00A02AED">
        <w:rPr>
          <w:rFonts w:asciiTheme="minorHAnsi" w:hAnsiTheme="minorHAnsi" w:cstheme="minorHAnsi"/>
          <w:sz w:val="20"/>
          <w:szCs w:val="20"/>
        </w:rPr>
        <w:t>uder and Hold-Up Alarm systems (w</w:t>
      </w:r>
      <w:r w:rsidR="00A02AED" w:rsidRPr="001B6651">
        <w:rPr>
          <w:rFonts w:asciiTheme="minorHAnsi" w:hAnsiTheme="minorHAnsi" w:cstheme="minorHAnsi"/>
          <w:sz w:val="20"/>
          <w:szCs w:val="20"/>
        </w:rPr>
        <w:t>ithdrawn see note 1)</w:t>
      </w:r>
    </w:p>
    <w:p w14:paraId="287690C4" w14:textId="77777777" w:rsidR="001B6651" w:rsidRPr="001B6651" w:rsidRDefault="001B6651" w:rsidP="001B6651">
      <w:pPr>
        <w:rPr>
          <w:rFonts w:asciiTheme="minorHAnsi" w:hAnsiTheme="minorHAnsi" w:cstheme="minorHAnsi"/>
          <w:sz w:val="20"/>
          <w:szCs w:val="20"/>
        </w:rPr>
      </w:pPr>
    </w:p>
    <w:p w14:paraId="679C7E7A"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PD 6662:2004</w:t>
      </w:r>
      <w:r w:rsidRPr="001B6651">
        <w:rPr>
          <w:rFonts w:asciiTheme="minorHAnsi" w:hAnsiTheme="minorHAnsi" w:cstheme="minorHAnsi"/>
          <w:sz w:val="20"/>
          <w:szCs w:val="20"/>
        </w:rPr>
        <w:tab/>
        <w:t>Scheme for the application of European Standards for intru</w:t>
      </w:r>
      <w:r w:rsidR="00A02AED">
        <w:rPr>
          <w:rFonts w:asciiTheme="minorHAnsi" w:hAnsiTheme="minorHAnsi" w:cstheme="minorHAnsi"/>
          <w:sz w:val="20"/>
          <w:szCs w:val="20"/>
        </w:rPr>
        <w:t>der and Hold-Up Alarm systems (w</w:t>
      </w:r>
      <w:r w:rsidRPr="001B6651">
        <w:rPr>
          <w:rFonts w:asciiTheme="minorHAnsi" w:hAnsiTheme="minorHAnsi" w:cstheme="minorHAnsi"/>
          <w:sz w:val="20"/>
          <w:szCs w:val="20"/>
        </w:rPr>
        <w:t>ithdrawn see note 1)</w:t>
      </w:r>
    </w:p>
    <w:p w14:paraId="79ACEEE6" w14:textId="77777777" w:rsidR="001B6651" w:rsidRPr="001B6651" w:rsidRDefault="001B6651" w:rsidP="001B6651">
      <w:pPr>
        <w:rPr>
          <w:rFonts w:asciiTheme="minorHAnsi" w:hAnsiTheme="minorHAnsi" w:cstheme="minorHAnsi"/>
          <w:sz w:val="20"/>
          <w:szCs w:val="20"/>
        </w:rPr>
      </w:pPr>
    </w:p>
    <w:p w14:paraId="7A55F2EC"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IA 1501:2015</w:t>
      </w:r>
      <w:r w:rsidRPr="001B6651">
        <w:rPr>
          <w:rFonts w:asciiTheme="minorHAnsi" w:hAnsiTheme="minorHAnsi" w:cstheme="minorHAnsi"/>
          <w:sz w:val="20"/>
          <w:szCs w:val="20"/>
        </w:rPr>
        <w:tab/>
        <w:t>Industry agreement on PD 6662:2010</w:t>
      </w:r>
    </w:p>
    <w:p w14:paraId="4E555439" w14:textId="77777777" w:rsidR="001B6651" w:rsidRPr="001B6651" w:rsidRDefault="001B6651" w:rsidP="001B6651">
      <w:pPr>
        <w:ind w:left="1814" w:hanging="1814"/>
        <w:rPr>
          <w:rFonts w:asciiTheme="minorHAnsi" w:hAnsiTheme="minorHAnsi" w:cstheme="minorHAnsi"/>
          <w:sz w:val="20"/>
          <w:szCs w:val="20"/>
        </w:rPr>
      </w:pPr>
    </w:p>
    <w:p w14:paraId="3A8CFEBA"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 xml:space="preserve">PD 6669:2017   </w:t>
      </w:r>
      <w:r>
        <w:rPr>
          <w:rFonts w:asciiTheme="minorHAnsi" w:hAnsiTheme="minorHAnsi" w:cstheme="minorHAnsi"/>
          <w:sz w:val="20"/>
          <w:szCs w:val="20"/>
        </w:rPr>
        <w:tab/>
      </w:r>
      <w:r w:rsidRPr="001B6651">
        <w:rPr>
          <w:rFonts w:asciiTheme="minorHAnsi" w:hAnsiTheme="minorHAnsi" w:cstheme="minorHAnsi"/>
          <w:sz w:val="20"/>
          <w:szCs w:val="20"/>
        </w:rPr>
        <w:t>Guidance for the Provision of Alarm Transmission Systems (ATS)</w:t>
      </w:r>
    </w:p>
    <w:p w14:paraId="4E14EE40"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 xml:space="preserve">                        </w:t>
      </w:r>
      <w:r>
        <w:rPr>
          <w:rFonts w:asciiTheme="minorHAnsi" w:hAnsiTheme="minorHAnsi" w:cstheme="minorHAnsi"/>
          <w:sz w:val="20"/>
          <w:szCs w:val="20"/>
        </w:rPr>
        <w:tab/>
      </w:r>
      <w:r w:rsidRPr="001B6651">
        <w:rPr>
          <w:rFonts w:asciiTheme="minorHAnsi" w:hAnsiTheme="minorHAnsi" w:cstheme="minorHAnsi"/>
          <w:sz w:val="20"/>
          <w:szCs w:val="20"/>
        </w:rPr>
        <w:t>(</w:t>
      </w:r>
      <w:r w:rsidR="00A02AED">
        <w:rPr>
          <w:rFonts w:asciiTheme="minorHAnsi" w:hAnsiTheme="minorHAnsi" w:cstheme="minorHAnsi"/>
          <w:sz w:val="20"/>
          <w:szCs w:val="20"/>
        </w:rPr>
        <w:t>optional s</w:t>
      </w:r>
      <w:r w:rsidRPr="001B6651">
        <w:rPr>
          <w:rFonts w:asciiTheme="minorHAnsi" w:hAnsiTheme="minorHAnsi" w:cstheme="minorHAnsi"/>
          <w:sz w:val="20"/>
          <w:szCs w:val="20"/>
        </w:rPr>
        <w:t>tandard – to be reviewed April 2020)</w:t>
      </w:r>
    </w:p>
    <w:p w14:paraId="1404EE6F" w14:textId="77777777" w:rsidR="001B6651" w:rsidRPr="001B6651" w:rsidRDefault="001B6651" w:rsidP="001B6651">
      <w:pPr>
        <w:rPr>
          <w:rFonts w:asciiTheme="minorHAnsi" w:hAnsiTheme="minorHAnsi" w:cstheme="minorHAnsi"/>
          <w:sz w:val="20"/>
          <w:szCs w:val="20"/>
        </w:rPr>
      </w:pPr>
    </w:p>
    <w:p w14:paraId="1C3BE25B" w14:textId="77777777" w:rsidR="001B6651" w:rsidRPr="001B6651" w:rsidRDefault="001B6651" w:rsidP="001B6651">
      <w:pPr>
        <w:tabs>
          <w:tab w:val="left" w:pos="720"/>
          <w:tab w:val="left" w:pos="1440"/>
          <w:tab w:val="left" w:pos="2160"/>
          <w:tab w:val="left" w:pos="2880"/>
          <w:tab w:val="left" w:pos="3600"/>
          <w:tab w:val="left" w:pos="4320"/>
          <w:tab w:val="left" w:pos="5040"/>
          <w:tab w:val="left" w:pos="5760"/>
          <w:tab w:val="left" w:pos="7087"/>
        </w:tabs>
        <w:ind w:left="1814" w:hanging="1814"/>
        <w:rPr>
          <w:rFonts w:asciiTheme="minorHAnsi" w:hAnsiTheme="minorHAnsi" w:cstheme="minorHAnsi"/>
          <w:sz w:val="20"/>
          <w:szCs w:val="20"/>
        </w:rPr>
      </w:pPr>
      <w:r w:rsidRPr="001B6651">
        <w:rPr>
          <w:rFonts w:asciiTheme="minorHAnsi" w:hAnsiTheme="minorHAnsi" w:cstheme="minorHAnsi"/>
          <w:sz w:val="20"/>
          <w:szCs w:val="20"/>
        </w:rPr>
        <w:t>BS EN 50518</w:t>
      </w:r>
      <w:r w:rsidRPr="001B6651">
        <w:rPr>
          <w:rFonts w:asciiTheme="minorHAnsi" w:hAnsiTheme="minorHAnsi" w:cstheme="minorHAnsi"/>
          <w:sz w:val="20"/>
          <w:szCs w:val="20"/>
        </w:rPr>
        <w:tab/>
      </w:r>
      <w:r>
        <w:rPr>
          <w:rFonts w:asciiTheme="minorHAnsi" w:hAnsiTheme="minorHAnsi" w:cstheme="minorHAnsi"/>
          <w:sz w:val="20"/>
          <w:szCs w:val="20"/>
        </w:rPr>
        <w:tab/>
      </w:r>
      <w:r w:rsidRPr="001B6651">
        <w:rPr>
          <w:rFonts w:asciiTheme="minorHAnsi" w:hAnsiTheme="minorHAnsi" w:cstheme="minorHAnsi"/>
          <w:sz w:val="20"/>
          <w:szCs w:val="20"/>
        </w:rPr>
        <w:t>Monitoring and Alarm Receiving Centres</w:t>
      </w:r>
      <w:r w:rsidRPr="001B6651">
        <w:rPr>
          <w:rFonts w:asciiTheme="minorHAnsi" w:hAnsiTheme="minorHAnsi" w:cstheme="minorHAnsi"/>
          <w:sz w:val="20"/>
          <w:szCs w:val="20"/>
        </w:rPr>
        <w:tab/>
      </w:r>
    </w:p>
    <w:p w14:paraId="40678238" w14:textId="77777777" w:rsidR="001B6651" w:rsidRPr="001B6651" w:rsidRDefault="001B6651" w:rsidP="001B6651">
      <w:pPr>
        <w:ind w:left="1814" w:hanging="1814"/>
        <w:rPr>
          <w:rFonts w:asciiTheme="minorHAnsi" w:hAnsiTheme="minorHAnsi" w:cstheme="minorHAnsi"/>
          <w:sz w:val="20"/>
          <w:szCs w:val="20"/>
        </w:rPr>
      </w:pPr>
    </w:p>
    <w:p w14:paraId="5DFB6AEB"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EN 50131</w:t>
      </w:r>
      <w:r w:rsidRPr="001B6651">
        <w:rPr>
          <w:rFonts w:asciiTheme="minorHAnsi" w:hAnsiTheme="minorHAnsi" w:cstheme="minorHAnsi"/>
          <w:sz w:val="20"/>
          <w:szCs w:val="20"/>
        </w:rPr>
        <w:tab/>
        <w:t>Series Intruder &amp; Hold up Alarms</w:t>
      </w:r>
    </w:p>
    <w:p w14:paraId="1141ABA4" w14:textId="77777777" w:rsidR="001B6651" w:rsidRPr="001B6651" w:rsidRDefault="001B6651" w:rsidP="001B6651">
      <w:pPr>
        <w:ind w:left="1814" w:hanging="1814"/>
        <w:rPr>
          <w:rFonts w:asciiTheme="minorHAnsi" w:hAnsiTheme="minorHAnsi" w:cstheme="minorHAnsi"/>
          <w:sz w:val="20"/>
          <w:szCs w:val="20"/>
        </w:rPr>
      </w:pPr>
    </w:p>
    <w:p w14:paraId="1F626622"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EN 50136</w:t>
      </w:r>
      <w:r w:rsidRPr="001B6651">
        <w:rPr>
          <w:rFonts w:asciiTheme="minorHAnsi" w:hAnsiTheme="minorHAnsi" w:cstheme="minorHAnsi"/>
          <w:sz w:val="20"/>
          <w:szCs w:val="20"/>
        </w:rPr>
        <w:tab/>
        <w:t>Series Alarm Transmission systems</w:t>
      </w:r>
    </w:p>
    <w:p w14:paraId="1CF4D8A2" w14:textId="77777777" w:rsidR="001B6651" w:rsidRPr="001B6651" w:rsidRDefault="001B6651" w:rsidP="001B6651">
      <w:pPr>
        <w:ind w:left="1814" w:hanging="1814"/>
        <w:rPr>
          <w:rFonts w:asciiTheme="minorHAnsi" w:hAnsiTheme="minorHAnsi" w:cstheme="minorHAnsi"/>
          <w:sz w:val="20"/>
          <w:szCs w:val="20"/>
        </w:rPr>
      </w:pPr>
    </w:p>
    <w:p w14:paraId="78276DC1"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 xml:space="preserve">BS EN 50131-8 </w:t>
      </w:r>
      <w:r>
        <w:rPr>
          <w:rFonts w:asciiTheme="minorHAnsi" w:hAnsiTheme="minorHAnsi" w:cstheme="minorHAnsi"/>
          <w:sz w:val="20"/>
          <w:szCs w:val="20"/>
        </w:rPr>
        <w:tab/>
      </w:r>
      <w:r w:rsidRPr="001B6651">
        <w:rPr>
          <w:rFonts w:asciiTheme="minorHAnsi" w:hAnsiTheme="minorHAnsi" w:cstheme="minorHAnsi"/>
          <w:sz w:val="20"/>
          <w:szCs w:val="20"/>
        </w:rPr>
        <w:t>Security Fog Devices (applies under PD 6662)</w:t>
      </w:r>
    </w:p>
    <w:p w14:paraId="1BAA7A14" w14:textId="77777777" w:rsidR="001B6651" w:rsidRPr="001B6651" w:rsidRDefault="001B6651" w:rsidP="001B6651">
      <w:pPr>
        <w:ind w:left="1814" w:hanging="1814"/>
        <w:rPr>
          <w:rFonts w:asciiTheme="minorHAnsi" w:hAnsiTheme="minorHAnsi" w:cstheme="minorHAnsi"/>
          <w:sz w:val="20"/>
          <w:szCs w:val="20"/>
        </w:rPr>
      </w:pPr>
    </w:p>
    <w:p w14:paraId="761A1992"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8473</w:t>
      </w:r>
      <w:r w:rsidRPr="001B6651">
        <w:rPr>
          <w:rFonts w:asciiTheme="minorHAnsi" w:hAnsiTheme="minorHAnsi" w:cstheme="minorHAnsi"/>
          <w:sz w:val="20"/>
          <w:szCs w:val="20"/>
        </w:rPr>
        <w:tab/>
        <w:t>Management of False Alarms</w:t>
      </w:r>
    </w:p>
    <w:p w14:paraId="6253DABE" w14:textId="77777777" w:rsidR="001B6651" w:rsidRPr="001B6651" w:rsidRDefault="001B6651" w:rsidP="001B6651">
      <w:pPr>
        <w:ind w:left="1814" w:hanging="1814"/>
        <w:rPr>
          <w:rFonts w:asciiTheme="minorHAnsi" w:hAnsiTheme="minorHAnsi" w:cstheme="minorHAnsi"/>
          <w:sz w:val="20"/>
          <w:szCs w:val="20"/>
        </w:rPr>
      </w:pPr>
    </w:p>
    <w:p w14:paraId="45FB89A8"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8243</w:t>
      </w:r>
      <w:r w:rsidRPr="001B6651">
        <w:rPr>
          <w:rFonts w:asciiTheme="minorHAnsi" w:hAnsiTheme="minorHAnsi" w:cstheme="minorHAnsi"/>
          <w:sz w:val="20"/>
          <w:szCs w:val="20"/>
        </w:rPr>
        <w:tab/>
        <w:t>Installation &amp; configuration of Intruder &amp; HUAs designed to generate confirmed alarm systems (applies under PD 6662)</w:t>
      </w:r>
    </w:p>
    <w:p w14:paraId="5DDCDBAE" w14:textId="77777777" w:rsidR="001B6651" w:rsidRPr="001B6651" w:rsidRDefault="001B6651" w:rsidP="001B6651">
      <w:pPr>
        <w:ind w:left="1814" w:hanging="1814"/>
        <w:rPr>
          <w:rFonts w:asciiTheme="minorHAnsi" w:hAnsiTheme="minorHAnsi" w:cstheme="minorHAnsi"/>
          <w:sz w:val="20"/>
          <w:szCs w:val="20"/>
        </w:rPr>
      </w:pPr>
    </w:p>
    <w:p w14:paraId="7CE48064"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8484</w:t>
      </w:r>
      <w:r w:rsidRPr="001B6651">
        <w:rPr>
          <w:rFonts w:asciiTheme="minorHAnsi" w:hAnsiTheme="minorHAnsi" w:cstheme="minorHAnsi"/>
          <w:sz w:val="20"/>
          <w:szCs w:val="20"/>
        </w:rPr>
        <w:tab/>
        <w:t>Provision of Lone Worker Device Services</w:t>
      </w:r>
    </w:p>
    <w:p w14:paraId="651E88E4" w14:textId="77777777" w:rsidR="001B6651" w:rsidRPr="001B6651" w:rsidRDefault="001B6651" w:rsidP="00BA7F2F">
      <w:pPr>
        <w:rPr>
          <w:rFonts w:asciiTheme="minorHAnsi" w:hAnsiTheme="minorHAnsi" w:cstheme="minorHAnsi"/>
          <w:sz w:val="20"/>
          <w:szCs w:val="20"/>
        </w:rPr>
      </w:pPr>
    </w:p>
    <w:p w14:paraId="5F7689BD" w14:textId="77777777" w:rsidR="001B6651" w:rsidRDefault="001B6651" w:rsidP="001B6651">
      <w:pPr>
        <w:tabs>
          <w:tab w:val="left" w:pos="-142"/>
        </w:tabs>
        <w:ind w:left="1843" w:hanging="1843"/>
        <w:rPr>
          <w:rFonts w:asciiTheme="minorHAnsi" w:hAnsiTheme="minorHAnsi" w:cstheme="minorHAnsi"/>
          <w:sz w:val="20"/>
          <w:szCs w:val="20"/>
        </w:rPr>
      </w:pPr>
      <w:r w:rsidRPr="001B6651">
        <w:rPr>
          <w:rFonts w:asciiTheme="minorHAnsi" w:hAnsiTheme="minorHAnsi" w:cstheme="minorHAnsi"/>
          <w:sz w:val="20"/>
          <w:szCs w:val="20"/>
        </w:rPr>
        <w:t xml:space="preserve">BS 8593           </w:t>
      </w:r>
      <w:r>
        <w:rPr>
          <w:rFonts w:asciiTheme="minorHAnsi" w:hAnsiTheme="minorHAnsi" w:cstheme="minorHAnsi"/>
          <w:sz w:val="20"/>
          <w:szCs w:val="20"/>
        </w:rPr>
        <w:tab/>
      </w:r>
      <w:r w:rsidRPr="001B6651">
        <w:rPr>
          <w:rFonts w:asciiTheme="minorHAnsi" w:hAnsiTheme="minorHAnsi" w:cstheme="minorHAnsi"/>
          <w:sz w:val="20"/>
          <w:szCs w:val="20"/>
        </w:rPr>
        <w:t>Code of Practice for the deployment and use of body worn</w:t>
      </w:r>
      <w:r>
        <w:rPr>
          <w:rFonts w:asciiTheme="minorHAnsi" w:hAnsiTheme="minorHAnsi" w:cstheme="minorHAnsi"/>
          <w:sz w:val="20"/>
          <w:szCs w:val="20"/>
        </w:rPr>
        <w:t xml:space="preserve"> </w:t>
      </w:r>
      <w:r w:rsidRPr="001B6651">
        <w:rPr>
          <w:rFonts w:asciiTheme="minorHAnsi" w:hAnsiTheme="minorHAnsi" w:cstheme="minorHAnsi"/>
          <w:sz w:val="20"/>
          <w:szCs w:val="20"/>
        </w:rPr>
        <w:t>video</w:t>
      </w:r>
    </w:p>
    <w:p w14:paraId="618EFB9D" w14:textId="77777777" w:rsidR="00BA7F2F" w:rsidRPr="001B6651" w:rsidRDefault="00BA7F2F" w:rsidP="001B6651">
      <w:pPr>
        <w:tabs>
          <w:tab w:val="left" w:pos="-142"/>
        </w:tabs>
        <w:ind w:left="1843" w:hanging="1843"/>
        <w:rPr>
          <w:rFonts w:asciiTheme="minorHAnsi" w:hAnsiTheme="minorHAnsi" w:cstheme="minorHAnsi"/>
          <w:sz w:val="20"/>
          <w:szCs w:val="20"/>
        </w:rPr>
      </w:pPr>
    </w:p>
    <w:p w14:paraId="45579BB6" w14:textId="77777777" w:rsidR="001B6651" w:rsidRPr="001B6651" w:rsidRDefault="001B6651" w:rsidP="001B6651">
      <w:pPr>
        <w:ind w:left="1531" w:hanging="1531"/>
        <w:rPr>
          <w:rFonts w:asciiTheme="minorHAnsi" w:hAnsiTheme="minorHAnsi" w:cstheme="minorHAnsi"/>
          <w:sz w:val="20"/>
          <w:szCs w:val="20"/>
        </w:rPr>
      </w:pPr>
    </w:p>
    <w:p w14:paraId="4CFD819D" w14:textId="77777777" w:rsidR="001B6651" w:rsidRPr="001B6651" w:rsidRDefault="001B6651" w:rsidP="001B6651">
      <w:pPr>
        <w:ind w:left="1531" w:hanging="1531"/>
        <w:rPr>
          <w:rFonts w:asciiTheme="minorHAnsi" w:hAnsiTheme="minorHAnsi" w:cstheme="minorHAnsi"/>
          <w:b/>
          <w:sz w:val="20"/>
          <w:szCs w:val="20"/>
        </w:rPr>
      </w:pPr>
      <w:r w:rsidRPr="001B6651">
        <w:rPr>
          <w:rFonts w:asciiTheme="minorHAnsi" w:hAnsiTheme="minorHAnsi" w:cstheme="minorHAnsi"/>
          <w:b/>
          <w:sz w:val="20"/>
          <w:szCs w:val="20"/>
        </w:rPr>
        <w:lastRenderedPageBreak/>
        <w:t>British Standards Institution Drafts for Development (Latest Issue)</w:t>
      </w:r>
    </w:p>
    <w:p w14:paraId="34623E7A" w14:textId="77777777" w:rsidR="001B6651" w:rsidRPr="001B6651" w:rsidRDefault="001B6651" w:rsidP="001B6651">
      <w:pPr>
        <w:ind w:left="1531" w:hanging="1531"/>
        <w:rPr>
          <w:rFonts w:asciiTheme="minorHAnsi" w:hAnsiTheme="minorHAnsi" w:cstheme="minorHAnsi"/>
          <w:sz w:val="20"/>
          <w:szCs w:val="20"/>
        </w:rPr>
      </w:pPr>
    </w:p>
    <w:p w14:paraId="38038B03"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DD 242</w:t>
      </w:r>
      <w:r w:rsidRPr="001B6651">
        <w:rPr>
          <w:rFonts w:asciiTheme="minorHAnsi" w:hAnsiTheme="minorHAnsi" w:cstheme="minorHAnsi"/>
          <w:sz w:val="20"/>
          <w:szCs w:val="20"/>
        </w:rPr>
        <w:tab/>
        <w:t>High Security (withdrawn see note 1)</w:t>
      </w:r>
    </w:p>
    <w:p w14:paraId="7AF8D0DF" w14:textId="77777777" w:rsidR="001B6651" w:rsidRPr="001B6651" w:rsidRDefault="001B6651" w:rsidP="001B6651">
      <w:pPr>
        <w:ind w:left="1814" w:hanging="1814"/>
        <w:rPr>
          <w:rFonts w:asciiTheme="minorHAnsi" w:hAnsiTheme="minorHAnsi" w:cstheme="minorHAnsi"/>
          <w:sz w:val="20"/>
          <w:szCs w:val="20"/>
        </w:rPr>
      </w:pPr>
    </w:p>
    <w:p w14:paraId="3671F299"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DD 243</w:t>
      </w:r>
      <w:r w:rsidRPr="001B6651">
        <w:rPr>
          <w:rFonts w:asciiTheme="minorHAnsi" w:hAnsiTheme="minorHAnsi" w:cstheme="minorHAnsi"/>
          <w:sz w:val="20"/>
          <w:szCs w:val="20"/>
        </w:rPr>
        <w:tab/>
        <w:t>Applies under PD 6662:2004 (</w:t>
      </w:r>
      <w:r w:rsidR="00A02AED">
        <w:rPr>
          <w:rFonts w:asciiTheme="minorHAnsi" w:hAnsiTheme="minorHAnsi" w:cstheme="minorHAnsi"/>
          <w:sz w:val="20"/>
          <w:szCs w:val="20"/>
        </w:rPr>
        <w:t>w</w:t>
      </w:r>
      <w:r w:rsidRPr="001B6651">
        <w:rPr>
          <w:rFonts w:asciiTheme="minorHAnsi" w:hAnsiTheme="minorHAnsi" w:cstheme="minorHAnsi"/>
          <w:sz w:val="20"/>
          <w:szCs w:val="20"/>
        </w:rPr>
        <w:t>ithdrawn see note 1)</w:t>
      </w:r>
    </w:p>
    <w:p w14:paraId="4C74AD86" w14:textId="77777777" w:rsidR="001B6651" w:rsidRPr="001B6651" w:rsidRDefault="001B6651" w:rsidP="001B6651">
      <w:pPr>
        <w:ind w:left="1814" w:hanging="1814"/>
        <w:rPr>
          <w:rFonts w:asciiTheme="minorHAnsi" w:hAnsiTheme="minorHAnsi" w:cstheme="minorHAnsi"/>
          <w:sz w:val="20"/>
          <w:szCs w:val="20"/>
        </w:rPr>
      </w:pPr>
    </w:p>
    <w:p w14:paraId="3331D4A2"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DD 244</w:t>
      </w:r>
      <w:r w:rsidRPr="001B6651">
        <w:rPr>
          <w:rFonts w:asciiTheme="minorHAnsi" w:hAnsiTheme="minorHAnsi" w:cstheme="minorHAnsi"/>
          <w:sz w:val="20"/>
          <w:szCs w:val="20"/>
        </w:rPr>
        <w:tab/>
        <w:t>Wire Free Alarms (withdrawn see note 1)</w:t>
      </w:r>
    </w:p>
    <w:p w14:paraId="19B7145C" w14:textId="77777777" w:rsidR="001B6651" w:rsidRPr="001B6651" w:rsidRDefault="001B6651" w:rsidP="001B6651">
      <w:pPr>
        <w:ind w:left="1814" w:hanging="1814"/>
        <w:rPr>
          <w:rFonts w:asciiTheme="minorHAnsi" w:hAnsiTheme="minorHAnsi" w:cstheme="minorHAnsi"/>
          <w:sz w:val="20"/>
          <w:szCs w:val="20"/>
        </w:rPr>
      </w:pPr>
    </w:p>
    <w:p w14:paraId="1F94C82B"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BS DD 263</w:t>
      </w:r>
      <w:r w:rsidRPr="001B6651">
        <w:rPr>
          <w:rFonts w:asciiTheme="minorHAnsi" w:hAnsiTheme="minorHAnsi" w:cstheme="minorHAnsi"/>
          <w:sz w:val="20"/>
          <w:szCs w:val="20"/>
        </w:rPr>
        <w:tab/>
        <w:t>Alarms Systems Commissioning, Maintenance and remote support (applies Under PD 6662)</w:t>
      </w:r>
    </w:p>
    <w:p w14:paraId="29CFDCAF" w14:textId="77777777" w:rsidR="001B6651" w:rsidRPr="001B6651" w:rsidRDefault="001B6651" w:rsidP="001B6651">
      <w:pPr>
        <w:ind w:left="1814" w:hanging="1814"/>
        <w:rPr>
          <w:rFonts w:asciiTheme="minorHAnsi" w:hAnsiTheme="minorHAnsi" w:cstheme="minorHAnsi"/>
          <w:sz w:val="20"/>
          <w:szCs w:val="20"/>
        </w:rPr>
      </w:pPr>
    </w:p>
    <w:p w14:paraId="2651EEDB" w14:textId="77777777" w:rsidR="001B6651" w:rsidRPr="001B6651" w:rsidRDefault="001B6651" w:rsidP="001B6651">
      <w:pPr>
        <w:ind w:left="1814" w:hanging="1814"/>
        <w:rPr>
          <w:rFonts w:asciiTheme="minorHAnsi" w:hAnsiTheme="minorHAnsi" w:cstheme="minorHAnsi"/>
          <w:sz w:val="20"/>
          <w:szCs w:val="20"/>
        </w:rPr>
      </w:pPr>
      <w:r w:rsidRPr="001B6651">
        <w:rPr>
          <w:rFonts w:asciiTheme="minorHAnsi" w:hAnsiTheme="minorHAnsi" w:cstheme="minorHAnsi"/>
          <w:sz w:val="20"/>
          <w:szCs w:val="20"/>
        </w:rPr>
        <w:t xml:space="preserve">BS 9263:2016   </w:t>
      </w:r>
      <w:r w:rsidR="00447562">
        <w:rPr>
          <w:rFonts w:asciiTheme="minorHAnsi" w:hAnsiTheme="minorHAnsi" w:cstheme="minorHAnsi"/>
          <w:sz w:val="20"/>
          <w:szCs w:val="20"/>
        </w:rPr>
        <w:tab/>
      </w:r>
      <w:r w:rsidRPr="001B6651">
        <w:rPr>
          <w:rFonts w:asciiTheme="minorHAnsi" w:hAnsiTheme="minorHAnsi" w:cstheme="minorHAnsi"/>
          <w:sz w:val="20"/>
          <w:szCs w:val="20"/>
        </w:rPr>
        <w:t>Alarms Systems Commissioning, Maintenance and remote support (applies Under PD 6662:2017)</w:t>
      </w:r>
    </w:p>
    <w:p w14:paraId="304513C3" w14:textId="77777777" w:rsidR="001B6651" w:rsidRPr="001B6651" w:rsidRDefault="001B6651" w:rsidP="001B6651">
      <w:pPr>
        <w:ind w:left="1814" w:hanging="1814"/>
        <w:rPr>
          <w:rFonts w:asciiTheme="minorHAnsi" w:hAnsiTheme="minorHAnsi" w:cstheme="minorHAnsi"/>
          <w:sz w:val="20"/>
          <w:szCs w:val="20"/>
        </w:rPr>
      </w:pPr>
    </w:p>
    <w:p w14:paraId="6513EF43" w14:textId="77777777" w:rsidR="001B6651" w:rsidRPr="001B6651" w:rsidRDefault="001B6651" w:rsidP="00447562">
      <w:pPr>
        <w:ind w:left="2694" w:hanging="2694"/>
        <w:rPr>
          <w:rFonts w:asciiTheme="minorHAnsi" w:hAnsiTheme="minorHAnsi" w:cstheme="minorHAnsi"/>
          <w:sz w:val="20"/>
          <w:szCs w:val="20"/>
        </w:rPr>
      </w:pPr>
      <w:r w:rsidRPr="001B6651">
        <w:rPr>
          <w:rFonts w:asciiTheme="minorHAnsi" w:hAnsiTheme="minorHAnsi" w:cstheme="minorHAnsi"/>
          <w:sz w:val="20"/>
          <w:szCs w:val="20"/>
        </w:rPr>
        <w:t>DD CLC/TS 50131-7:2010</w:t>
      </w:r>
      <w:r w:rsidRPr="001B6651">
        <w:rPr>
          <w:rFonts w:asciiTheme="minorHAnsi" w:hAnsiTheme="minorHAnsi" w:cstheme="minorHAnsi"/>
          <w:sz w:val="20"/>
          <w:szCs w:val="20"/>
        </w:rPr>
        <w:tab/>
        <w:t>Alarm Systems – Intrusion Systems – Application Guidelines</w:t>
      </w:r>
    </w:p>
    <w:p w14:paraId="48CECBDC" w14:textId="77777777" w:rsidR="001B6651" w:rsidRPr="001B6651" w:rsidRDefault="001B6651" w:rsidP="00447562">
      <w:pPr>
        <w:ind w:left="2694" w:hanging="2694"/>
        <w:rPr>
          <w:rFonts w:asciiTheme="minorHAnsi" w:hAnsiTheme="minorHAnsi" w:cstheme="minorHAnsi"/>
          <w:sz w:val="20"/>
          <w:szCs w:val="20"/>
        </w:rPr>
      </w:pPr>
    </w:p>
    <w:p w14:paraId="406F8DB0" w14:textId="77777777" w:rsidR="001B6651" w:rsidRPr="001B6651" w:rsidRDefault="001B6651" w:rsidP="00447562">
      <w:pPr>
        <w:ind w:left="2694" w:hanging="2694"/>
        <w:rPr>
          <w:rFonts w:asciiTheme="minorHAnsi" w:hAnsiTheme="minorHAnsi" w:cstheme="minorHAnsi"/>
          <w:sz w:val="20"/>
          <w:szCs w:val="20"/>
        </w:rPr>
      </w:pPr>
      <w:r w:rsidRPr="001B6651">
        <w:rPr>
          <w:rFonts w:asciiTheme="minorHAnsi" w:hAnsiTheme="minorHAnsi" w:cstheme="minorHAnsi"/>
          <w:sz w:val="20"/>
          <w:szCs w:val="20"/>
        </w:rPr>
        <w:t>DD CLC/TS 50131-7:2008</w:t>
      </w:r>
      <w:r w:rsidRPr="001B6651">
        <w:rPr>
          <w:rFonts w:asciiTheme="minorHAnsi" w:hAnsiTheme="minorHAnsi" w:cstheme="minorHAnsi"/>
          <w:sz w:val="20"/>
          <w:szCs w:val="20"/>
        </w:rPr>
        <w:tab/>
        <w:t>Applies under PD 6662:2010 (</w:t>
      </w:r>
      <w:r w:rsidR="00A02AED">
        <w:rPr>
          <w:rFonts w:asciiTheme="minorHAnsi" w:hAnsiTheme="minorHAnsi" w:cstheme="minorHAnsi"/>
          <w:sz w:val="20"/>
          <w:szCs w:val="20"/>
        </w:rPr>
        <w:t>w</w:t>
      </w:r>
      <w:r w:rsidRPr="001B6651">
        <w:rPr>
          <w:rFonts w:asciiTheme="minorHAnsi" w:hAnsiTheme="minorHAnsi" w:cstheme="minorHAnsi"/>
          <w:sz w:val="20"/>
          <w:szCs w:val="20"/>
        </w:rPr>
        <w:t>ithdrawn see note 1)</w:t>
      </w:r>
    </w:p>
    <w:p w14:paraId="129B7FD1" w14:textId="77777777" w:rsidR="001B6651" w:rsidRPr="001B6651" w:rsidRDefault="001B6651" w:rsidP="00447562">
      <w:pPr>
        <w:ind w:left="2694" w:hanging="2694"/>
        <w:rPr>
          <w:rFonts w:asciiTheme="minorHAnsi" w:hAnsiTheme="minorHAnsi" w:cstheme="minorHAnsi"/>
          <w:sz w:val="20"/>
          <w:szCs w:val="20"/>
        </w:rPr>
      </w:pPr>
    </w:p>
    <w:p w14:paraId="72833776" w14:textId="77777777" w:rsidR="001B6651" w:rsidRPr="001B6651" w:rsidRDefault="001B6651" w:rsidP="00447562">
      <w:pPr>
        <w:ind w:left="2694" w:hanging="2694"/>
        <w:rPr>
          <w:rFonts w:asciiTheme="minorHAnsi" w:hAnsiTheme="minorHAnsi" w:cstheme="minorHAnsi"/>
          <w:sz w:val="20"/>
          <w:szCs w:val="20"/>
        </w:rPr>
      </w:pPr>
      <w:r w:rsidRPr="001B6651">
        <w:rPr>
          <w:rFonts w:asciiTheme="minorHAnsi" w:hAnsiTheme="minorHAnsi" w:cstheme="minorHAnsi"/>
          <w:sz w:val="20"/>
          <w:szCs w:val="20"/>
        </w:rPr>
        <w:t xml:space="preserve">DD CLC/TS 50131-7:2003 </w:t>
      </w:r>
      <w:r w:rsidRPr="001B6651">
        <w:rPr>
          <w:rFonts w:asciiTheme="minorHAnsi" w:hAnsiTheme="minorHAnsi" w:cstheme="minorHAnsi"/>
          <w:sz w:val="20"/>
          <w:szCs w:val="20"/>
        </w:rPr>
        <w:tab/>
        <w:t>Applies under PD 6662:2004 (</w:t>
      </w:r>
      <w:r w:rsidR="00A02AED">
        <w:rPr>
          <w:rFonts w:asciiTheme="minorHAnsi" w:hAnsiTheme="minorHAnsi" w:cstheme="minorHAnsi"/>
          <w:sz w:val="20"/>
          <w:szCs w:val="20"/>
        </w:rPr>
        <w:t>w</w:t>
      </w:r>
      <w:r w:rsidRPr="001B6651">
        <w:rPr>
          <w:rFonts w:asciiTheme="minorHAnsi" w:hAnsiTheme="minorHAnsi" w:cstheme="minorHAnsi"/>
          <w:sz w:val="20"/>
          <w:szCs w:val="20"/>
        </w:rPr>
        <w:t>ithdrawn see note 1)</w:t>
      </w:r>
    </w:p>
    <w:p w14:paraId="2EF38F19" w14:textId="77777777" w:rsidR="001B6651" w:rsidRPr="001B6651" w:rsidRDefault="001B6651" w:rsidP="001B6651">
      <w:pPr>
        <w:ind w:left="1531" w:hanging="1531"/>
        <w:rPr>
          <w:rFonts w:asciiTheme="minorHAnsi" w:hAnsiTheme="minorHAnsi" w:cstheme="minorHAnsi"/>
          <w:sz w:val="20"/>
          <w:szCs w:val="20"/>
        </w:rPr>
      </w:pPr>
    </w:p>
    <w:p w14:paraId="50C574D8" w14:textId="77777777" w:rsidR="00447562" w:rsidRDefault="00447562" w:rsidP="001B6651">
      <w:pPr>
        <w:rPr>
          <w:rFonts w:asciiTheme="minorHAnsi" w:hAnsiTheme="minorHAnsi" w:cstheme="minorHAnsi"/>
          <w:b/>
          <w:sz w:val="20"/>
          <w:szCs w:val="20"/>
        </w:rPr>
      </w:pPr>
    </w:p>
    <w:p w14:paraId="4220563D" w14:textId="77777777" w:rsidR="001B6651" w:rsidRPr="001B6651" w:rsidRDefault="001B6651" w:rsidP="001B6651">
      <w:pPr>
        <w:rPr>
          <w:rFonts w:asciiTheme="minorHAnsi" w:hAnsiTheme="minorHAnsi" w:cstheme="minorHAnsi"/>
          <w:b/>
          <w:sz w:val="20"/>
          <w:szCs w:val="20"/>
        </w:rPr>
      </w:pPr>
      <w:r w:rsidRPr="001B6651">
        <w:rPr>
          <w:rFonts w:asciiTheme="minorHAnsi" w:hAnsiTheme="minorHAnsi" w:cstheme="minorHAnsi"/>
          <w:b/>
          <w:sz w:val="20"/>
          <w:szCs w:val="20"/>
        </w:rPr>
        <w:t>Notes:</w:t>
      </w:r>
    </w:p>
    <w:p w14:paraId="6D993ED8" w14:textId="77777777" w:rsidR="001B6651" w:rsidRPr="001B6651" w:rsidRDefault="001B6651" w:rsidP="001B6651">
      <w:pPr>
        <w:rPr>
          <w:rFonts w:asciiTheme="minorHAnsi" w:hAnsiTheme="minorHAnsi" w:cstheme="minorHAnsi"/>
          <w:sz w:val="20"/>
          <w:szCs w:val="20"/>
        </w:rPr>
      </w:pPr>
      <w:r w:rsidRPr="001B6651">
        <w:rPr>
          <w:rFonts w:asciiTheme="minorHAnsi" w:hAnsiTheme="minorHAnsi" w:cstheme="minorHAnsi"/>
          <w:sz w:val="20"/>
          <w:szCs w:val="20"/>
        </w:rPr>
        <w:t>Certain standards are in a period of “Dual running” with previous issues, and either current OR the previous issue may be acceptable for a specified, limited period.</w:t>
      </w:r>
    </w:p>
    <w:p w14:paraId="2B0CD8C2" w14:textId="77777777" w:rsidR="00447562" w:rsidRPr="001B6651" w:rsidRDefault="001B6651" w:rsidP="001B6651">
      <w:pPr>
        <w:pStyle w:val="Heading9"/>
        <w:rPr>
          <w:rFonts w:asciiTheme="minorHAnsi" w:hAnsiTheme="minorHAnsi" w:cstheme="minorHAnsi"/>
        </w:rPr>
      </w:pPr>
      <w:r w:rsidRPr="001B6651">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8626"/>
      </w:tblGrid>
      <w:tr w:rsidR="00447562" w:rsidRPr="00670002" w14:paraId="3D7242B8" w14:textId="77777777" w:rsidTr="00E11DC2">
        <w:tc>
          <w:tcPr>
            <w:tcW w:w="392" w:type="dxa"/>
            <w:shd w:val="clear" w:color="auto" w:fill="EAF1DD"/>
          </w:tcPr>
          <w:p w14:paraId="26E460B9" w14:textId="77777777" w:rsidR="00447562" w:rsidRPr="00670002" w:rsidRDefault="00447562" w:rsidP="00E11DC2">
            <w:pPr>
              <w:rPr>
                <w:rFonts w:ascii="Calibri" w:hAnsi="Calibri" w:cs="Calibri"/>
                <w:sz w:val="20"/>
                <w:szCs w:val="20"/>
              </w:rPr>
            </w:pPr>
            <w:r w:rsidRPr="00670002">
              <w:rPr>
                <w:rFonts w:ascii="Calibri" w:hAnsi="Calibri" w:cs="Calibri"/>
                <w:sz w:val="20"/>
                <w:szCs w:val="20"/>
              </w:rPr>
              <w:t>1</w:t>
            </w:r>
          </w:p>
        </w:tc>
        <w:tc>
          <w:tcPr>
            <w:tcW w:w="8850" w:type="dxa"/>
            <w:shd w:val="clear" w:color="auto" w:fill="auto"/>
          </w:tcPr>
          <w:p w14:paraId="225F4F4F" w14:textId="77777777" w:rsidR="00447562" w:rsidRPr="00670002" w:rsidRDefault="00447562" w:rsidP="00E11DC2">
            <w:pPr>
              <w:spacing w:after="120"/>
              <w:rPr>
                <w:rFonts w:ascii="Calibri" w:hAnsi="Calibri" w:cs="Calibri"/>
                <w:sz w:val="20"/>
                <w:szCs w:val="20"/>
              </w:rPr>
            </w:pPr>
            <w:r w:rsidRPr="00670002">
              <w:rPr>
                <w:rFonts w:ascii="Calibri" w:hAnsi="Calibri" w:cs="Calibri"/>
                <w:sz w:val="20"/>
                <w:szCs w:val="20"/>
              </w:rPr>
              <w:t>Certain older and withdrawn standards or parts of standards are still included in this list for the benefit of legacy systems that remain in service</w:t>
            </w:r>
          </w:p>
        </w:tc>
      </w:tr>
      <w:tr w:rsidR="00447562" w:rsidRPr="00670002" w14:paraId="4559C47C" w14:textId="77777777" w:rsidTr="00E11DC2">
        <w:tc>
          <w:tcPr>
            <w:tcW w:w="392" w:type="dxa"/>
            <w:shd w:val="clear" w:color="auto" w:fill="EAF1DD"/>
          </w:tcPr>
          <w:p w14:paraId="63766F73" w14:textId="77777777" w:rsidR="00447562" w:rsidRPr="00670002" w:rsidRDefault="00447562" w:rsidP="00E11DC2">
            <w:pPr>
              <w:rPr>
                <w:rFonts w:ascii="Calibri" w:hAnsi="Calibri" w:cs="Calibri"/>
                <w:sz w:val="20"/>
                <w:szCs w:val="20"/>
              </w:rPr>
            </w:pPr>
            <w:r w:rsidRPr="00670002">
              <w:rPr>
                <w:rFonts w:ascii="Calibri" w:hAnsi="Calibri" w:cs="Calibri"/>
                <w:sz w:val="20"/>
                <w:szCs w:val="20"/>
              </w:rPr>
              <w:t>2</w:t>
            </w:r>
          </w:p>
        </w:tc>
        <w:tc>
          <w:tcPr>
            <w:tcW w:w="8850" w:type="dxa"/>
            <w:shd w:val="clear" w:color="auto" w:fill="auto"/>
          </w:tcPr>
          <w:p w14:paraId="519E6A1D" w14:textId="77777777" w:rsidR="00447562" w:rsidRPr="00670002" w:rsidRDefault="00447562" w:rsidP="00E11DC2">
            <w:pPr>
              <w:spacing w:after="120"/>
              <w:rPr>
                <w:rFonts w:ascii="Calibri" w:hAnsi="Calibri" w:cs="Calibri"/>
                <w:sz w:val="20"/>
                <w:szCs w:val="20"/>
              </w:rPr>
            </w:pPr>
            <w:r w:rsidRPr="00670002">
              <w:rPr>
                <w:rFonts w:ascii="Calibri" w:hAnsi="Calibri" w:cs="Calibri"/>
                <w:sz w:val="20"/>
                <w:szCs w:val="20"/>
              </w:rPr>
              <w:t>BS 8591 is used in conjunction with BS EN 50518 series</w:t>
            </w:r>
          </w:p>
        </w:tc>
      </w:tr>
      <w:tr w:rsidR="00447562" w:rsidRPr="00670002" w14:paraId="36101D12" w14:textId="77777777" w:rsidTr="00E11DC2">
        <w:tc>
          <w:tcPr>
            <w:tcW w:w="392" w:type="dxa"/>
            <w:shd w:val="clear" w:color="auto" w:fill="EAF1DD"/>
          </w:tcPr>
          <w:p w14:paraId="1FD39CBE" w14:textId="77777777" w:rsidR="00447562" w:rsidRPr="00670002" w:rsidRDefault="00447562" w:rsidP="00E11DC2">
            <w:pPr>
              <w:rPr>
                <w:rFonts w:ascii="Calibri" w:hAnsi="Calibri" w:cs="Calibri"/>
                <w:sz w:val="20"/>
                <w:szCs w:val="20"/>
              </w:rPr>
            </w:pPr>
            <w:r w:rsidRPr="00670002">
              <w:rPr>
                <w:rFonts w:ascii="Calibri" w:hAnsi="Calibri" w:cs="Calibri"/>
                <w:sz w:val="20"/>
                <w:szCs w:val="20"/>
              </w:rPr>
              <w:t>3</w:t>
            </w:r>
          </w:p>
        </w:tc>
        <w:tc>
          <w:tcPr>
            <w:tcW w:w="8850" w:type="dxa"/>
            <w:shd w:val="clear" w:color="auto" w:fill="auto"/>
          </w:tcPr>
          <w:p w14:paraId="1430FABF" w14:textId="77777777" w:rsidR="00447562" w:rsidRPr="00670002" w:rsidRDefault="00447562" w:rsidP="00E11DC2">
            <w:pPr>
              <w:spacing w:after="120"/>
              <w:rPr>
                <w:rFonts w:ascii="Calibri" w:hAnsi="Calibri" w:cs="Calibri"/>
                <w:sz w:val="20"/>
                <w:szCs w:val="20"/>
              </w:rPr>
            </w:pPr>
            <w:r w:rsidRPr="00670002">
              <w:rPr>
                <w:rFonts w:ascii="Calibri" w:hAnsi="Calibri" w:cs="Calibri"/>
                <w:sz w:val="20"/>
                <w:szCs w:val="20"/>
              </w:rPr>
              <w:t>BS 7958 is called up by BS 8418 in relation to RVRCs</w:t>
            </w:r>
          </w:p>
        </w:tc>
      </w:tr>
    </w:tbl>
    <w:p w14:paraId="23381169" w14:textId="77777777" w:rsidR="001B6651" w:rsidRPr="00447562" w:rsidRDefault="001B6651" w:rsidP="001B6651">
      <w:pPr>
        <w:pStyle w:val="Heading9"/>
        <w:rPr>
          <w:rFonts w:asciiTheme="minorHAnsi" w:hAnsiTheme="minorHAnsi" w:cstheme="minorHAnsi"/>
          <w:i w:val="0"/>
        </w:rPr>
      </w:pPr>
      <w:r w:rsidRPr="001B6651">
        <w:rPr>
          <w:rFonts w:asciiTheme="minorHAnsi" w:hAnsiTheme="minorHAnsi" w:cstheme="minorHAnsi"/>
        </w:rPr>
        <w:t xml:space="preserve"> </w:t>
      </w:r>
      <w:r w:rsidRPr="00447562">
        <w:rPr>
          <w:rFonts w:asciiTheme="minorHAnsi" w:hAnsiTheme="minorHAnsi" w:cstheme="minorHAnsi"/>
          <w:i w:val="0"/>
        </w:rPr>
        <w:t xml:space="preserve">                                                                                                                                </w:t>
      </w:r>
    </w:p>
    <w:p w14:paraId="3900A2C4" w14:textId="77777777" w:rsidR="001B6651" w:rsidRPr="00447562" w:rsidRDefault="001B6651" w:rsidP="001B6651">
      <w:pPr>
        <w:pStyle w:val="Heading9"/>
        <w:rPr>
          <w:rFonts w:asciiTheme="minorHAnsi" w:hAnsiTheme="minorHAnsi" w:cstheme="minorHAnsi"/>
          <w:b/>
          <w:i w:val="0"/>
          <w:color w:val="auto"/>
          <w:sz w:val="22"/>
          <w:szCs w:val="22"/>
          <w:u w:val="single"/>
        </w:rPr>
      </w:pPr>
      <w:r w:rsidRPr="00447562">
        <w:rPr>
          <w:rFonts w:asciiTheme="minorHAnsi" w:hAnsiTheme="minorHAnsi" w:cstheme="minorHAnsi"/>
          <w:b/>
          <w:i w:val="0"/>
          <w:color w:val="auto"/>
          <w:sz w:val="22"/>
          <w:szCs w:val="22"/>
          <w:u w:val="single"/>
        </w:rPr>
        <w:t>Legislation</w:t>
      </w:r>
    </w:p>
    <w:p w14:paraId="687106D4" w14:textId="77777777" w:rsidR="00447562" w:rsidRDefault="00447562" w:rsidP="001B6651">
      <w:pPr>
        <w:jc w:val="both"/>
        <w:rPr>
          <w:rFonts w:asciiTheme="minorHAnsi" w:hAnsiTheme="minorHAnsi" w:cstheme="minorHAnsi"/>
        </w:rPr>
      </w:pPr>
    </w:p>
    <w:p w14:paraId="531FD3BF" w14:textId="77777777" w:rsidR="001B6651" w:rsidRPr="001B6651" w:rsidRDefault="001B6651" w:rsidP="001B6651">
      <w:pPr>
        <w:jc w:val="both"/>
        <w:rPr>
          <w:rFonts w:asciiTheme="minorHAnsi" w:hAnsiTheme="minorHAnsi" w:cstheme="minorHAnsi"/>
        </w:rPr>
      </w:pPr>
      <w:r w:rsidRPr="001B6651">
        <w:rPr>
          <w:rFonts w:asciiTheme="minorHAnsi" w:hAnsiTheme="minorHAnsi" w:cstheme="minorHAnsi"/>
        </w:rPr>
        <w:t>The Clean Neighbourhood and Environment Act 2005 set out requirements for intruder alarms, keyholders and noise.</w:t>
      </w:r>
    </w:p>
    <w:p w14:paraId="070B3356" w14:textId="77777777" w:rsidR="001B6651" w:rsidRPr="001B6651" w:rsidRDefault="001B6651" w:rsidP="001B6651">
      <w:pPr>
        <w:jc w:val="both"/>
        <w:rPr>
          <w:rFonts w:asciiTheme="minorHAnsi" w:hAnsiTheme="minorHAnsi" w:cstheme="minorHAnsi"/>
        </w:rPr>
      </w:pPr>
      <w:r w:rsidRPr="001B6651">
        <w:rPr>
          <w:rFonts w:asciiTheme="minorHAnsi" w:hAnsiTheme="minorHAnsi" w:cstheme="minorHAnsi"/>
        </w:rPr>
        <w:t>The Companies Act 1985, 1989 &amp; 2006</w:t>
      </w:r>
    </w:p>
    <w:p w14:paraId="53BD21C3" w14:textId="77777777" w:rsidR="00447562" w:rsidRPr="005777D5" w:rsidRDefault="001B6651" w:rsidP="00447562">
      <w:pPr>
        <w:pStyle w:val="AppendixHeader"/>
        <w:rPr>
          <w:rFonts w:ascii="Calibri" w:hAnsi="Calibri" w:cs="Calibri"/>
          <w:color w:val="auto"/>
          <w:sz w:val="28"/>
          <w:szCs w:val="28"/>
        </w:rPr>
      </w:pPr>
      <w:r>
        <w:br w:type="page"/>
      </w:r>
      <w:r w:rsidR="00447562" w:rsidRPr="005777D5">
        <w:rPr>
          <w:rFonts w:ascii="Calibri" w:hAnsi="Calibri" w:cs="Calibri"/>
          <w:color w:val="auto"/>
          <w:sz w:val="28"/>
          <w:szCs w:val="28"/>
        </w:rPr>
        <w:lastRenderedPageBreak/>
        <w:t>APPENDIX T (April 2020)</w:t>
      </w:r>
    </w:p>
    <w:p w14:paraId="19C52689" w14:textId="77777777" w:rsidR="00447562" w:rsidRDefault="00447562" w:rsidP="00447562">
      <w:pPr>
        <w:pStyle w:val="Title"/>
        <w:rPr>
          <w:szCs w:val="20"/>
        </w:rPr>
      </w:pPr>
    </w:p>
    <w:p w14:paraId="3B641070" w14:textId="77777777" w:rsidR="00447562" w:rsidRPr="005777D5" w:rsidRDefault="00447562" w:rsidP="00447562">
      <w:pPr>
        <w:pStyle w:val="Title"/>
        <w:rPr>
          <w:rFonts w:ascii="Calibri" w:hAnsi="Calibri" w:cs="Calibri"/>
          <w:sz w:val="24"/>
          <w:szCs w:val="24"/>
        </w:rPr>
      </w:pPr>
      <w:r w:rsidRPr="005777D5">
        <w:rPr>
          <w:rFonts w:ascii="Calibri" w:hAnsi="Calibri" w:cs="Calibri"/>
          <w:sz w:val="24"/>
          <w:szCs w:val="24"/>
        </w:rPr>
        <w:t>TEN POINT PLAN FOR HOLD UP ALARMS</w:t>
      </w:r>
    </w:p>
    <w:p w14:paraId="08D77B26" w14:textId="77777777" w:rsidR="00447562" w:rsidRDefault="00447562" w:rsidP="00447562">
      <w:pPr>
        <w:jc w:val="both"/>
        <w:rPr>
          <w:rFonts w:ascii="Verdana" w:hAnsi="Verdana"/>
          <w:sz w:val="18"/>
          <w:szCs w:val="18"/>
        </w:rPr>
      </w:pPr>
    </w:p>
    <w:p w14:paraId="4D9C07D8" w14:textId="77777777" w:rsidR="00447562" w:rsidRPr="005777D5" w:rsidRDefault="00447562" w:rsidP="00447562">
      <w:pPr>
        <w:numPr>
          <w:ilvl w:val="0"/>
          <w:numId w:val="38"/>
        </w:numPr>
        <w:tabs>
          <w:tab w:val="clear" w:pos="720"/>
          <w:tab w:val="num" w:pos="0"/>
        </w:tabs>
        <w:ind w:left="426" w:hanging="426"/>
        <w:jc w:val="both"/>
        <w:rPr>
          <w:rFonts w:ascii="Calibri" w:hAnsi="Calibri" w:cs="Calibri"/>
          <w:b/>
          <w:bCs/>
          <w:sz w:val="18"/>
          <w:szCs w:val="18"/>
        </w:rPr>
      </w:pPr>
      <w:r w:rsidRPr="005777D5">
        <w:rPr>
          <w:rFonts w:ascii="Calibri" w:hAnsi="Calibri" w:cs="Calibri"/>
          <w:b/>
          <w:bCs/>
          <w:sz w:val="18"/>
          <w:szCs w:val="18"/>
        </w:rPr>
        <w:t>FILTERING</w:t>
      </w:r>
    </w:p>
    <w:p w14:paraId="75E5B54B" w14:textId="77777777" w:rsidR="00447562" w:rsidRPr="005777D5" w:rsidRDefault="00447562" w:rsidP="00447562">
      <w:pPr>
        <w:tabs>
          <w:tab w:val="num" w:pos="284"/>
        </w:tabs>
        <w:ind w:left="426" w:hanging="426"/>
        <w:rPr>
          <w:rFonts w:ascii="Calibri" w:hAnsi="Calibri" w:cs="Calibri"/>
          <w:sz w:val="18"/>
          <w:szCs w:val="18"/>
        </w:rPr>
      </w:pPr>
    </w:p>
    <w:p w14:paraId="0868F78F" w14:textId="77777777" w:rsidR="00447562" w:rsidRPr="005777D5" w:rsidRDefault="00447562" w:rsidP="00447562">
      <w:pPr>
        <w:tabs>
          <w:tab w:val="num" w:pos="284"/>
        </w:tabs>
        <w:ind w:left="426" w:hanging="426"/>
        <w:rPr>
          <w:rFonts w:ascii="Calibri" w:hAnsi="Calibri" w:cs="Calibri"/>
          <w:sz w:val="18"/>
          <w:szCs w:val="18"/>
        </w:rPr>
      </w:pPr>
      <w:r w:rsidRPr="005777D5">
        <w:rPr>
          <w:rFonts w:ascii="Calibri" w:hAnsi="Calibri" w:cs="Calibri"/>
          <w:sz w:val="18"/>
          <w:szCs w:val="18"/>
        </w:rPr>
        <w:t xml:space="preserve">          Monitoring centres are now in a position to filter unwanted false activations, with confirmation in place false calls will be reduced.</w:t>
      </w:r>
    </w:p>
    <w:p w14:paraId="3DEDDF6C" w14:textId="77777777" w:rsidR="00447562" w:rsidRPr="005777D5" w:rsidRDefault="00447562" w:rsidP="00447562">
      <w:pPr>
        <w:tabs>
          <w:tab w:val="num" w:pos="284"/>
        </w:tabs>
        <w:ind w:left="426" w:hanging="426"/>
        <w:rPr>
          <w:rFonts w:ascii="Calibri" w:hAnsi="Calibri" w:cs="Calibri"/>
          <w:sz w:val="18"/>
          <w:szCs w:val="18"/>
        </w:rPr>
      </w:pPr>
    </w:p>
    <w:p w14:paraId="69A10E18" w14:textId="77777777" w:rsidR="00447562" w:rsidRPr="005777D5" w:rsidRDefault="00447562" w:rsidP="00447562">
      <w:pPr>
        <w:numPr>
          <w:ilvl w:val="0"/>
          <w:numId w:val="38"/>
        </w:numPr>
        <w:tabs>
          <w:tab w:val="clear" w:pos="720"/>
          <w:tab w:val="num" w:pos="-142"/>
          <w:tab w:val="num" w:pos="0"/>
        </w:tabs>
        <w:ind w:left="426" w:hanging="426"/>
        <w:rPr>
          <w:rFonts w:ascii="Calibri" w:hAnsi="Calibri" w:cs="Calibri"/>
          <w:b/>
          <w:bCs/>
          <w:sz w:val="18"/>
          <w:szCs w:val="18"/>
        </w:rPr>
      </w:pPr>
      <w:r w:rsidRPr="005777D5">
        <w:rPr>
          <w:rFonts w:ascii="Calibri" w:hAnsi="Calibri" w:cs="Calibri"/>
          <w:b/>
          <w:bCs/>
          <w:sz w:val="18"/>
          <w:szCs w:val="18"/>
        </w:rPr>
        <w:t>WITHDRAWAL OF POLICE RESPONSE</w:t>
      </w:r>
    </w:p>
    <w:p w14:paraId="62A6A315" w14:textId="77777777" w:rsidR="00447562" w:rsidRPr="005777D5" w:rsidRDefault="00447562" w:rsidP="00447562">
      <w:pPr>
        <w:tabs>
          <w:tab w:val="num" w:pos="284"/>
        </w:tabs>
        <w:ind w:left="426" w:hanging="426"/>
        <w:rPr>
          <w:rFonts w:ascii="Calibri" w:hAnsi="Calibri" w:cs="Calibri"/>
          <w:sz w:val="18"/>
          <w:szCs w:val="18"/>
        </w:rPr>
      </w:pPr>
    </w:p>
    <w:p w14:paraId="2DCB39D7" w14:textId="77777777" w:rsidR="00447562" w:rsidRPr="005777D5" w:rsidRDefault="00447562" w:rsidP="00447562">
      <w:pPr>
        <w:tabs>
          <w:tab w:val="num" w:pos="284"/>
        </w:tabs>
        <w:ind w:left="426" w:hanging="426"/>
        <w:rPr>
          <w:rFonts w:ascii="Calibri" w:hAnsi="Calibri" w:cs="Calibri"/>
          <w:sz w:val="18"/>
          <w:szCs w:val="18"/>
        </w:rPr>
      </w:pPr>
      <w:r w:rsidRPr="005777D5">
        <w:rPr>
          <w:rFonts w:ascii="Calibri" w:hAnsi="Calibri" w:cs="Calibri"/>
          <w:sz w:val="18"/>
          <w:szCs w:val="18"/>
        </w:rPr>
        <w:t xml:space="preserve">           Police response will be withdrawn to the HUA part of the system after a maximum of 2 false calls in a rolling 12 month period.</w:t>
      </w:r>
    </w:p>
    <w:p w14:paraId="6876C572" w14:textId="77777777" w:rsidR="00447562" w:rsidRPr="005777D5" w:rsidRDefault="00447562" w:rsidP="00447562">
      <w:pPr>
        <w:tabs>
          <w:tab w:val="num" w:pos="284"/>
        </w:tabs>
        <w:ind w:left="426" w:hanging="426"/>
        <w:rPr>
          <w:rFonts w:ascii="Calibri" w:hAnsi="Calibri" w:cs="Calibri"/>
          <w:sz w:val="18"/>
          <w:szCs w:val="18"/>
        </w:rPr>
      </w:pPr>
    </w:p>
    <w:p w14:paraId="2F81862C" w14:textId="77777777" w:rsidR="00447562" w:rsidRPr="005777D5" w:rsidRDefault="00447562" w:rsidP="00447562">
      <w:pPr>
        <w:tabs>
          <w:tab w:val="num" w:pos="-142"/>
        </w:tabs>
        <w:ind w:left="426" w:hanging="426"/>
        <w:rPr>
          <w:rFonts w:ascii="Calibri" w:hAnsi="Calibri" w:cs="Calibri"/>
          <w:sz w:val="18"/>
          <w:szCs w:val="18"/>
        </w:rPr>
      </w:pPr>
      <w:r w:rsidRPr="005777D5">
        <w:rPr>
          <w:rFonts w:ascii="Calibri" w:hAnsi="Calibri" w:cs="Calibri"/>
          <w:sz w:val="18"/>
          <w:szCs w:val="18"/>
        </w:rPr>
        <w:tab/>
        <w:t>Where a system loses response to a HUA, the security company should liaise with the end user to see if the hold-up element is necessary. If it is not required it should be removed.</w:t>
      </w:r>
    </w:p>
    <w:p w14:paraId="17052512" w14:textId="77777777" w:rsidR="00447562" w:rsidRPr="005777D5" w:rsidRDefault="00447562" w:rsidP="00447562">
      <w:pPr>
        <w:tabs>
          <w:tab w:val="num" w:pos="284"/>
        </w:tabs>
        <w:ind w:left="426" w:hanging="426"/>
        <w:rPr>
          <w:rFonts w:ascii="Calibri" w:hAnsi="Calibri" w:cs="Calibri"/>
          <w:sz w:val="18"/>
          <w:szCs w:val="18"/>
        </w:rPr>
      </w:pPr>
    </w:p>
    <w:p w14:paraId="3B6BEA46" w14:textId="77777777" w:rsidR="00447562" w:rsidRPr="005777D5" w:rsidRDefault="00447562" w:rsidP="00447562">
      <w:pPr>
        <w:tabs>
          <w:tab w:val="num" w:pos="0"/>
        </w:tabs>
        <w:ind w:left="426" w:hanging="426"/>
        <w:rPr>
          <w:rFonts w:ascii="Calibri" w:hAnsi="Calibri" w:cs="Calibri"/>
          <w:sz w:val="18"/>
          <w:szCs w:val="18"/>
        </w:rPr>
      </w:pPr>
      <w:r w:rsidRPr="005777D5">
        <w:rPr>
          <w:rFonts w:ascii="Calibri" w:hAnsi="Calibri" w:cs="Calibri"/>
          <w:sz w:val="18"/>
          <w:szCs w:val="18"/>
        </w:rPr>
        <w:tab/>
        <w:t xml:space="preserve">See </w:t>
      </w:r>
      <w:r w:rsidRPr="005777D5">
        <w:rPr>
          <w:rFonts w:ascii="Calibri" w:hAnsi="Calibri" w:cs="Calibri"/>
          <w:b/>
          <w:sz w:val="18"/>
          <w:szCs w:val="18"/>
        </w:rPr>
        <w:t>Appendix F</w:t>
      </w:r>
      <w:r w:rsidRPr="005777D5">
        <w:rPr>
          <w:rFonts w:ascii="Calibri" w:hAnsi="Calibri" w:cs="Calibri"/>
          <w:sz w:val="18"/>
          <w:szCs w:val="18"/>
        </w:rPr>
        <w:t xml:space="preserve"> </w:t>
      </w:r>
      <w:r w:rsidRPr="00670002">
        <w:rPr>
          <w:rFonts w:ascii="Calibri" w:hAnsi="Calibri" w:cs="Calibri"/>
          <w:b/>
          <w:sz w:val="18"/>
          <w:szCs w:val="18"/>
        </w:rPr>
        <w:t>Annexe C</w:t>
      </w:r>
      <w:r w:rsidRPr="005777D5">
        <w:rPr>
          <w:rFonts w:ascii="Calibri" w:hAnsi="Calibri" w:cs="Calibri"/>
          <w:sz w:val="18"/>
          <w:szCs w:val="18"/>
        </w:rPr>
        <w:t xml:space="preserve"> re restoration of HUA. </w:t>
      </w:r>
    </w:p>
    <w:p w14:paraId="360744E4" w14:textId="77777777" w:rsidR="00447562" w:rsidRPr="005777D5" w:rsidRDefault="00447562" w:rsidP="00447562">
      <w:pPr>
        <w:tabs>
          <w:tab w:val="num" w:pos="284"/>
        </w:tabs>
        <w:ind w:left="426" w:hanging="426"/>
        <w:rPr>
          <w:rFonts w:ascii="Calibri" w:hAnsi="Calibri" w:cs="Calibri"/>
          <w:sz w:val="18"/>
          <w:szCs w:val="18"/>
        </w:rPr>
      </w:pPr>
    </w:p>
    <w:p w14:paraId="4FEAA0EA" w14:textId="77777777" w:rsidR="00447562" w:rsidRPr="005777D5" w:rsidRDefault="00447562" w:rsidP="00447562">
      <w:pPr>
        <w:numPr>
          <w:ilvl w:val="0"/>
          <w:numId w:val="38"/>
        </w:numPr>
        <w:tabs>
          <w:tab w:val="clear" w:pos="720"/>
          <w:tab w:val="num" w:pos="-284"/>
        </w:tabs>
        <w:ind w:left="426" w:hanging="426"/>
        <w:rPr>
          <w:rFonts w:ascii="Calibri" w:hAnsi="Calibri" w:cs="Calibri"/>
          <w:b/>
          <w:bCs/>
          <w:sz w:val="18"/>
          <w:szCs w:val="18"/>
        </w:rPr>
      </w:pPr>
      <w:r w:rsidRPr="005777D5">
        <w:rPr>
          <w:rFonts w:ascii="Calibri" w:hAnsi="Calibri" w:cs="Calibri"/>
          <w:b/>
          <w:bCs/>
          <w:sz w:val="18"/>
          <w:szCs w:val="18"/>
        </w:rPr>
        <w:t>HUA DEVICES ON CIE OR ACE SHOULD BE SEGREGATED FROM THE MAIN KEYS, DEDICATED, DEFINED AND ARE 2 SEPARATE BUTTONS SYNCHRONISED PUSH</w:t>
      </w:r>
    </w:p>
    <w:p w14:paraId="772C12C9" w14:textId="77777777" w:rsidR="00447562" w:rsidRPr="005777D5" w:rsidRDefault="00447562" w:rsidP="00447562">
      <w:pPr>
        <w:tabs>
          <w:tab w:val="num" w:pos="284"/>
        </w:tabs>
        <w:ind w:left="426" w:hanging="426"/>
        <w:rPr>
          <w:rFonts w:ascii="Calibri" w:hAnsi="Calibri" w:cs="Calibri"/>
          <w:sz w:val="18"/>
          <w:szCs w:val="18"/>
        </w:rPr>
      </w:pPr>
    </w:p>
    <w:p w14:paraId="70D9AACB" w14:textId="77777777" w:rsidR="00447562" w:rsidRPr="005777D5" w:rsidRDefault="00447562" w:rsidP="00447562">
      <w:pPr>
        <w:numPr>
          <w:ilvl w:val="0"/>
          <w:numId w:val="38"/>
        </w:numPr>
        <w:tabs>
          <w:tab w:val="clear" w:pos="720"/>
          <w:tab w:val="num" w:pos="-284"/>
          <w:tab w:val="num" w:pos="-142"/>
        </w:tabs>
        <w:ind w:left="426" w:hanging="426"/>
        <w:rPr>
          <w:rFonts w:ascii="Calibri" w:hAnsi="Calibri" w:cs="Calibri"/>
          <w:b/>
          <w:bCs/>
          <w:sz w:val="18"/>
          <w:szCs w:val="18"/>
        </w:rPr>
      </w:pPr>
      <w:r w:rsidRPr="005777D5">
        <w:rPr>
          <w:rFonts w:ascii="Calibri" w:hAnsi="Calibri" w:cs="Calibri"/>
          <w:b/>
          <w:bCs/>
          <w:sz w:val="18"/>
          <w:szCs w:val="18"/>
        </w:rPr>
        <w:t>HUA DEVICES ON CIE OR ACE SHOULD BE ENGINEER PROGRAMMED ONLY (DEFAULT OFF)</w:t>
      </w:r>
    </w:p>
    <w:p w14:paraId="697A1EA9" w14:textId="77777777" w:rsidR="00447562" w:rsidRPr="005777D5" w:rsidRDefault="00447562" w:rsidP="00447562">
      <w:pPr>
        <w:tabs>
          <w:tab w:val="num" w:pos="284"/>
        </w:tabs>
        <w:ind w:left="426" w:hanging="426"/>
        <w:rPr>
          <w:rFonts w:ascii="Calibri" w:hAnsi="Calibri" w:cs="Calibri"/>
          <w:sz w:val="18"/>
          <w:szCs w:val="18"/>
        </w:rPr>
      </w:pPr>
    </w:p>
    <w:p w14:paraId="0CF72F69" w14:textId="77777777" w:rsidR="00447562" w:rsidRPr="005777D5" w:rsidRDefault="00447562" w:rsidP="00447562">
      <w:pPr>
        <w:numPr>
          <w:ilvl w:val="0"/>
          <w:numId w:val="38"/>
        </w:numPr>
        <w:tabs>
          <w:tab w:val="clear" w:pos="720"/>
          <w:tab w:val="num" w:pos="-142"/>
        </w:tabs>
        <w:ind w:left="426" w:hanging="426"/>
        <w:rPr>
          <w:rFonts w:ascii="Calibri" w:hAnsi="Calibri" w:cs="Calibri"/>
          <w:b/>
          <w:bCs/>
          <w:sz w:val="18"/>
          <w:szCs w:val="18"/>
        </w:rPr>
      </w:pPr>
      <w:r w:rsidRPr="005777D5">
        <w:rPr>
          <w:rFonts w:ascii="Calibri" w:hAnsi="Calibri" w:cs="Calibri"/>
          <w:b/>
          <w:bCs/>
          <w:sz w:val="18"/>
          <w:szCs w:val="18"/>
        </w:rPr>
        <w:t>DURESS CODES SHOULD ONLY BE ALLOWED FOR BS 7042 OR BS EN 50131–1 GRADE 4 SYSTEMS</w:t>
      </w:r>
    </w:p>
    <w:p w14:paraId="01E285D9" w14:textId="77777777" w:rsidR="00447562" w:rsidRPr="005777D5" w:rsidRDefault="00447562" w:rsidP="00447562">
      <w:pPr>
        <w:tabs>
          <w:tab w:val="num" w:pos="284"/>
        </w:tabs>
        <w:ind w:left="426" w:hanging="426"/>
        <w:rPr>
          <w:rFonts w:ascii="Calibri" w:hAnsi="Calibri" w:cs="Calibri"/>
          <w:b/>
          <w:bCs/>
          <w:sz w:val="18"/>
          <w:szCs w:val="18"/>
        </w:rPr>
      </w:pPr>
    </w:p>
    <w:p w14:paraId="6A3579DF" w14:textId="77777777" w:rsidR="00447562" w:rsidRPr="005777D5" w:rsidRDefault="00AA2CC3" w:rsidP="00447562">
      <w:pPr>
        <w:tabs>
          <w:tab w:val="num" w:pos="0"/>
        </w:tabs>
        <w:ind w:left="426" w:hanging="426"/>
        <w:rPr>
          <w:rFonts w:ascii="Calibri" w:hAnsi="Calibri" w:cs="Calibri"/>
          <w:sz w:val="18"/>
          <w:szCs w:val="18"/>
        </w:rPr>
      </w:pPr>
      <w:r>
        <w:rPr>
          <w:rFonts w:ascii="Calibri" w:hAnsi="Calibri" w:cs="Calibri"/>
          <w:sz w:val="18"/>
          <w:szCs w:val="18"/>
        </w:rPr>
        <w:tab/>
        <w:t>R</w:t>
      </w:r>
      <w:r w:rsidR="00447562" w:rsidRPr="005777D5">
        <w:rPr>
          <w:rFonts w:ascii="Calibri" w:hAnsi="Calibri" w:cs="Calibri"/>
          <w:sz w:val="18"/>
          <w:szCs w:val="18"/>
        </w:rPr>
        <w:t>estricting duress c</w:t>
      </w:r>
      <w:r>
        <w:rPr>
          <w:rFonts w:ascii="Calibri" w:hAnsi="Calibri" w:cs="Calibri"/>
          <w:sz w:val="18"/>
          <w:szCs w:val="18"/>
        </w:rPr>
        <w:t>odes to high security systems</w:t>
      </w:r>
      <w:r w:rsidR="00447562" w:rsidRPr="005777D5">
        <w:rPr>
          <w:rFonts w:ascii="Calibri" w:hAnsi="Calibri" w:cs="Calibri"/>
          <w:sz w:val="18"/>
          <w:szCs w:val="18"/>
        </w:rPr>
        <w:t xml:space="preserve"> ensure</w:t>
      </w:r>
      <w:r>
        <w:rPr>
          <w:rFonts w:ascii="Calibri" w:hAnsi="Calibri" w:cs="Calibri"/>
          <w:sz w:val="18"/>
          <w:szCs w:val="18"/>
        </w:rPr>
        <w:t>s</w:t>
      </w:r>
      <w:r w:rsidR="00447562" w:rsidRPr="005777D5">
        <w:rPr>
          <w:rFonts w:ascii="Calibri" w:hAnsi="Calibri" w:cs="Calibri"/>
          <w:sz w:val="18"/>
          <w:szCs w:val="18"/>
        </w:rPr>
        <w:t xml:space="preserve"> that the risk warrants the facility.  Inadvertent use of the duress codes from the CIE can lead to a significant amount of false activations.</w:t>
      </w:r>
    </w:p>
    <w:p w14:paraId="20914804" w14:textId="77777777" w:rsidR="00447562" w:rsidRPr="005777D5" w:rsidRDefault="00447562" w:rsidP="00447562">
      <w:pPr>
        <w:tabs>
          <w:tab w:val="num" w:pos="284"/>
        </w:tabs>
        <w:ind w:left="426" w:hanging="426"/>
        <w:rPr>
          <w:rFonts w:ascii="Calibri" w:hAnsi="Calibri" w:cs="Calibri"/>
          <w:sz w:val="18"/>
          <w:szCs w:val="18"/>
        </w:rPr>
      </w:pPr>
    </w:p>
    <w:p w14:paraId="0084906F" w14:textId="77777777" w:rsidR="00447562" w:rsidRPr="005777D5" w:rsidRDefault="00447562" w:rsidP="00447562">
      <w:pPr>
        <w:tabs>
          <w:tab w:val="num" w:pos="-142"/>
        </w:tabs>
        <w:ind w:left="426" w:hanging="426"/>
        <w:rPr>
          <w:rFonts w:ascii="Calibri" w:hAnsi="Calibri" w:cs="Calibri"/>
          <w:sz w:val="18"/>
          <w:szCs w:val="18"/>
        </w:rPr>
      </w:pPr>
      <w:r w:rsidRPr="005777D5">
        <w:rPr>
          <w:rFonts w:ascii="Calibri" w:hAnsi="Calibri" w:cs="Calibri"/>
          <w:sz w:val="18"/>
          <w:szCs w:val="18"/>
        </w:rPr>
        <w:tab/>
        <w:t>Individual applications to police forces for duress facility may be considered for Grade 3 systems if the following requirements are complied with:</w:t>
      </w:r>
    </w:p>
    <w:p w14:paraId="78A590AB" w14:textId="77777777" w:rsidR="00447562" w:rsidRPr="005777D5" w:rsidRDefault="00447562" w:rsidP="00447562">
      <w:pPr>
        <w:numPr>
          <w:ilvl w:val="0"/>
          <w:numId w:val="39"/>
        </w:numPr>
        <w:rPr>
          <w:rFonts w:ascii="Calibri" w:hAnsi="Calibri" w:cs="Calibri"/>
          <w:sz w:val="18"/>
          <w:szCs w:val="18"/>
        </w:rPr>
      </w:pPr>
      <w:r w:rsidRPr="005777D5">
        <w:rPr>
          <w:rFonts w:ascii="Calibri" w:hAnsi="Calibri" w:cs="Calibri"/>
          <w:sz w:val="18"/>
          <w:szCs w:val="18"/>
        </w:rPr>
        <w:t>In premises that require high security and duress has been identified as an essential requirement from the risk assessment</w:t>
      </w:r>
    </w:p>
    <w:p w14:paraId="02ABDF9F" w14:textId="77777777" w:rsidR="00447562" w:rsidRPr="005378BD" w:rsidRDefault="00447562" w:rsidP="00447562">
      <w:pPr>
        <w:numPr>
          <w:ilvl w:val="0"/>
          <w:numId w:val="39"/>
        </w:numPr>
        <w:tabs>
          <w:tab w:val="num" w:pos="-142"/>
        </w:tabs>
        <w:rPr>
          <w:rFonts w:ascii="Calibri" w:hAnsi="Calibri" w:cs="Calibri"/>
          <w:sz w:val="18"/>
          <w:szCs w:val="18"/>
        </w:rPr>
      </w:pPr>
      <w:r w:rsidRPr="005378BD">
        <w:rPr>
          <w:rFonts w:ascii="Calibri" w:hAnsi="Calibri" w:cs="Calibri"/>
          <w:sz w:val="18"/>
          <w:szCs w:val="18"/>
        </w:rPr>
        <w:t>Duress is notified separately from the hold-up alarm signal</w:t>
      </w:r>
    </w:p>
    <w:p w14:paraId="16AE7A35" w14:textId="77777777" w:rsidR="00447562" w:rsidRPr="005378BD" w:rsidRDefault="00447562" w:rsidP="00447562">
      <w:pPr>
        <w:numPr>
          <w:ilvl w:val="0"/>
          <w:numId w:val="39"/>
        </w:numPr>
        <w:tabs>
          <w:tab w:val="num" w:pos="-142"/>
        </w:tabs>
        <w:rPr>
          <w:rFonts w:ascii="Calibri" w:hAnsi="Calibri" w:cs="Calibri"/>
          <w:sz w:val="18"/>
          <w:szCs w:val="18"/>
        </w:rPr>
      </w:pPr>
      <w:r w:rsidRPr="005378BD">
        <w:rPr>
          <w:rFonts w:ascii="Calibri" w:hAnsi="Calibri" w:cs="Calibri"/>
          <w:sz w:val="18"/>
          <w:szCs w:val="18"/>
        </w:rPr>
        <w:t>Duress should not be initiated by using a digital key (fob)</w:t>
      </w:r>
    </w:p>
    <w:p w14:paraId="3E92F383" w14:textId="77777777" w:rsidR="00447562" w:rsidRPr="005777D5" w:rsidRDefault="00447562" w:rsidP="00447562">
      <w:pPr>
        <w:tabs>
          <w:tab w:val="num" w:pos="284"/>
        </w:tabs>
        <w:ind w:left="426" w:hanging="426"/>
        <w:rPr>
          <w:rFonts w:ascii="Calibri" w:hAnsi="Calibri" w:cs="Calibri"/>
          <w:sz w:val="18"/>
          <w:szCs w:val="18"/>
        </w:rPr>
      </w:pPr>
    </w:p>
    <w:p w14:paraId="2694B22C" w14:textId="77777777" w:rsidR="00447562" w:rsidRPr="005777D5" w:rsidRDefault="00447562" w:rsidP="00447562">
      <w:pPr>
        <w:numPr>
          <w:ilvl w:val="0"/>
          <w:numId w:val="38"/>
        </w:numPr>
        <w:tabs>
          <w:tab w:val="clear" w:pos="720"/>
          <w:tab w:val="num" w:pos="-426"/>
          <w:tab w:val="num" w:pos="-142"/>
        </w:tabs>
        <w:ind w:left="426" w:hanging="426"/>
        <w:rPr>
          <w:rFonts w:ascii="Calibri" w:hAnsi="Calibri" w:cs="Calibri"/>
          <w:b/>
          <w:bCs/>
          <w:sz w:val="18"/>
          <w:szCs w:val="18"/>
        </w:rPr>
      </w:pPr>
      <w:r w:rsidRPr="005777D5">
        <w:rPr>
          <w:rFonts w:ascii="Calibri" w:hAnsi="Calibri" w:cs="Calibri"/>
          <w:b/>
          <w:bCs/>
          <w:sz w:val="18"/>
          <w:szCs w:val="18"/>
        </w:rPr>
        <w:t>DURESS FACILITY SHOULD BE ENGINEER PROGRAMMED ONLY (DEFAULT OFF)</w:t>
      </w:r>
    </w:p>
    <w:p w14:paraId="318403B3" w14:textId="77777777" w:rsidR="00447562" w:rsidRPr="005777D5" w:rsidRDefault="00447562" w:rsidP="00447562">
      <w:pPr>
        <w:pStyle w:val="AppendixHeader"/>
        <w:tabs>
          <w:tab w:val="num" w:pos="284"/>
        </w:tabs>
        <w:ind w:left="426" w:hanging="426"/>
        <w:jc w:val="left"/>
        <w:rPr>
          <w:rFonts w:ascii="Calibri" w:hAnsi="Calibri" w:cs="Calibri"/>
          <w:sz w:val="18"/>
        </w:rPr>
      </w:pPr>
      <w:r w:rsidRPr="005777D5">
        <w:rPr>
          <w:rFonts w:ascii="Calibri" w:hAnsi="Calibri" w:cs="Calibri"/>
          <w:sz w:val="18"/>
        </w:rPr>
        <w:t xml:space="preserve">                                                                           </w:t>
      </w:r>
    </w:p>
    <w:p w14:paraId="308EA8F8" w14:textId="77777777" w:rsidR="00447562" w:rsidRPr="005777D5" w:rsidRDefault="00447562" w:rsidP="00447562">
      <w:pPr>
        <w:tabs>
          <w:tab w:val="num" w:pos="-142"/>
        </w:tabs>
        <w:ind w:left="426" w:hanging="426"/>
        <w:rPr>
          <w:rFonts w:ascii="Calibri" w:hAnsi="Calibri" w:cs="Calibri"/>
          <w:b/>
          <w:bCs/>
          <w:sz w:val="18"/>
          <w:szCs w:val="18"/>
        </w:rPr>
      </w:pPr>
      <w:r w:rsidRPr="005777D5">
        <w:rPr>
          <w:rFonts w:ascii="Calibri" w:hAnsi="Calibri" w:cs="Calibri"/>
          <w:b/>
          <w:bCs/>
          <w:sz w:val="18"/>
          <w:szCs w:val="18"/>
        </w:rPr>
        <w:t xml:space="preserve"> 7)      SINGLE ACTION ‘SINGLE PUSH’ HUA DEVICES ARE NOT PERMITTED</w:t>
      </w:r>
    </w:p>
    <w:p w14:paraId="6BF4FBBF" w14:textId="77777777" w:rsidR="00447562" w:rsidRPr="005777D5" w:rsidRDefault="00447562" w:rsidP="00447562">
      <w:pPr>
        <w:tabs>
          <w:tab w:val="num" w:pos="284"/>
        </w:tabs>
        <w:ind w:left="426" w:hanging="426"/>
        <w:rPr>
          <w:rFonts w:ascii="Calibri" w:hAnsi="Calibri" w:cs="Calibri"/>
          <w:b/>
          <w:bCs/>
          <w:sz w:val="18"/>
          <w:szCs w:val="18"/>
        </w:rPr>
      </w:pPr>
    </w:p>
    <w:p w14:paraId="306ABD6F" w14:textId="77777777" w:rsidR="00447562" w:rsidRPr="005777D5" w:rsidRDefault="00447562" w:rsidP="00447562">
      <w:pPr>
        <w:tabs>
          <w:tab w:val="num" w:pos="-142"/>
        </w:tabs>
        <w:ind w:left="426" w:hanging="426"/>
        <w:rPr>
          <w:rFonts w:ascii="Calibri" w:hAnsi="Calibri" w:cs="Calibri"/>
          <w:sz w:val="18"/>
          <w:szCs w:val="18"/>
        </w:rPr>
      </w:pPr>
      <w:r w:rsidRPr="005777D5">
        <w:rPr>
          <w:rFonts w:ascii="Calibri" w:hAnsi="Calibri" w:cs="Calibri"/>
          <w:sz w:val="18"/>
          <w:szCs w:val="18"/>
        </w:rPr>
        <w:t xml:space="preserve">          This has been standard in the industry for many years. Systems must be upgraded to ‘double push’ HUA devices.</w:t>
      </w:r>
    </w:p>
    <w:p w14:paraId="09F2064C" w14:textId="77777777" w:rsidR="00447562" w:rsidRPr="005777D5" w:rsidRDefault="00447562" w:rsidP="00447562">
      <w:pPr>
        <w:tabs>
          <w:tab w:val="num" w:pos="284"/>
        </w:tabs>
        <w:ind w:left="426" w:hanging="426"/>
        <w:rPr>
          <w:rFonts w:ascii="Calibri" w:hAnsi="Calibri" w:cs="Calibri"/>
          <w:sz w:val="18"/>
          <w:szCs w:val="18"/>
        </w:rPr>
      </w:pPr>
    </w:p>
    <w:p w14:paraId="24E84337" w14:textId="77777777" w:rsidR="00447562" w:rsidRPr="005777D5" w:rsidRDefault="00447562" w:rsidP="00447562">
      <w:pPr>
        <w:tabs>
          <w:tab w:val="num" w:pos="-142"/>
        </w:tabs>
        <w:ind w:left="426" w:hanging="426"/>
        <w:rPr>
          <w:rFonts w:ascii="Calibri" w:hAnsi="Calibri" w:cs="Calibri"/>
          <w:b/>
          <w:bCs/>
          <w:sz w:val="18"/>
          <w:szCs w:val="18"/>
        </w:rPr>
      </w:pPr>
      <w:r w:rsidRPr="005777D5">
        <w:rPr>
          <w:rFonts w:ascii="Calibri" w:hAnsi="Calibri" w:cs="Calibri"/>
          <w:b/>
          <w:bCs/>
          <w:sz w:val="18"/>
          <w:szCs w:val="18"/>
        </w:rPr>
        <w:t>8)       TIME DELAY DEVICES ARE NOT PERMITTED</w:t>
      </w:r>
    </w:p>
    <w:p w14:paraId="7D6751E5" w14:textId="77777777" w:rsidR="00447562" w:rsidRPr="005777D5" w:rsidRDefault="00447562" w:rsidP="00447562">
      <w:pPr>
        <w:tabs>
          <w:tab w:val="num" w:pos="284"/>
        </w:tabs>
        <w:ind w:left="426" w:hanging="426"/>
        <w:rPr>
          <w:rFonts w:ascii="Calibri" w:hAnsi="Calibri" w:cs="Calibri"/>
          <w:sz w:val="18"/>
          <w:szCs w:val="18"/>
        </w:rPr>
      </w:pPr>
    </w:p>
    <w:p w14:paraId="7FBDB1E1" w14:textId="77777777" w:rsidR="00447562" w:rsidRPr="005777D5" w:rsidRDefault="00447562" w:rsidP="00447562">
      <w:pPr>
        <w:tabs>
          <w:tab w:val="num" w:pos="-426"/>
        </w:tabs>
        <w:ind w:left="426" w:hanging="426"/>
        <w:rPr>
          <w:rFonts w:ascii="Calibri" w:hAnsi="Calibri" w:cs="Calibri"/>
          <w:sz w:val="18"/>
          <w:szCs w:val="18"/>
        </w:rPr>
      </w:pPr>
      <w:r w:rsidRPr="005777D5">
        <w:rPr>
          <w:rFonts w:ascii="Calibri" w:hAnsi="Calibri" w:cs="Calibri"/>
          <w:sz w:val="18"/>
          <w:szCs w:val="18"/>
        </w:rPr>
        <w:tab/>
        <w:t xml:space="preserve">In these types of systems the HUA is pressed once to start a timer.  The occupier can then answer a door, check for intruders etc. If the HUA is not pressed a second time, the timer will time out and the HUA is sent.  </w:t>
      </w:r>
    </w:p>
    <w:p w14:paraId="2B5DEFF6" w14:textId="77777777" w:rsidR="00447562" w:rsidRPr="005777D5" w:rsidRDefault="00447562" w:rsidP="00447562">
      <w:pPr>
        <w:tabs>
          <w:tab w:val="num" w:pos="284"/>
        </w:tabs>
        <w:ind w:left="426" w:hanging="426"/>
        <w:rPr>
          <w:rFonts w:ascii="Calibri" w:hAnsi="Calibri" w:cs="Calibri"/>
          <w:sz w:val="18"/>
          <w:szCs w:val="18"/>
        </w:rPr>
      </w:pPr>
    </w:p>
    <w:p w14:paraId="4DCB8782" w14:textId="77777777" w:rsidR="00447562" w:rsidRPr="005777D5" w:rsidRDefault="00447562" w:rsidP="00447562">
      <w:pPr>
        <w:tabs>
          <w:tab w:val="num" w:pos="-142"/>
        </w:tabs>
        <w:ind w:left="426" w:hanging="426"/>
        <w:rPr>
          <w:rFonts w:ascii="Calibri" w:hAnsi="Calibri" w:cs="Calibri"/>
          <w:b/>
          <w:sz w:val="18"/>
          <w:szCs w:val="18"/>
        </w:rPr>
      </w:pPr>
      <w:r w:rsidRPr="005777D5">
        <w:rPr>
          <w:rFonts w:ascii="Calibri" w:hAnsi="Calibri" w:cs="Calibri"/>
          <w:b/>
          <w:bCs/>
          <w:sz w:val="18"/>
          <w:szCs w:val="18"/>
        </w:rPr>
        <w:t xml:space="preserve"> 9)      PORTABLE HUA DEVICES (WIRELESS DEVICES) SHOULD BE DEDICATED AND NOT </w:t>
      </w:r>
      <w:r w:rsidRPr="005777D5">
        <w:rPr>
          <w:rFonts w:ascii="Calibri" w:hAnsi="Calibri" w:cs="Calibri"/>
          <w:b/>
          <w:sz w:val="18"/>
          <w:szCs w:val="18"/>
        </w:rPr>
        <w:t>INCORPORATE ANY OTHER FUNCTION. THEY SHOULD HAVE 2 SEPARATE BUTTONS, SYNCHRONISE PUSH TO ACTIVATE</w:t>
      </w:r>
    </w:p>
    <w:p w14:paraId="141A6996" w14:textId="77777777" w:rsidR="00447562" w:rsidRPr="005777D5" w:rsidRDefault="00447562" w:rsidP="00447562">
      <w:pPr>
        <w:tabs>
          <w:tab w:val="num" w:pos="284"/>
        </w:tabs>
        <w:ind w:left="426" w:hanging="426"/>
        <w:rPr>
          <w:rFonts w:ascii="Calibri" w:hAnsi="Calibri" w:cs="Calibri"/>
          <w:b/>
          <w:sz w:val="18"/>
          <w:szCs w:val="18"/>
        </w:rPr>
      </w:pPr>
    </w:p>
    <w:p w14:paraId="54514D6C" w14:textId="77777777" w:rsidR="00447562" w:rsidRPr="005777D5" w:rsidRDefault="00447562" w:rsidP="00447562">
      <w:pPr>
        <w:tabs>
          <w:tab w:val="num" w:pos="-142"/>
        </w:tabs>
        <w:ind w:left="426" w:hanging="426"/>
        <w:rPr>
          <w:rFonts w:ascii="Calibri" w:hAnsi="Calibri" w:cs="Calibri"/>
          <w:sz w:val="18"/>
          <w:szCs w:val="18"/>
        </w:rPr>
      </w:pPr>
      <w:r w:rsidRPr="005777D5">
        <w:rPr>
          <w:rFonts w:ascii="Calibri" w:hAnsi="Calibri" w:cs="Calibri"/>
          <w:sz w:val="18"/>
          <w:szCs w:val="18"/>
        </w:rPr>
        <w:tab/>
        <w:t>This requirement is to stop single button type HUAs, e.g. care alarm type systems being used for HUAs. This has been standard in the industry for many years. Systems must be upgraded to ‘double push’ wireless devices.</w:t>
      </w:r>
    </w:p>
    <w:p w14:paraId="4E140F56" w14:textId="77777777" w:rsidR="00447562" w:rsidRPr="005777D5" w:rsidRDefault="00447562" w:rsidP="00447562">
      <w:pPr>
        <w:tabs>
          <w:tab w:val="num" w:pos="284"/>
        </w:tabs>
        <w:ind w:left="426" w:hanging="426"/>
        <w:rPr>
          <w:rFonts w:ascii="Calibri" w:hAnsi="Calibri" w:cs="Calibri"/>
          <w:sz w:val="18"/>
          <w:szCs w:val="18"/>
        </w:rPr>
      </w:pPr>
    </w:p>
    <w:p w14:paraId="729D2DAE" w14:textId="77777777" w:rsidR="00447562" w:rsidRPr="005777D5" w:rsidRDefault="00447562" w:rsidP="00447562">
      <w:pPr>
        <w:tabs>
          <w:tab w:val="num" w:pos="-142"/>
        </w:tabs>
        <w:ind w:left="426" w:hanging="426"/>
        <w:rPr>
          <w:rFonts w:ascii="Calibri" w:hAnsi="Calibri" w:cs="Calibri"/>
          <w:sz w:val="18"/>
          <w:szCs w:val="18"/>
        </w:rPr>
      </w:pPr>
      <w:r w:rsidRPr="005777D5">
        <w:rPr>
          <w:rFonts w:ascii="Calibri" w:hAnsi="Calibri" w:cs="Calibri"/>
          <w:b/>
          <w:bCs/>
          <w:sz w:val="18"/>
          <w:szCs w:val="18"/>
        </w:rPr>
        <w:t>10)     TRAINING / RE-TRAINING OF USERS</w:t>
      </w:r>
    </w:p>
    <w:p w14:paraId="12EE6B71" w14:textId="77777777" w:rsidR="00447562" w:rsidRPr="005777D5" w:rsidRDefault="00447562" w:rsidP="00447562">
      <w:pPr>
        <w:tabs>
          <w:tab w:val="num" w:pos="284"/>
        </w:tabs>
        <w:ind w:left="426" w:hanging="426"/>
        <w:rPr>
          <w:rFonts w:ascii="Calibri" w:hAnsi="Calibri" w:cs="Calibri"/>
          <w:sz w:val="18"/>
          <w:szCs w:val="18"/>
        </w:rPr>
      </w:pPr>
    </w:p>
    <w:p w14:paraId="5F9C9202" w14:textId="77777777" w:rsidR="00447562" w:rsidRPr="005777D5" w:rsidRDefault="00447562" w:rsidP="00447562">
      <w:pPr>
        <w:tabs>
          <w:tab w:val="num" w:pos="-142"/>
        </w:tabs>
        <w:ind w:left="426" w:hanging="426"/>
        <w:rPr>
          <w:rFonts w:ascii="Calibri" w:hAnsi="Calibri" w:cs="Calibri"/>
          <w:sz w:val="18"/>
          <w:szCs w:val="18"/>
        </w:rPr>
      </w:pPr>
      <w:r w:rsidRPr="005777D5">
        <w:rPr>
          <w:rFonts w:ascii="Calibri" w:hAnsi="Calibri" w:cs="Calibri"/>
          <w:sz w:val="18"/>
          <w:szCs w:val="18"/>
        </w:rPr>
        <w:tab/>
        <w:t>The training or re-training of users must be incorporated into the handover/maintenance.  The user should be responsible for the training of their keyholders and this must be documented within the maintenance report.</w:t>
      </w:r>
    </w:p>
    <w:p w14:paraId="149A4D44" w14:textId="77777777" w:rsidR="00447562" w:rsidRPr="005777D5" w:rsidRDefault="00447562" w:rsidP="00447562">
      <w:pPr>
        <w:tabs>
          <w:tab w:val="num" w:pos="284"/>
        </w:tabs>
        <w:ind w:left="426" w:hanging="426"/>
        <w:rPr>
          <w:rFonts w:ascii="Calibri" w:hAnsi="Calibri" w:cs="Calibri"/>
          <w:sz w:val="18"/>
          <w:szCs w:val="18"/>
        </w:rPr>
      </w:pPr>
    </w:p>
    <w:p w14:paraId="7E92EAD0" w14:textId="77777777" w:rsidR="00447562" w:rsidRPr="005777D5" w:rsidRDefault="00447562" w:rsidP="00447562">
      <w:pPr>
        <w:ind w:left="426"/>
        <w:rPr>
          <w:rFonts w:ascii="Calibri" w:hAnsi="Calibri" w:cs="Calibri"/>
          <w:sz w:val="18"/>
          <w:szCs w:val="18"/>
        </w:rPr>
      </w:pPr>
      <w:r w:rsidRPr="005777D5">
        <w:rPr>
          <w:rFonts w:ascii="Calibri" w:hAnsi="Calibri" w:cs="Calibri"/>
          <w:sz w:val="18"/>
          <w:szCs w:val="18"/>
        </w:rPr>
        <w:t>Documentation should be provided to indicate when to use and when not to use a HUA device.  The keyholder must be made aware of the serious implications of misuse.</w:t>
      </w:r>
    </w:p>
    <w:p w14:paraId="654727D8" w14:textId="77777777" w:rsidR="0041759D" w:rsidRDefault="0041759D" w:rsidP="001B6651">
      <w:pPr>
        <w:spacing w:line="240" w:lineRule="atLeast"/>
        <w:ind w:left="426" w:hanging="426"/>
        <w:rPr>
          <w:rFonts w:asciiTheme="minorHAnsi" w:hAnsiTheme="minorHAnsi" w:cstheme="minorHAnsi"/>
          <w:spacing w:val="-3"/>
        </w:rPr>
      </w:pPr>
    </w:p>
    <w:p w14:paraId="75D07417" w14:textId="77777777" w:rsidR="00447562" w:rsidRPr="005777D5" w:rsidRDefault="00447562" w:rsidP="00447562">
      <w:pPr>
        <w:pStyle w:val="AppendixHeader"/>
        <w:rPr>
          <w:rFonts w:ascii="Calibri" w:hAnsi="Calibri" w:cs="Calibri"/>
          <w:color w:val="auto"/>
          <w:sz w:val="28"/>
          <w:szCs w:val="28"/>
        </w:rPr>
      </w:pPr>
      <w:r w:rsidRPr="005777D5">
        <w:rPr>
          <w:rFonts w:ascii="Calibri" w:hAnsi="Calibri" w:cs="Calibri"/>
          <w:color w:val="auto"/>
          <w:sz w:val="28"/>
          <w:szCs w:val="28"/>
        </w:rPr>
        <w:lastRenderedPageBreak/>
        <w:t>APPENDIX U</w:t>
      </w:r>
    </w:p>
    <w:p w14:paraId="59028267" w14:textId="77777777" w:rsidR="00447562" w:rsidRDefault="00447562" w:rsidP="00447562">
      <w:pPr>
        <w:jc w:val="right"/>
        <w:rPr>
          <w:b/>
        </w:rPr>
      </w:pPr>
    </w:p>
    <w:p w14:paraId="5051808F" w14:textId="77777777" w:rsidR="00447562" w:rsidRDefault="00447562" w:rsidP="00447562">
      <w:pPr>
        <w:rPr>
          <w:b/>
        </w:rPr>
      </w:pPr>
    </w:p>
    <w:p w14:paraId="61BDD14D" w14:textId="77777777" w:rsidR="00447562" w:rsidRDefault="00447562" w:rsidP="00447562">
      <w:pPr>
        <w:ind w:left="1440"/>
        <w:rPr>
          <w:sz w:val="24"/>
          <w:szCs w:val="24"/>
        </w:rPr>
      </w:pPr>
    </w:p>
    <w:p w14:paraId="4A1371A1" w14:textId="77777777" w:rsidR="00447562" w:rsidRPr="007F693F" w:rsidRDefault="00447562" w:rsidP="00447562">
      <w:pPr>
        <w:ind w:left="1440"/>
        <w:rPr>
          <w:rFonts w:ascii="Calibri" w:hAnsi="Calibri" w:cs="Calibri"/>
          <w:sz w:val="24"/>
          <w:szCs w:val="24"/>
        </w:rPr>
      </w:pPr>
    </w:p>
    <w:p w14:paraId="66FB1496" w14:textId="77777777" w:rsidR="00447562" w:rsidRPr="005777D5" w:rsidRDefault="00447562" w:rsidP="00447562">
      <w:pPr>
        <w:ind w:left="142"/>
        <w:rPr>
          <w:rFonts w:ascii="Calibri" w:hAnsi="Calibri" w:cs="Calibri"/>
          <w:bCs/>
          <w:sz w:val="44"/>
          <w:szCs w:val="44"/>
        </w:rPr>
      </w:pPr>
      <w:r w:rsidRPr="005777D5">
        <w:rPr>
          <w:rFonts w:ascii="Calibri" w:hAnsi="Calibri" w:cs="Calibri"/>
          <w:bCs/>
          <w:sz w:val="44"/>
          <w:szCs w:val="44"/>
        </w:rPr>
        <w:t>Not in use</w:t>
      </w:r>
    </w:p>
    <w:p w14:paraId="4951BC4C" w14:textId="77777777" w:rsidR="00447562" w:rsidRDefault="00447562">
      <w:pPr>
        <w:spacing w:after="200" w:line="276" w:lineRule="auto"/>
        <w:rPr>
          <w:rFonts w:asciiTheme="minorHAnsi" w:hAnsiTheme="minorHAnsi" w:cstheme="minorHAnsi"/>
          <w:spacing w:val="-3"/>
        </w:rPr>
      </w:pPr>
      <w:r>
        <w:rPr>
          <w:rFonts w:asciiTheme="minorHAnsi" w:hAnsiTheme="minorHAnsi" w:cstheme="minorHAnsi"/>
          <w:spacing w:val="-3"/>
        </w:rPr>
        <w:br w:type="page"/>
      </w:r>
    </w:p>
    <w:p w14:paraId="5FB18879" w14:textId="77777777" w:rsidR="00447562" w:rsidRPr="005777D5" w:rsidRDefault="00447562" w:rsidP="00447562">
      <w:pPr>
        <w:pStyle w:val="AppendixHeader"/>
        <w:rPr>
          <w:rFonts w:ascii="Calibri" w:hAnsi="Calibri" w:cs="Calibri"/>
          <w:sz w:val="28"/>
          <w:szCs w:val="28"/>
        </w:rPr>
      </w:pPr>
      <w:r w:rsidRPr="005777D5">
        <w:rPr>
          <w:rFonts w:ascii="Calibri" w:hAnsi="Calibri" w:cs="Calibri"/>
          <w:color w:val="000000"/>
          <w:sz w:val="28"/>
          <w:szCs w:val="28"/>
        </w:rPr>
        <w:lastRenderedPageBreak/>
        <w:t>APPENDIX V (April 2020)</w:t>
      </w:r>
    </w:p>
    <w:p w14:paraId="38CD7422" w14:textId="77777777" w:rsidR="00447562" w:rsidRPr="000E5B4F" w:rsidRDefault="00447562" w:rsidP="00447562">
      <w:pPr>
        <w:rPr>
          <w:sz w:val="24"/>
          <w:szCs w:val="24"/>
        </w:rPr>
      </w:pPr>
    </w:p>
    <w:p w14:paraId="3CECFE97" w14:textId="77777777" w:rsidR="00447562" w:rsidRPr="005777D5" w:rsidRDefault="00447562" w:rsidP="00447562">
      <w:pPr>
        <w:jc w:val="center"/>
        <w:rPr>
          <w:rFonts w:ascii="Calibri" w:hAnsi="Calibri" w:cs="Calibri"/>
          <w:b/>
          <w:sz w:val="24"/>
          <w:szCs w:val="24"/>
        </w:rPr>
      </w:pPr>
      <w:r w:rsidRPr="005777D5">
        <w:rPr>
          <w:rFonts w:ascii="Calibri" w:hAnsi="Calibri" w:cs="Calibri"/>
          <w:b/>
          <w:sz w:val="24"/>
          <w:szCs w:val="24"/>
        </w:rPr>
        <w:t>POLICE REQUIREMENTS FOR LONE WORKER SERVICES</w:t>
      </w:r>
    </w:p>
    <w:p w14:paraId="6AEFB035" w14:textId="77777777" w:rsidR="00447562" w:rsidRPr="00BC0175" w:rsidRDefault="00447562" w:rsidP="00447562">
      <w:pPr>
        <w:ind w:left="284"/>
        <w:rPr>
          <w:rFonts w:ascii="Verdana" w:hAnsi="Verdana"/>
          <w:b/>
        </w:rPr>
      </w:pPr>
    </w:p>
    <w:p w14:paraId="0847DACB" w14:textId="77777777" w:rsidR="00447562" w:rsidRPr="00BC0175" w:rsidRDefault="00447562" w:rsidP="00447562">
      <w:pPr>
        <w:ind w:left="284"/>
        <w:rPr>
          <w:rFonts w:ascii="Verdana" w:hAnsi="Verdana"/>
          <w:b/>
        </w:rPr>
      </w:pPr>
    </w:p>
    <w:p w14:paraId="47A142D6" w14:textId="77777777" w:rsidR="00447562" w:rsidRPr="005777D5" w:rsidRDefault="00447562" w:rsidP="00447562">
      <w:pPr>
        <w:numPr>
          <w:ilvl w:val="0"/>
          <w:numId w:val="40"/>
        </w:numPr>
        <w:ind w:left="426" w:hanging="426"/>
        <w:rPr>
          <w:rFonts w:ascii="Calibri" w:hAnsi="Calibri" w:cs="Calibri"/>
          <w:b/>
          <w:sz w:val="18"/>
          <w:szCs w:val="18"/>
        </w:rPr>
      </w:pPr>
      <w:r w:rsidRPr="005777D5">
        <w:rPr>
          <w:rFonts w:ascii="Calibri" w:hAnsi="Calibri" w:cs="Calibri"/>
          <w:b/>
          <w:sz w:val="18"/>
          <w:szCs w:val="18"/>
        </w:rPr>
        <w:t>INTRODUCTION</w:t>
      </w:r>
    </w:p>
    <w:p w14:paraId="108DE236" w14:textId="77777777" w:rsidR="00447562" w:rsidRPr="005777D5" w:rsidRDefault="00447562" w:rsidP="00447562">
      <w:pPr>
        <w:ind w:left="426"/>
        <w:rPr>
          <w:rFonts w:ascii="Calibri" w:hAnsi="Calibri" w:cs="Calibri"/>
          <w:b/>
          <w:sz w:val="18"/>
          <w:szCs w:val="18"/>
        </w:rPr>
      </w:pPr>
    </w:p>
    <w:p w14:paraId="2E2BFC9F" w14:textId="77777777" w:rsidR="00447562" w:rsidRPr="005777D5" w:rsidRDefault="00447562" w:rsidP="00447562">
      <w:pPr>
        <w:numPr>
          <w:ilvl w:val="1"/>
          <w:numId w:val="40"/>
        </w:numPr>
        <w:spacing w:after="120"/>
        <w:ind w:left="426" w:hanging="425"/>
        <w:rPr>
          <w:rFonts w:ascii="Calibri" w:hAnsi="Calibri" w:cs="Calibri"/>
          <w:sz w:val="18"/>
          <w:szCs w:val="18"/>
        </w:rPr>
      </w:pPr>
      <w:r w:rsidRPr="005777D5">
        <w:rPr>
          <w:rFonts w:ascii="Calibri" w:hAnsi="Calibri" w:cs="Calibri"/>
          <w:sz w:val="18"/>
          <w:szCs w:val="18"/>
        </w:rPr>
        <w:t>This appendix sets out the police requirements for the provision of lone worker services requiring police response.</w:t>
      </w:r>
    </w:p>
    <w:p w14:paraId="688732C8" w14:textId="77777777" w:rsidR="00447562" w:rsidRPr="005777D5" w:rsidRDefault="00447562" w:rsidP="00447562">
      <w:pPr>
        <w:numPr>
          <w:ilvl w:val="1"/>
          <w:numId w:val="40"/>
        </w:numPr>
        <w:spacing w:after="120"/>
        <w:ind w:left="426" w:hanging="425"/>
        <w:rPr>
          <w:rFonts w:ascii="Calibri" w:hAnsi="Calibri" w:cs="Calibri"/>
          <w:sz w:val="18"/>
          <w:szCs w:val="18"/>
        </w:rPr>
      </w:pPr>
      <w:r w:rsidRPr="005777D5">
        <w:rPr>
          <w:rFonts w:ascii="Calibri" w:hAnsi="Calibri" w:cs="Calibri"/>
          <w:sz w:val="18"/>
          <w:szCs w:val="18"/>
        </w:rPr>
        <w:t>Monitoring centres who meet these police requirements will be able to apply for a URN to gain police response for lone worker systems.</w:t>
      </w:r>
    </w:p>
    <w:p w14:paraId="25B40663" w14:textId="77777777" w:rsidR="00447562" w:rsidRPr="005777D5" w:rsidRDefault="00447562" w:rsidP="00447562">
      <w:pPr>
        <w:numPr>
          <w:ilvl w:val="1"/>
          <w:numId w:val="40"/>
        </w:numPr>
        <w:spacing w:after="120"/>
        <w:ind w:left="426" w:hanging="425"/>
        <w:rPr>
          <w:rFonts w:ascii="Calibri" w:hAnsi="Calibri" w:cs="Calibri"/>
          <w:sz w:val="18"/>
          <w:szCs w:val="18"/>
        </w:rPr>
      </w:pPr>
      <w:r w:rsidRPr="005777D5">
        <w:rPr>
          <w:rFonts w:ascii="Calibri" w:hAnsi="Calibri" w:cs="Calibri"/>
          <w:sz w:val="18"/>
          <w:szCs w:val="18"/>
        </w:rPr>
        <w:t>Monitoring centres shall have filtering and verification processes in place to cut out any false alarms from Lone Worker Devices (LWD) and the police shall only be called in situations where a police response is required. In non-threat situations other types of response from other agencies or supervisors may be required. In these circumstances the police should not be called otherwise it may count as a false activation.</w:t>
      </w:r>
    </w:p>
    <w:p w14:paraId="0665D4BE" w14:textId="77777777" w:rsidR="00447562" w:rsidRPr="005777D5" w:rsidRDefault="00447562" w:rsidP="00447562">
      <w:pPr>
        <w:numPr>
          <w:ilvl w:val="1"/>
          <w:numId w:val="40"/>
        </w:numPr>
        <w:spacing w:after="120"/>
        <w:ind w:left="426" w:hanging="425"/>
        <w:rPr>
          <w:rFonts w:ascii="Calibri" w:hAnsi="Calibri" w:cs="Calibri"/>
          <w:sz w:val="18"/>
          <w:szCs w:val="18"/>
        </w:rPr>
      </w:pPr>
      <w:r w:rsidRPr="005777D5">
        <w:rPr>
          <w:rFonts w:ascii="Calibri" w:hAnsi="Calibri" w:cs="Calibri"/>
          <w:sz w:val="18"/>
          <w:szCs w:val="18"/>
        </w:rPr>
        <w:t>The supplier shall inform the customer of the Security Systems Requirements including this appendix.</w:t>
      </w:r>
    </w:p>
    <w:p w14:paraId="0B9F2929" w14:textId="77777777" w:rsidR="00447562" w:rsidRPr="005777D5" w:rsidRDefault="00447562" w:rsidP="00447562">
      <w:pPr>
        <w:numPr>
          <w:ilvl w:val="1"/>
          <w:numId w:val="40"/>
        </w:numPr>
        <w:spacing w:after="120"/>
        <w:ind w:left="426" w:hanging="425"/>
        <w:rPr>
          <w:rFonts w:ascii="Calibri" w:hAnsi="Calibri" w:cs="Calibri"/>
          <w:sz w:val="18"/>
          <w:szCs w:val="18"/>
        </w:rPr>
      </w:pPr>
      <w:r w:rsidRPr="005777D5">
        <w:rPr>
          <w:rFonts w:ascii="Calibri" w:hAnsi="Calibri" w:cs="Calibri"/>
          <w:sz w:val="18"/>
          <w:szCs w:val="18"/>
        </w:rPr>
        <w:t xml:space="preserve">The customer shall be trained by the supplier to use the LWD, how to cancel any false activations that occur </w:t>
      </w:r>
      <w:proofErr w:type="gramStart"/>
      <w:r w:rsidRPr="005777D5">
        <w:rPr>
          <w:rFonts w:ascii="Calibri" w:hAnsi="Calibri" w:cs="Calibri"/>
          <w:sz w:val="18"/>
          <w:szCs w:val="18"/>
        </w:rPr>
        <w:t>so as to</w:t>
      </w:r>
      <w:proofErr w:type="gramEnd"/>
      <w:r w:rsidRPr="005777D5">
        <w:rPr>
          <w:rFonts w:ascii="Calibri" w:hAnsi="Calibri" w:cs="Calibri"/>
          <w:sz w:val="18"/>
          <w:szCs w:val="18"/>
        </w:rPr>
        <w:t xml:space="preserve"> minimise any false calls and be provided with a copy of </w:t>
      </w:r>
      <w:r w:rsidRPr="00670002">
        <w:rPr>
          <w:rFonts w:ascii="Calibri" w:hAnsi="Calibri" w:cs="Calibri"/>
          <w:b/>
          <w:sz w:val="18"/>
          <w:szCs w:val="18"/>
        </w:rPr>
        <w:t>Appendix V Annexe A</w:t>
      </w:r>
      <w:r w:rsidRPr="005777D5">
        <w:rPr>
          <w:rFonts w:ascii="Calibri" w:hAnsi="Calibri" w:cs="Calibri"/>
          <w:sz w:val="18"/>
          <w:szCs w:val="18"/>
        </w:rPr>
        <w:t>.</w:t>
      </w:r>
    </w:p>
    <w:p w14:paraId="73FABCD8" w14:textId="77777777" w:rsidR="00447562" w:rsidRPr="005777D5" w:rsidRDefault="00447562" w:rsidP="00447562">
      <w:pPr>
        <w:ind w:left="674"/>
        <w:rPr>
          <w:rFonts w:ascii="Calibri" w:hAnsi="Calibri" w:cs="Calibri"/>
          <w:sz w:val="18"/>
          <w:szCs w:val="18"/>
        </w:rPr>
      </w:pPr>
    </w:p>
    <w:p w14:paraId="752B9816" w14:textId="77777777" w:rsidR="00447562" w:rsidRPr="005777D5" w:rsidRDefault="00447562" w:rsidP="00447562">
      <w:pPr>
        <w:numPr>
          <w:ilvl w:val="0"/>
          <w:numId w:val="40"/>
        </w:numPr>
        <w:tabs>
          <w:tab w:val="left" w:pos="-142"/>
        </w:tabs>
        <w:ind w:left="426" w:hanging="426"/>
        <w:rPr>
          <w:rFonts w:ascii="Calibri" w:hAnsi="Calibri" w:cs="Calibri"/>
          <w:b/>
          <w:sz w:val="18"/>
          <w:szCs w:val="18"/>
        </w:rPr>
      </w:pPr>
      <w:r w:rsidRPr="005777D5">
        <w:rPr>
          <w:rFonts w:ascii="Calibri" w:hAnsi="Calibri" w:cs="Calibri"/>
          <w:b/>
          <w:sz w:val="18"/>
          <w:szCs w:val="18"/>
        </w:rPr>
        <w:t>URN REQUIREMENTS</w:t>
      </w:r>
    </w:p>
    <w:p w14:paraId="24767A4E" w14:textId="77777777" w:rsidR="00447562" w:rsidRPr="005777D5" w:rsidRDefault="00447562" w:rsidP="00447562">
      <w:pPr>
        <w:tabs>
          <w:tab w:val="left" w:pos="851"/>
        </w:tabs>
        <w:ind w:left="426" w:hanging="426"/>
        <w:rPr>
          <w:rFonts w:ascii="Calibri" w:hAnsi="Calibri" w:cs="Calibri"/>
          <w:b/>
          <w:sz w:val="18"/>
          <w:szCs w:val="18"/>
        </w:rPr>
      </w:pPr>
      <w:r w:rsidRPr="005777D5">
        <w:rPr>
          <w:rFonts w:ascii="Calibri" w:hAnsi="Calibri" w:cs="Calibri"/>
          <w:b/>
          <w:sz w:val="18"/>
          <w:szCs w:val="18"/>
        </w:rPr>
        <w:t xml:space="preserve"> </w:t>
      </w:r>
    </w:p>
    <w:p w14:paraId="703ED4FB" w14:textId="77777777" w:rsidR="00447562" w:rsidRPr="005777D5" w:rsidRDefault="00447562" w:rsidP="00447562">
      <w:pPr>
        <w:tabs>
          <w:tab w:val="left" w:pos="0"/>
        </w:tabs>
        <w:spacing w:after="120"/>
        <w:ind w:left="426" w:hanging="426"/>
        <w:rPr>
          <w:rFonts w:ascii="Calibri" w:hAnsi="Calibri" w:cs="Calibri"/>
          <w:b/>
          <w:sz w:val="18"/>
          <w:szCs w:val="18"/>
        </w:rPr>
      </w:pPr>
      <w:r w:rsidRPr="005777D5">
        <w:rPr>
          <w:rFonts w:ascii="Calibri" w:hAnsi="Calibri" w:cs="Calibri"/>
          <w:sz w:val="18"/>
          <w:szCs w:val="18"/>
        </w:rPr>
        <w:t xml:space="preserve">2.1 </w:t>
      </w:r>
      <w:r w:rsidRPr="005777D5">
        <w:rPr>
          <w:rFonts w:ascii="Calibri" w:hAnsi="Calibri" w:cs="Calibri"/>
          <w:sz w:val="18"/>
          <w:szCs w:val="18"/>
        </w:rPr>
        <w:tab/>
        <w:t>The Monitoring Centre will apply to the relevant police force for a URN. The cost of the URN will depend on the number of devices monitored nationally:</w:t>
      </w:r>
    </w:p>
    <w:p w14:paraId="357D8870" w14:textId="77777777" w:rsidR="00447562" w:rsidRPr="005777D5" w:rsidRDefault="00447562" w:rsidP="00447562">
      <w:pPr>
        <w:numPr>
          <w:ilvl w:val="0"/>
          <w:numId w:val="41"/>
        </w:numPr>
        <w:tabs>
          <w:tab w:val="left" w:pos="-284"/>
          <w:tab w:val="num" w:pos="-142"/>
        </w:tabs>
        <w:ind w:left="851" w:hanging="284"/>
        <w:rPr>
          <w:rFonts w:ascii="Calibri" w:hAnsi="Calibri" w:cs="Calibri"/>
          <w:sz w:val="18"/>
          <w:szCs w:val="18"/>
        </w:rPr>
      </w:pPr>
      <w:r w:rsidRPr="005777D5">
        <w:rPr>
          <w:rFonts w:ascii="Calibri" w:hAnsi="Calibri" w:cs="Calibri"/>
          <w:sz w:val="18"/>
          <w:szCs w:val="18"/>
        </w:rPr>
        <w:t>Under 10,000</w:t>
      </w:r>
      <w:r w:rsidRPr="005777D5">
        <w:rPr>
          <w:rFonts w:ascii="Calibri" w:hAnsi="Calibri" w:cs="Calibri"/>
          <w:sz w:val="18"/>
          <w:szCs w:val="18"/>
        </w:rPr>
        <w:tab/>
        <w:t>£55.17 plus VAT per annum.</w:t>
      </w:r>
    </w:p>
    <w:p w14:paraId="2BE7EFDB" w14:textId="77777777" w:rsidR="00447562" w:rsidRPr="005777D5" w:rsidRDefault="00447562" w:rsidP="00447562">
      <w:pPr>
        <w:numPr>
          <w:ilvl w:val="0"/>
          <w:numId w:val="41"/>
        </w:numPr>
        <w:tabs>
          <w:tab w:val="clear" w:pos="873"/>
          <w:tab w:val="num" w:pos="-142"/>
        </w:tabs>
        <w:ind w:left="851" w:hanging="284"/>
        <w:rPr>
          <w:rFonts w:ascii="Calibri" w:hAnsi="Calibri" w:cs="Calibri"/>
          <w:sz w:val="18"/>
          <w:szCs w:val="18"/>
        </w:rPr>
      </w:pPr>
      <w:r w:rsidRPr="005777D5">
        <w:rPr>
          <w:rFonts w:ascii="Calibri" w:hAnsi="Calibri" w:cs="Calibri"/>
          <w:sz w:val="18"/>
          <w:szCs w:val="18"/>
        </w:rPr>
        <w:t>10,000 – 50,000</w:t>
      </w:r>
      <w:r w:rsidRPr="005777D5">
        <w:rPr>
          <w:rFonts w:ascii="Calibri" w:hAnsi="Calibri" w:cs="Calibri"/>
          <w:sz w:val="18"/>
          <w:szCs w:val="18"/>
        </w:rPr>
        <w:tab/>
        <w:t>£82.76 plus VAT per annum.</w:t>
      </w:r>
    </w:p>
    <w:p w14:paraId="7BE95CC0" w14:textId="77777777" w:rsidR="00447562" w:rsidRPr="005777D5" w:rsidRDefault="00447562" w:rsidP="00447562">
      <w:pPr>
        <w:numPr>
          <w:ilvl w:val="0"/>
          <w:numId w:val="41"/>
        </w:numPr>
        <w:tabs>
          <w:tab w:val="clear" w:pos="873"/>
          <w:tab w:val="left" w:pos="-284"/>
          <w:tab w:val="num" w:pos="-142"/>
        </w:tabs>
        <w:ind w:left="851" w:hanging="284"/>
        <w:rPr>
          <w:rFonts w:ascii="Calibri" w:hAnsi="Calibri" w:cs="Calibri"/>
          <w:sz w:val="18"/>
          <w:szCs w:val="18"/>
        </w:rPr>
      </w:pPr>
      <w:r w:rsidRPr="005777D5">
        <w:rPr>
          <w:rFonts w:ascii="Calibri" w:hAnsi="Calibri" w:cs="Calibri"/>
          <w:sz w:val="18"/>
          <w:szCs w:val="18"/>
        </w:rPr>
        <w:t xml:space="preserve">50,000 or above </w:t>
      </w:r>
      <w:r w:rsidRPr="005777D5">
        <w:rPr>
          <w:rFonts w:ascii="Calibri" w:hAnsi="Calibri" w:cs="Calibri"/>
          <w:sz w:val="18"/>
          <w:szCs w:val="18"/>
        </w:rPr>
        <w:tab/>
        <w:t>£110.35 plus VAT per annum.</w:t>
      </w:r>
    </w:p>
    <w:p w14:paraId="42983ACB" w14:textId="77777777" w:rsidR="00447562" w:rsidRPr="005777D5" w:rsidRDefault="00447562" w:rsidP="00447562">
      <w:pPr>
        <w:tabs>
          <w:tab w:val="left" w:pos="284"/>
        </w:tabs>
        <w:spacing w:after="120"/>
        <w:ind w:left="426" w:hanging="426"/>
        <w:rPr>
          <w:rFonts w:ascii="Calibri" w:hAnsi="Calibri" w:cs="Calibri"/>
          <w:sz w:val="18"/>
          <w:szCs w:val="18"/>
        </w:rPr>
      </w:pPr>
    </w:p>
    <w:p w14:paraId="65146020" w14:textId="77777777" w:rsidR="00447562" w:rsidRPr="005777D5" w:rsidRDefault="00447562" w:rsidP="00447562">
      <w:pPr>
        <w:tabs>
          <w:tab w:val="left" w:pos="-142"/>
        </w:tabs>
        <w:spacing w:after="120"/>
        <w:ind w:left="426" w:hanging="426"/>
        <w:rPr>
          <w:rFonts w:ascii="Calibri" w:hAnsi="Calibri" w:cs="Calibri"/>
          <w:color w:val="0000FF"/>
          <w:sz w:val="18"/>
          <w:szCs w:val="18"/>
        </w:rPr>
      </w:pPr>
      <w:r w:rsidRPr="005777D5">
        <w:rPr>
          <w:rFonts w:ascii="Calibri" w:hAnsi="Calibri" w:cs="Calibri"/>
          <w:sz w:val="18"/>
          <w:szCs w:val="18"/>
        </w:rPr>
        <w:tab/>
        <w:t>Renewable on 1</w:t>
      </w:r>
      <w:r w:rsidRPr="005777D5">
        <w:rPr>
          <w:rFonts w:ascii="Calibri" w:hAnsi="Calibri" w:cs="Calibri"/>
          <w:sz w:val="18"/>
          <w:szCs w:val="18"/>
          <w:vertAlign w:val="superscript"/>
        </w:rPr>
        <w:t>st</w:t>
      </w:r>
      <w:r w:rsidRPr="005777D5">
        <w:rPr>
          <w:rFonts w:ascii="Calibri" w:hAnsi="Calibri" w:cs="Calibri"/>
          <w:sz w:val="18"/>
          <w:szCs w:val="18"/>
        </w:rPr>
        <w:t xml:space="preserve"> April per annum</w:t>
      </w:r>
    </w:p>
    <w:p w14:paraId="59B8986B" w14:textId="77777777" w:rsidR="00447562" w:rsidRPr="005777D5" w:rsidRDefault="00447562" w:rsidP="00447562">
      <w:pPr>
        <w:tabs>
          <w:tab w:val="left" w:pos="-142"/>
        </w:tabs>
        <w:spacing w:after="120"/>
        <w:ind w:left="426" w:hanging="426"/>
        <w:rPr>
          <w:rFonts w:ascii="Calibri" w:hAnsi="Calibri" w:cs="Calibri"/>
          <w:sz w:val="18"/>
          <w:szCs w:val="18"/>
        </w:rPr>
      </w:pPr>
      <w:r w:rsidRPr="005777D5">
        <w:rPr>
          <w:rFonts w:ascii="Calibri" w:hAnsi="Calibri" w:cs="Calibri"/>
          <w:sz w:val="18"/>
          <w:szCs w:val="18"/>
        </w:rPr>
        <w:t>2.2</w:t>
      </w:r>
      <w:r w:rsidRPr="005777D5">
        <w:rPr>
          <w:rFonts w:ascii="Calibri" w:hAnsi="Calibri" w:cs="Calibri"/>
          <w:sz w:val="18"/>
          <w:szCs w:val="18"/>
        </w:rPr>
        <w:tab/>
        <w:t xml:space="preserve">The monitoring centre is to apply to the police alarm administrator for a URN using </w:t>
      </w:r>
      <w:r w:rsidRPr="005777D5">
        <w:rPr>
          <w:rFonts w:ascii="Calibri" w:hAnsi="Calibri" w:cs="Calibri"/>
          <w:b/>
          <w:sz w:val="18"/>
          <w:szCs w:val="18"/>
        </w:rPr>
        <w:t>Appendix F</w:t>
      </w:r>
      <w:r w:rsidRPr="005777D5">
        <w:rPr>
          <w:rFonts w:ascii="Calibri" w:hAnsi="Calibri" w:cs="Calibri"/>
          <w:sz w:val="18"/>
          <w:szCs w:val="18"/>
        </w:rPr>
        <w:t xml:space="preserve"> of these requirements.   </w:t>
      </w:r>
    </w:p>
    <w:p w14:paraId="19BC372F" w14:textId="77777777" w:rsidR="00447562" w:rsidRPr="005777D5" w:rsidRDefault="00447562" w:rsidP="00447562">
      <w:pPr>
        <w:tabs>
          <w:tab w:val="left" w:pos="284"/>
        </w:tabs>
        <w:ind w:left="426" w:hanging="426"/>
        <w:rPr>
          <w:rFonts w:ascii="Calibri" w:hAnsi="Calibri" w:cs="Calibri"/>
          <w:sz w:val="18"/>
          <w:szCs w:val="18"/>
        </w:rPr>
      </w:pPr>
    </w:p>
    <w:p w14:paraId="649DD8A5" w14:textId="77777777" w:rsidR="00447562" w:rsidRPr="005777D5" w:rsidRDefault="00447562" w:rsidP="00447562">
      <w:pPr>
        <w:numPr>
          <w:ilvl w:val="0"/>
          <w:numId w:val="40"/>
        </w:numPr>
        <w:tabs>
          <w:tab w:val="left" w:pos="0"/>
        </w:tabs>
        <w:ind w:left="426" w:hanging="426"/>
        <w:rPr>
          <w:rFonts w:ascii="Calibri" w:hAnsi="Calibri" w:cs="Calibri"/>
          <w:b/>
          <w:sz w:val="18"/>
          <w:szCs w:val="18"/>
        </w:rPr>
      </w:pPr>
      <w:r w:rsidRPr="005777D5">
        <w:rPr>
          <w:rFonts w:ascii="Calibri" w:hAnsi="Calibri" w:cs="Calibri"/>
          <w:b/>
          <w:sz w:val="18"/>
          <w:szCs w:val="18"/>
        </w:rPr>
        <w:t>FALSE ALARMS</w:t>
      </w:r>
    </w:p>
    <w:p w14:paraId="168D123A" w14:textId="77777777" w:rsidR="00447562" w:rsidRPr="005777D5" w:rsidRDefault="00447562" w:rsidP="00447562">
      <w:pPr>
        <w:tabs>
          <w:tab w:val="left" w:pos="284"/>
        </w:tabs>
        <w:ind w:left="426" w:hanging="426"/>
        <w:rPr>
          <w:rFonts w:ascii="Calibri" w:hAnsi="Calibri" w:cs="Calibri"/>
          <w:b/>
          <w:sz w:val="18"/>
          <w:szCs w:val="18"/>
        </w:rPr>
      </w:pPr>
    </w:p>
    <w:p w14:paraId="3D00FE35" w14:textId="77777777" w:rsidR="00447562" w:rsidRPr="005777D5" w:rsidRDefault="00447562" w:rsidP="00447562">
      <w:pPr>
        <w:numPr>
          <w:ilvl w:val="1"/>
          <w:numId w:val="40"/>
        </w:numPr>
        <w:tabs>
          <w:tab w:val="left" w:pos="-142"/>
        </w:tabs>
        <w:spacing w:after="120"/>
        <w:ind w:left="426" w:hanging="426"/>
        <w:rPr>
          <w:rFonts w:ascii="Calibri" w:hAnsi="Calibri" w:cs="Calibri"/>
          <w:sz w:val="18"/>
          <w:szCs w:val="18"/>
        </w:rPr>
      </w:pPr>
      <w:r w:rsidRPr="005777D5">
        <w:rPr>
          <w:rFonts w:ascii="Calibri" w:hAnsi="Calibri" w:cs="Calibri"/>
          <w:sz w:val="18"/>
          <w:szCs w:val="18"/>
        </w:rPr>
        <w:t>The amount of false alarms as stated in Clause 3.2 &amp; Clause 3.4 of the main Security Systems Requirements does not apply to lone worker systems.</w:t>
      </w:r>
    </w:p>
    <w:p w14:paraId="6A250780" w14:textId="77777777" w:rsidR="00447562" w:rsidRPr="005777D5" w:rsidRDefault="00447562" w:rsidP="00447562">
      <w:pPr>
        <w:tabs>
          <w:tab w:val="left" w:pos="709"/>
        </w:tabs>
        <w:ind w:left="426" w:hanging="426"/>
        <w:rPr>
          <w:rFonts w:ascii="Calibri" w:hAnsi="Calibri" w:cs="Calibri"/>
          <w:b/>
          <w:sz w:val="18"/>
          <w:szCs w:val="18"/>
        </w:rPr>
      </w:pPr>
    </w:p>
    <w:p w14:paraId="299DA7F2" w14:textId="77777777" w:rsidR="00447562" w:rsidRPr="005777D5" w:rsidRDefault="00447562" w:rsidP="00447562">
      <w:pPr>
        <w:numPr>
          <w:ilvl w:val="0"/>
          <w:numId w:val="40"/>
        </w:numPr>
        <w:tabs>
          <w:tab w:val="left" w:pos="0"/>
        </w:tabs>
        <w:ind w:left="426" w:hanging="426"/>
        <w:rPr>
          <w:rFonts w:ascii="Calibri" w:hAnsi="Calibri" w:cs="Calibri"/>
          <w:b/>
          <w:sz w:val="18"/>
          <w:szCs w:val="18"/>
        </w:rPr>
      </w:pPr>
      <w:r w:rsidRPr="005777D5">
        <w:rPr>
          <w:rFonts w:ascii="Calibri" w:hAnsi="Calibri" w:cs="Calibri"/>
          <w:b/>
          <w:sz w:val="18"/>
          <w:szCs w:val="18"/>
        </w:rPr>
        <w:t>DEVICE AND SUPPLIER REQUIREMENTS</w:t>
      </w:r>
    </w:p>
    <w:p w14:paraId="2040BEB7" w14:textId="77777777" w:rsidR="00447562" w:rsidRPr="005777D5" w:rsidRDefault="00447562" w:rsidP="00447562">
      <w:pPr>
        <w:tabs>
          <w:tab w:val="left" w:pos="0"/>
        </w:tabs>
        <w:ind w:left="426"/>
        <w:rPr>
          <w:rFonts w:ascii="Calibri" w:hAnsi="Calibri" w:cs="Calibri"/>
          <w:b/>
          <w:sz w:val="18"/>
          <w:szCs w:val="18"/>
        </w:rPr>
      </w:pPr>
      <w:r w:rsidRPr="005777D5">
        <w:rPr>
          <w:rFonts w:ascii="Calibri" w:hAnsi="Calibri" w:cs="Calibri"/>
          <w:b/>
          <w:sz w:val="18"/>
          <w:szCs w:val="18"/>
        </w:rPr>
        <w:t xml:space="preserve">                                                                                                                             </w:t>
      </w:r>
    </w:p>
    <w:p w14:paraId="6EE1371D" w14:textId="77777777" w:rsidR="00447562" w:rsidRPr="005777D5" w:rsidRDefault="00447562" w:rsidP="00447562">
      <w:pPr>
        <w:numPr>
          <w:ilvl w:val="1"/>
          <w:numId w:val="40"/>
        </w:numPr>
        <w:tabs>
          <w:tab w:val="left" w:pos="0"/>
        </w:tabs>
        <w:ind w:left="426" w:hanging="426"/>
        <w:rPr>
          <w:rFonts w:ascii="Calibri" w:hAnsi="Calibri" w:cs="Calibri"/>
          <w:sz w:val="18"/>
          <w:szCs w:val="18"/>
        </w:rPr>
      </w:pPr>
      <w:r w:rsidRPr="005777D5">
        <w:rPr>
          <w:rFonts w:ascii="Calibri" w:hAnsi="Calibri" w:cs="Calibri"/>
          <w:bCs/>
          <w:sz w:val="18"/>
          <w:szCs w:val="18"/>
        </w:rPr>
        <w:t>LWDs</w:t>
      </w:r>
      <w:r w:rsidRPr="005777D5">
        <w:rPr>
          <w:rFonts w:ascii="Calibri" w:hAnsi="Calibri" w:cs="Calibri"/>
          <w:sz w:val="18"/>
          <w:szCs w:val="18"/>
        </w:rPr>
        <w:t xml:space="preserve"> shall meet the lone worker device requirements laid down in BS 8484.</w:t>
      </w:r>
    </w:p>
    <w:p w14:paraId="510C3C0F" w14:textId="77777777" w:rsidR="00447562" w:rsidRPr="005777D5" w:rsidRDefault="00447562" w:rsidP="00447562">
      <w:pPr>
        <w:tabs>
          <w:tab w:val="left" w:pos="0"/>
        </w:tabs>
        <w:ind w:left="426" w:hanging="426"/>
        <w:rPr>
          <w:rFonts w:ascii="Calibri" w:hAnsi="Calibri" w:cs="Calibri"/>
          <w:sz w:val="18"/>
          <w:szCs w:val="18"/>
        </w:rPr>
      </w:pPr>
    </w:p>
    <w:p w14:paraId="5D68F446" w14:textId="77777777" w:rsidR="00447562" w:rsidRPr="005777D5" w:rsidRDefault="00447562" w:rsidP="00447562">
      <w:pPr>
        <w:tabs>
          <w:tab w:val="left" w:pos="-284"/>
        </w:tabs>
        <w:ind w:left="426" w:hanging="426"/>
        <w:rPr>
          <w:rFonts w:ascii="Calibri" w:hAnsi="Calibri" w:cs="Calibri"/>
          <w:sz w:val="18"/>
          <w:szCs w:val="18"/>
        </w:rPr>
      </w:pPr>
      <w:r w:rsidRPr="005777D5">
        <w:rPr>
          <w:rFonts w:ascii="Calibri" w:hAnsi="Calibri" w:cs="Calibri"/>
          <w:sz w:val="18"/>
          <w:szCs w:val="18"/>
        </w:rPr>
        <w:t xml:space="preserve">4.2 </w:t>
      </w:r>
      <w:r w:rsidRPr="005777D5">
        <w:rPr>
          <w:rFonts w:ascii="Calibri" w:hAnsi="Calibri" w:cs="Calibri"/>
          <w:sz w:val="18"/>
          <w:szCs w:val="18"/>
        </w:rPr>
        <w:tab/>
        <w:t>Body Worn Video (BWV) devices shall meet the BWV requirements laid down in BS 8593- Code of Practice for the deployment and use of body worn video.</w:t>
      </w:r>
    </w:p>
    <w:p w14:paraId="1E6FFFB1" w14:textId="77777777" w:rsidR="00447562" w:rsidRPr="005777D5" w:rsidRDefault="00447562" w:rsidP="00447562">
      <w:pPr>
        <w:tabs>
          <w:tab w:val="left" w:pos="0"/>
        </w:tabs>
        <w:ind w:left="426" w:hanging="426"/>
        <w:rPr>
          <w:rFonts w:ascii="Calibri" w:hAnsi="Calibri" w:cs="Calibri"/>
          <w:sz w:val="18"/>
          <w:szCs w:val="18"/>
        </w:rPr>
      </w:pPr>
    </w:p>
    <w:p w14:paraId="49B0F01C" w14:textId="77777777" w:rsidR="00447562" w:rsidRPr="005777D5" w:rsidRDefault="00447562" w:rsidP="00447562">
      <w:pPr>
        <w:tabs>
          <w:tab w:val="left" w:pos="0"/>
        </w:tabs>
        <w:ind w:left="426" w:hanging="426"/>
        <w:rPr>
          <w:rFonts w:ascii="Calibri" w:hAnsi="Calibri" w:cs="Calibri"/>
          <w:sz w:val="18"/>
          <w:szCs w:val="18"/>
        </w:rPr>
      </w:pPr>
      <w:r w:rsidRPr="005777D5">
        <w:rPr>
          <w:rFonts w:ascii="Calibri" w:hAnsi="Calibri" w:cs="Calibri"/>
          <w:sz w:val="18"/>
          <w:szCs w:val="18"/>
        </w:rPr>
        <w:t xml:space="preserve">4.3  </w:t>
      </w:r>
      <w:r w:rsidRPr="005777D5">
        <w:rPr>
          <w:rFonts w:ascii="Calibri" w:hAnsi="Calibri" w:cs="Calibri"/>
          <w:sz w:val="18"/>
          <w:szCs w:val="18"/>
        </w:rPr>
        <w:tab/>
        <w:t>Lone Worker Suppliers shall:</w:t>
      </w:r>
    </w:p>
    <w:p w14:paraId="23F82E9A" w14:textId="77777777" w:rsidR="00447562" w:rsidRPr="005777D5" w:rsidRDefault="00447562" w:rsidP="00447562">
      <w:pPr>
        <w:tabs>
          <w:tab w:val="left" w:pos="0"/>
        </w:tabs>
        <w:ind w:left="426" w:hanging="426"/>
        <w:rPr>
          <w:rFonts w:ascii="Calibri" w:hAnsi="Calibri" w:cs="Calibri"/>
          <w:sz w:val="18"/>
          <w:szCs w:val="18"/>
        </w:rPr>
      </w:pPr>
    </w:p>
    <w:p w14:paraId="032087EA" w14:textId="77777777" w:rsidR="00447562" w:rsidRPr="005777D5" w:rsidRDefault="00447562" w:rsidP="00447562">
      <w:pPr>
        <w:numPr>
          <w:ilvl w:val="0"/>
          <w:numId w:val="42"/>
        </w:numPr>
        <w:tabs>
          <w:tab w:val="left" w:pos="0"/>
        </w:tabs>
        <w:spacing w:after="120"/>
        <w:ind w:left="851" w:hanging="284"/>
        <w:rPr>
          <w:rFonts w:ascii="Calibri" w:hAnsi="Calibri" w:cs="Calibri"/>
          <w:sz w:val="18"/>
          <w:szCs w:val="18"/>
        </w:rPr>
      </w:pPr>
      <w:r w:rsidRPr="005777D5">
        <w:rPr>
          <w:rFonts w:ascii="Calibri" w:hAnsi="Calibri" w:cs="Calibri"/>
          <w:sz w:val="18"/>
          <w:szCs w:val="18"/>
        </w:rPr>
        <w:t xml:space="preserve">   Meet the lone worker supplier requirements laid down in BS 8484</w:t>
      </w:r>
    </w:p>
    <w:p w14:paraId="120AD7CE" w14:textId="77777777" w:rsidR="00447562" w:rsidRDefault="00447562" w:rsidP="00523B63">
      <w:pPr>
        <w:numPr>
          <w:ilvl w:val="0"/>
          <w:numId w:val="42"/>
        </w:numPr>
        <w:tabs>
          <w:tab w:val="left" w:pos="0"/>
        </w:tabs>
        <w:spacing w:after="120"/>
        <w:ind w:left="851" w:hanging="284"/>
        <w:rPr>
          <w:rFonts w:ascii="Calibri" w:hAnsi="Calibri" w:cs="Calibri"/>
          <w:sz w:val="18"/>
          <w:szCs w:val="18"/>
        </w:rPr>
      </w:pPr>
      <w:r w:rsidRPr="005777D5">
        <w:rPr>
          <w:rFonts w:ascii="Calibri" w:hAnsi="Calibri" w:cs="Calibri"/>
          <w:sz w:val="18"/>
          <w:szCs w:val="18"/>
        </w:rPr>
        <w:t xml:space="preserve">   Meet the requirements as laid down in </w:t>
      </w:r>
      <w:r w:rsidRPr="005777D5">
        <w:rPr>
          <w:rFonts w:ascii="Calibri" w:hAnsi="Calibri" w:cs="Calibri"/>
          <w:b/>
          <w:sz w:val="18"/>
          <w:szCs w:val="18"/>
        </w:rPr>
        <w:t>Appendix S</w:t>
      </w:r>
      <w:r w:rsidRPr="005777D5">
        <w:rPr>
          <w:rFonts w:ascii="Calibri" w:hAnsi="Calibri" w:cs="Calibri"/>
          <w:sz w:val="18"/>
          <w:szCs w:val="18"/>
        </w:rPr>
        <w:t>, Sub Clause III, except Sub Clause ‘I’</w:t>
      </w:r>
    </w:p>
    <w:p w14:paraId="4505AB5E" w14:textId="77777777" w:rsidR="00523B63" w:rsidRPr="00523B63" w:rsidRDefault="00523B63" w:rsidP="00523B63">
      <w:pPr>
        <w:numPr>
          <w:ilvl w:val="0"/>
          <w:numId w:val="42"/>
        </w:numPr>
        <w:tabs>
          <w:tab w:val="left" w:pos="0"/>
        </w:tabs>
        <w:spacing w:after="120"/>
        <w:ind w:left="993" w:hanging="426"/>
        <w:rPr>
          <w:rFonts w:ascii="Calibri" w:hAnsi="Calibri" w:cs="Calibri"/>
          <w:sz w:val="18"/>
          <w:szCs w:val="18"/>
        </w:rPr>
      </w:pPr>
      <w:r w:rsidRPr="005777D5">
        <w:rPr>
          <w:rFonts w:ascii="Calibri" w:hAnsi="Calibri" w:cs="Calibri"/>
          <w:sz w:val="18"/>
          <w:szCs w:val="18"/>
        </w:rPr>
        <w:t>Be certified by a United Kingdom Accreditation Service (UKAS) accredited certification body to the provisions</w:t>
      </w:r>
      <w:r>
        <w:rPr>
          <w:rFonts w:ascii="Calibri" w:hAnsi="Calibri" w:cs="Calibri"/>
          <w:sz w:val="18"/>
          <w:szCs w:val="18"/>
        </w:rPr>
        <w:t xml:space="preserve">      </w:t>
      </w:r>
      <w:r w:rsidRPr="005777D5">
        <w:rPr>
          <w:rFonts w:ascii="Calibri" w:hAnsi="Calibri" w:cs="Calibri"/>
          <w:sz w:val="18"/>
          <w:szCs w:val="18"/>
        </w:rPr>
        <w:t>of the Police Requirements and Response to Security Systems document</w:t>
      </w:r>
      <w:r w:rsidRPr="00523B63">
        <w:rPr>
          <w:rFonts w:ascii="Calibri" w:hAnsi="Calibri" w:cs="Calibri"/>
          <w:sz w:val="18"/>
          <w:szCs w:val="18"/>
        </w:rPr>
        <w:t xml:space="preserve">    </w:t>
      </w:r>
    </w:p>
    <w:p w14:paraId="058C021B" w14:textId="77777777" w:rsidR="00447562" w:rsidRPr="005777D5" w:rsidRDefault="00447562" w:rsidP="00447562">
      <w:pPr>
        <w:tabs>
          <w:tab w:val="left" w:pos="284"/>
        </w:tabs>
        <w:ind w:left="426" w:hanging="426"/>
        <w:rPr>
          <w:rFonts w:ascii="Calibri" w:hAnsi="Calibri" w:cs="Calibri"/>
          <w:sz w:val="18"/>
          <w:szCs w:val="18"/>
        </w:rPr>
      </w:pPr>
      <w:r w:rsidRPr="005777D5">
        <w:rPr>
          <w:rFonts w:ascii="Calibri" w:hAnsi="Calibri" w:cs="Calibri"/>
          <w:sz w:val="18"/>
          <w:szCs w:val="18"/>
        </w:rPr>
        <w:t xml:space="preserve">             </w:t>
      </w:r>
    </w:p>
    <w:p w14:paraId="673967D3" w14:textId="77777777" w:rsidR="00447562" w:rsidRPr="005777D5" w:rsidRDefault="00447562" w:rsidP="00447562">
      <w:pPr>
        <w:numPr>
          <w:ilvl w:val="0"/>
          <w:numId w:val="40"/>
        </w:numPr>
        <w:tabs>
          <w:tab w:val="left" w:pos="-284"/>
        </w:tabs>
        <w:ind w:left="426" w:hanging="426"/>
        <w:rPr>
          <w:rFonts w:ascii="Calibri" w:hAnsi="Calibri" w:cs="Calibri"/>
          <w:b/>
          <w:sz w:val="18"/>
          <w:szCs w:val="18"/>
        </w:rPr>
      </w:pPr>
      <w:r w:rsidRPr="005777D5">
        <w:rPr>
          <w:rFonts w:ascii="Calibri" w:hAnsi="Calibri" w:cs="Calibri"/>
          <w:b/>
          <w:sz w:val="18"/>
          <w:szCs w:val="18"/>
        </w:rPr>
        <w:t>MONITORING CENTRE REQUIREMENTS</w:t>
      </w:r>
    </w:p>
    <w:p w14:paraId="2050F554" w14:textId="77777777" w:rsidR="00447562" w:rsidRPr="005777D5" w:rsidRDefault="00447562" w:rsidP="00447562">
      <w:pPr>
        <w:tabs>
          <w:tab w:val="left" w:pos="284"/>
        </w:tabs>
        <w:ind w:left="426" w:hanging="426"/>
        <w:rPr>
          <w:rFonts w:ascii="Calibri" w:hAnsi="Calibri" w:cs="Calibri"/>
          <w:b/>
          <w:sz w:val="18"/>
          <w:szCs w:val="18"/>
        </w:rPr>
      </w:pPr>
    </w:p>
    <w:p w14:paraId="5CE04BAA" w14:textId="77777777" w:rsidR="00447562" w:rsidRPr="005777D5" w:rsidRDefault="00447562" w:rsidP="00447562">
      <w:pPr>
        <w:tabs>
          <w:tab w:val="left" w:pos="-142"/>
        </w:tabs>
        <w:ind w:left="426" w:hanging="426"/>
        <w:rPr>
          <w:rFonts w:ascii="Calibri" w:hAnsi="Calibri" w:cs="Calibri"/>
          <w:sz w:val="18"/>
          <w:szCs w:val="18"/>
        </w:rPr>
      </w:pPr>
      <w:r w:rsidRPr="005777D5">
        <w:rPr>
          <w:rFonts w:ascii="Calibri" w:hAnsi="Calibri" w:cs="Calibri"/>
          <w:sz w:val="18"/>
          <w:szCs w:val="18"/>
        </w:rPr>
        <w:t xml:space="preserve">5.1    </w:t>
      </w:r>
      <w:r w:rsidRPr="005777D5">
        <w:rPr>
          <w:rFonts w:ascii="Calibri" w:hAnsi="Calibri" w:cs="Calibri"/>
          <w:sz w:val="18"/>
          <w:szCs w:val="18"/>
        </w:rPr>
        <w:tab/>
        <w:t>The monitoring centre shall:</w:t>
      </w:r>
    </w:p>
    <w:p w14:paraId="23C3A2C9" w14:textId="77777777" w:rsidR="00447562" w:rsidRPr="005777D5" w:rsidRDefault="00447562" w:rsidP="00447562">
      <w:pPr>
        <w:tabs>
          <w:tab w:val="left" w:pos="284"/>
        </w:tabs>
        <w:ind w:left="426" w:hanging="426"/>
        <w:rPr>
          <w:rFonts w:ascii="Calibri" w:hAnsi="Calibri" w:cs="Calibri"/>
          <w:sz w:val="18"/>
          <w:szCs w:val="18"/>
        </w:rPr>
      </w:pPr>
    </w:p>
    <w:p w14:paraId="2348AD52" w14:textId="77777777" w:rsidR="00447562" w:rsidRPr="005777D5" w:rsidRDefault="00447562" w:rsidP="00447562">
      <w:pPr>
        <w:tabs>
          <w:tab w:val="left" w:pos="284"/>
        </w:tabs>
        <w:spacing w:after="120"/>
        <w:ind w:left="851" w:hanging="284"/>
        <w:rPr>
          <w:rFonts w:ascii="Calibri" w:hAnsi="Calibri" w:cs="Calibri"/>
          <w:sz w:val="18"/>
          <w:szCs w:val="18"/>
        </w:rPr>
      </w:pPr>
      <w:r w:rsidRPr="005777D5">
        <w:rPr>
          <w:rFonts w:ascii="Calibri" w:hAnsi="Calibri" w:cs="Calibri"/>
          <w:sz w:val="18"/>
          <w:szCs w:val="18"/>
        </w:rPr>
        <w:t xml:space="preserve">a. </w:t>
      </w:r>
      <w:r w:rsidRPr="005777D5">
        <w:rPr>
          <w:rFonts w:ascii="Calibri" w:hAnsi="Calibri" w:cs="Calibri"/>
          <w:sz w:val="18"/>
          <w:szCs w:val="18"/>
        </w:rPr>
        <w:tab/>
        <w:t>Meet the requirements of BS 8484 and, where applicable, BS 8593</w:t>
      </w:r>
    </w:p>
    <w:p w14:paraId="362DF463" w14:textId="77777777" w:rsidR="00447562" w:rsidRPr="005777D5" w:rsidRDefault="00447562" w:rsidP="00447562">
      <w:pPr>
        <w:tabs>
          <w:tab w:val="left" w:pos="284"/>
        </w:tabs>
        <w:spacing w:after="120"/>
        <w:ind w:left="851" w:hanging="284"/>
        <w:rPr>
          <w:rFonts w:ascii="Calibri" w:hAnsi="Calibri" w:cs="Calibri"/>
          <w:sz w:val="18"/>
          <w:szCs w:val="18"/>
        </w:rPr>
      </w:pPr>
      <w:r w:rsidRPr="005777D5">
        <w:rPr>
          <w:rFonts w:ascii="Calibri" w:hAnsi="Calibri" w:cs="Calibri"/>
          <w:sz w:val="18"/>
          <w:szCs w:val="18"/>
        </w:rPr>
        <w:lastRenderedPageBreak/>
        <w:t xml:space="preserve">b. </w:t>
      </w:r>
      <w:r w:rsidRPr="005777D5">
        <w:rPr>
          <w:rFonts w:ascii="Calibri" w:hAnsi="Calibri" w:cs="Calibri"/>
          <w:sz w:val="18"/>
          <w:szCs w:val="18"/>
        </w:rPr>
        <w:tab/>
        <w:t>Conform to BS 5979 CAT II</w:t>
      </w:r>
      <w:r w:rsidRPr="005777D5">
        <w:rPr>
          <w:rFonts w:ascii="Calibri" w:hAnsi="Calibri" w:cs="Calibri"/>
          <w:color w:val="000000"/>
          <w:sz w:val="18"/>
          <w:szCs w:val="18"/>
        </w:rPr>
        <w:t xml:space="preserve"> or BS 8591 and BS 50518</w:t>
      </w:r>
    </w:p>
    <w:p w14:paraId="1C054C63" w14:textId="77777777" w:rsidR="00447562" w:rsidRPr="005777D5" w:rsidRDefault="00447562" w:rsidP="00447562">
      <w:pPr>
        <w:tabs>
          <w:tab w:val="left" w:pos="284"/>
        </w:tabs>
        <w:spacing w:after="120"/>
        <w:ind w:left="851" w:hanging="284"/>
        <w:rPr>
          <w:rFonts w:ascii="Calibri" w:hAnsi="Calibri" w:cs="Calibri"/>
          <w:sz w:val="18"/>
          <w:szCs w:val="18"/>
        </w:rPr>
      </w:pPr>
      <w:r w:rsidRPr="005777D5">
        <w:rPr>
          <w:rFonts w:ascii="Calibri" w:hAnsi="Calibri" w:cs="Calibri"/>
          <w:sz w:val="18"/>
          <w:szCs w:val="18"/>
        </w:rPr>
        <w:t>c.    Be certified by a United Kingdom Accreditation Service (UKAS) accredited certification body in accordance with the provisions of the requirements for lone worker systems.</w:t>
      </w:r>
    </w:p>
    <w:p w14:paraId="12504450" w14:textId="77777777" w:rsidR="00447562" w:rsidRPr="005777D5" w:rsidRDefault="00447562" w:rsidP="00447562">
      <w:pPr>
        <w:tabs>
          <w:tab w:val="left" w:pos="-142"/>
        </w:tabs>
        <w:spacing w:after="120"/>
        <w:ind w:left="426" w:hanging="426"/>
        <w:rPr>
          <w:rFonts w:ascii="Calibri" w:hAnsi="Calibri" w:cs="Calibri"/>
          <w:sz w:val="18"/>
          <w:szCs w:val="18"/>
        </w:rPr>
      </w:pPr>
      <w:r w:rsidRPr="005777D5">
        <w:rPr>
          <w:rFonts w:ascii="Calibri" w:hAnsi="Calibri" w:cs="Calibri"/>
          <w:b/>
          <w:sz w:val="18"/>
          <w:szCs w:val="18"/>
        </w:rPr>
        <w:t xml:space="preserve">          </w:t>
      </w:r>
      <w:r w:rsidRPr="005777D5">
        <w:rPr>
          <w:rFonts w:ascii="Calibri" w:hAnsi="Calibri" w:cs="Calibri"/>
          <w:sz w:val="18"/>
          <w:szCs w:val="18"/>
        </w:rPr>
        <w:t xml:space="preserve">See </w:t>
      </w:r>
      <w:r w:rsidRPr="005777D5">
        <w:rPr>
          <w:rFonts w:ascii="Calibri" w:hAnsi="Calibri" w:cs="Calibri"/>
          <w:b/>
          <w:sz w:val="18"/>
          <w:szCs w:val="18"/>
        </w:rPr>
        <w:t>Annexe A</w:t>
      </w:r>
      <w:r w:rsidRPr="005777D5">
        <w:rPr>
          <w:rFonts w:ascii="Calibri" w:hAnsi="Calibri" w:cs="Calibri"/>
          <w:sz w:val="18"/>
          <w:szCs w:val="18"/>
        </w:rPr>
        <w:t xml:space="preserve"> re monitoring centre operators advice</w:t>
      </w:r>
    </w:p>
    <w:p w14:paraId="2C597C71" w14:textId="77777777" w:rsidR="00447562" w:rsidRPr="005777D5" w:rsidRDefault="00447562" w:rsidP="00447562">
      <w:pPr>
        <w:tabs>
          <w:tab w:val="left" w:pos="284"/>
        </w:tabs>
        <w:ind w:left="426" w:hanging="426"/>
        <w:rPr>
          <w:rFonts w:ascii="Calibri" w:hAnsi="Calibri" w:cs="Calibri"/>
          <w:sz w:val="18"/>
          <w:szCs w:val="18"/>
        </w:rPr>
      </w:pPr>
    </w:p>
    <w:p w14:paraId="0007CA8E" w14:textId="77777777" w:rsidR="00447562" w:rsidRPr="005777D5" w:rsidRDefault="00447562" w:rsidP="00447562">
      <w:pPr>
        <w:numPr>
          <w:ilvl w:val="0"/>
          <w:numId w:val="40"/>
        </w:numPr>
        <w:tabs>
          <w:tab w:val="left" w:pos="-426"/>
          <w:tab w:val="left" w:pos="-142"/>
        </w:tabs>
        <w:ind w:left="426" w:hanging="426"/>
        <w:rPr>
          <w:rFonts w:ascii="Calibri" w:hAnsi="Calibri" w:cs="Calibri"/>
          <w:b/>
          <w:sz w:val="18"/>
          <w:szCs w:val="18"/>
        </w:rPr>
      </w:pPr>
      <w:r w:rsidRPr="005777D5">
        <w:rPr>
          <w:rFonts w:ascii="Calibri" w:hAnsi="Calibri" w:cs="Calibri"/>
          <w:b/>
          <w:sz w:val="18"/>
          <w:szCs w:val="18"/>
        </w:rPr>
        <w:t>LEGAL REQUIREMENTS</w:t>
      </w:r>
    </w:p>
    <w:p w14:paraId="45F25259" w14:textId="77777777" w:rsidR="00447562" w:rsidRPr="005777D5" w:rsidRDefault="00447562" w:rsidP="00447562">
      <w:pPr>
        <w:tabs>
          <w:tab w:val="left" w:pos="284"/>
        </w:tabs>
        <w:ind w:left="426" w:hanging="426"/>
        <w:rPr>
          <w:rFonts w:ascii="Calibri" w:hAnsi="Calibri" w:cs="Calibri"/>
          <w:b/>
          <w:sz w:val="18"/>
          <w:szCs w:val="18"/>
        </w:rPr>
      </w:pPr>
    </w:p>
    <w:p w14:paraId="7C4DF2FA" w14:textId="77777777" w:rsidR="00447562" w:rsidRPr="005777D5" w:rsidRDefault="00447562" w:rsidP="00447562">
      <w:pPr>
        <w:pStyle w:val="Caption"/>
        <w:ind w:left="426" w:hanging="426"/>
        <w:rPr>
          <w:rFonts w:ascii="Calibri" w:hAnsi="Calibri" w:cs="Calibri"/>
          <w:sz w:val="18"/>
          <w:szCs w:val="18"/>
        </w:rPr>
      </w:pPr>
      <w:r w:rsidRPr="005777D5">
        <w:rPr>
          <w:rFonts w:ascii="Calibri" w:hAnsi="Calibri" w:cs="Calibri"/>
          <w:sz w:val="18"/>
          <w:szCs w:val="18"/>
        </w:rPr>
        <w:t>6.1</w:t>
      </w:r>
      <w:r w:rsidRPr="005777D5">
        <w:rPr>
          <w:rFonts w:ascii="Calibri" w:hAnsi="Calibri" w:cs="Calibri"/>
          <w:sz w:val="18"/>
          <w:szCs w:val="18"/>
        </w:rPr>
        <w:tab/>
        <w:t>All the documentation and data pertaining to personal data with respect to Lone Worker/Body Worn Video Services shall be processed in accordance with the Data Protection Act 2018.</w:t>
      </w:r>
    </w:p>
    <w:p w14:paraId="556F55B5" w14:textId="77777777" w:rsidR="00447562" w:rsidRPr="005777D5" w:rsidRDefault="00447562" w:rsidP="00447562">
      <w:pPr>
        <w:tabs>
          <w:tab w:val="left" w:pos="284"/>
        </w:tabs>
        <w:ind w:left="426" w:hanging="426"/>
        <w:rPr>
          <w:rFonts w:ascii="Calibri" w:hAnsi="Calibri" w:cs="Calibri"/>
          <w:sz w:val="18"/>
          <w:szCs w:val="18"/>
        </w:rPr>
      </w:pPr>
    </w:p>
    <w:p w14:paraId="2B37E862" w14:textId="77777777" w:rsidR="00447562" w:rsidRPr="005777D5" w:rsidRDefault="00447562" w:rsidP="00447562">
      <w:pPr>
        <w:numPr>
          <w:ilvl w:val="0"/>
          <w:numId w:val="40"/>
        </w:numPr>
        <w:tabs>
          <w:tab w:val="left" w:pos="-142"/>
        </w:tabs>
        <w:ind w:left="426" w:hanging="426"/>
        <w:rPr>
          <w:rFonts w:ascii="Calibri" w:hAnsi="Calibri" w:cs="Calibri"/>
          <w:b/>
          <w:sz w:val="18"/>
          <w:szCs w:val="18"/>
        </w:rPr>
      </w:pPr>
      <w:r w:rsidRPr="005777D5">
        <w:rPr>
          <w:rFonts w:ascii="Calibri" w:hAnsi="Calibri" w:cs="Calibri"/>
          <w:b/>
          <w:sz w:val="18"/>
          <w:szCs w:val="18"/>
        </w:rPr>
        <w:t>POLICE ATTENDANCE</w:t>
      </w:r>
    </w:p>
    <w:p w14:paraId="1ADAB319" w14:textId="77777777" w:rsidR="00447562" w:rsidRPr="005777D5" w:rsidRDefault="00447562" w:rsidP="00447562">
      <w:pPr>
        <w:tabs>
          <w:tab w:val="left" w:pos="284"/>
        </w:tabs>
        <w:ind w:left="426" w:hanging="426"/>
        <w:rPr>
          <w:rFonts w:ascii="Calibri" w:hAnsi="Calibri" w:cs="Calibri"/>
          <w:b/>
          <w:sz w:val="18"/>
          <w:szCs w:val="18"/>
        </w:rPr>
      </w:pPr>
    </w:p>
    <w:p w14:paraId="53158219" w14:textId="77777777" w:rsidR="00447562" w:rsidRPr="005777D5" w:rsidRDefault="00447562" w:rsidP="00447562">
      <w:pPr>
        <w:numPr>
          <w:ilvl w:val="1"/>
          <w:numId w:val="40"/>
        </w:numPr>
        <w:tabs>
          <w:tab w:val="left" w:pos="-142"/>
        </w:tabs>
        <w:spacing w:after="120"/>
        <w:ind w:left="426" w:hanging="426"/>
        <w:rPr>
          <w:rFonts w:ascii="Calibri" w:hAnsi="Calibri" w:cs="Calibri"/>
          <w:sz w:val="18"/>
          <w:szCs w:val="18"/>
        </w:rPr>
      </w:pPr>
      <w:r w:rsidRPr="005777D5">
        <w:rPr>
          <w:rFonts w:ascii="Calibri" w:hAnsi="Calibri" w:cs="Calibri"/>
          <w:sz w:val="18"/>
          <w:szCs w:val="18"/>
        </w:rPr>
        <w:t>Lone worker services which meet the requirements of the Security Systems Requirements will receive a LEVEL 1 – Immediate police response (see 3.1.1 of this document).</w:t>
      </w:r>
    </w:p>
    <w:p w14:paraId="7B2CE5E0" w14:textId="77777777" w:rsidR="00447562" w:rsidRPr="005777D5" w:rsidRDefault="00447562" w:rsidP="00447562">
      <w:pPr>
        <w:numPr>
          <w:ilvl w:val="1"/>
          <w:numId w:val="40"/>
        </w:numPr>
        <w:tabs>
          <w:tab w:val="left" w:pos="-142"/>
        </w:tabs>
        <w:spacing w:after="120"/>
        <w:ind w:left="426" w:hanging="426"/>
        <w:rPr>
          <w:rFonts w:ascii="Calibri" w:hAnsi="Calibri" w:cs="Calibri"/>
          <w:sz w:val="18"/>
          <w:szCs w:val="18"/>
        </w:rPr>
      </w:pPr>
      <w:r w:rsidRPr="005777D5">
        <w:rPr>
          <w:rFonts w:ascii="Calibri" w:hAnsi="Calibri" w:cs="Calibri"/>
          <w:sz w:val="18"/>
          <w:szCs w:val="18"/>
        </w:rPr>
        <w:t>If police response is withdrawn it will only be reinstated once the supplier has proven to the relevant police force that the cause of the false alarms has been corrected.</w:t>
      </w:r>
    </w:p>
    <w:p w14:paraId="047BB8B1" w14:textId="77777777" w:rsidR="00447562" w:rsidRPr="005777D5" w:rsidRDefault="00447562" w:rsidP="00447562">
      <w:pPr>
        <w:numPr>
          <w:ilvl w:val="1"/>
          <w:numId w:val="40"/>
        </w:numPr>
        <w:tabs>
          <w:tab w:val="left" w:pos="-284"/>
        </w:tabs>
        <w:spacing w:after="120"/>
        <w:ind w:left="426" w:hanging="426"/>
        <w:rPr>
          <w:rFonts w:ascii="Calibri" w:hAnsi="Calibri" w:cs="Calibri"/>
          <w:sz w:val="18"/>
          <w:szCs w:val="18"/>
        </w:rPr>
      </w:pPr>
      <w:r w:rsidRPr="005777D5">
        <w:rPr>
          <w:rFonts w:ascii="Calibri" w:hAnsi="Calibri" w:cs="Calibri"/>
          <w:sz w:val="18"/>
          <w:szCs w:val="18"/>
        </w:rPr>
        <w:t>Police response will not be withdrawn by individual police forces without prior consultation with the Security Systems Group (SSG) secretariat.</w:t>
      </w:r>
    </w:p>
    <w:p w14:paraId="19690A96" w14:textId="77777777" w:rsidR="00447562" w:rsidRPr="005777D5" w:rsidRDefault="00447562" w:rsidP="00447562">
      <w:pPr>
        <w:tabs>
          <w:tab w:val="left" w:pos="284"/>
        </w:tabs>
        <w:ind w:left="426" w:hanging="426"/>
        <w:rPr>
          <w:rFonts w:ascii="Calibri" w:hAnsi="Calibri" w:cs="Calibri"/>
          <w:sz w:val="18"/>
          <w:szCs w:val="18"/>
        </w:rPr>
      </w:pPr>
    </w:p>
    <w:p w14:paraId="6DC7DD61" w14:textId="77777777" w:rsidR="00447562" w:rsidRPr="005777D5" w:rsidRDefault="00447562" w:rsidP="00447562">
      <w:pPr>
        <w:numPr>
          <w:ilvl w:val="0"/>
          <w:numId w:val="40"/>
        </w:numPr>
        <w:tabs>
          <w:tab w:val="left" w:pos="-426"/>
        </w:tabs>
        <w:ind w:left="426" w:hanging="426"/>
        <w:rPr>
          <w:rFonts w:ascii="Calibri" w:hAnsi="Calibri" w:cs="Calibri"/>
          <w:b/>
          <w:sz w:val="18"/>
          <w:szCs w:val="18"/>
        </w:rPr>
      </w:pPr>
      <w:r w:rsidRPr="005777D5">
        <w:rPr>
          <w:rFonts w:ascii="Calibri" w:hAnsi="Calibri" w:cs="Calibri"/>
          <w:b/>
          <w:sz w:val="18"/>
          <w:szCs w:val="18"/>
        </w:rPr>
        <w:t>PROCEDURES</w:t>
      </w:r>
    </w:p>
    <w:p w14:paraId="2784B79E" w14:textId="77777777" w:rsidR="00447562" w:rsidRPr="005777D5" w:rsidRDefault="00447562" w:rsidP="00447562">
      <w:pPr>
        <w:tabs>
          <w:tab w:val="left" w:pos="284"/>
        </w:tabs>
        <w:ind w:left="426" w:hanging="426"/>
        <w:rPr>
          <w:rFonts w:ascii="Calibri" w:hAnsi="Calibri" w:cs="Calibri"/>
          <w:b/>
          <w:sz w:val="18"/>
          <w:szCs w:val="18"/>
        </w:rPr>
      </w:pPr>
    </w:p>
    <w:p w14:paraId="2984F919" w14:textId="77777777" w:rsidR="00447562" w:rsidRPr="005777D5" w:rsidRDefault="00447562" w:rsidP="00447562">
      <w:pPr>
        <w:numPr>
          <w:ilvl w:val="1"/>
          <w:numId w:val="40"/>
        </w:numPr>
        <w:tabs>
          <w:tab w:val="left" w:pos="0"/>
          <w:tab w:val="left" w:pos="426"/>
          <w:tab w:val="left" w:pos="567"/>
        </w:tabs>
        <w:spacing w:after="120"/>
        <w:ind w:left="426" w:hanging="426"/>
        <w:rPr>
          <w:rFonts w:ascii="Calibri" w:hAnsi="Calibri" w:cs="Calibri"/>
          <w:sz w:val="18"/>
          <w:szCs w:val="18"/>
        </w:rPr>
      </w:pPr>
      <w:r w:rsidRPr="005777D5">
        <w:rPr>
          <w:rFonts w:ascii="Calibri" w:hAnsi="Calibri" w:cs="Calibri"/>
          <w:sz w:val="18"/>
          <w:szCs w:val="18"/>
        </w:rPr>
        <w:t>When a LWD is activated the monitoring centre shall carry out the procedures set down in BS 8484 and those set down in the response agreement (note the response agreement does not supersede the police requirements).</w:t>
      </w:r>
    </w:p>
    <w:p w14:paraId="6D54FF9B" w14:textId="77777777" w:rsidR="00447562" w:rsidRPr="005777D5" w:rsidRDefault="00447562" w:rsidP="00447562">
      <w:pPr>
        <w:numPr>
          <w:ilvl w:val="1"/>
          <w:numId w:val="40"/>
        </w:numPr>
        <w:tabs>
          <w:tab w:val="left" w:pos="0"/>
          <w:tab w:val="left" w:pos="426"/>
          <w:tab w:val="left" w:pos="567"/>
        </w:tabs>
        <w:spacing w:after="120"/>
        <w:ind w:left="426" w:hanging="426"/>
        <w:rPr>
          <w:rFonts w:ascii="Calibri" w:hAnsi="Calibri" w:cs="Calibri"/>
          <w:sz w:val="18"/>
          <w:szCs w:val="18"/>
        </w:rPr>
      </w:pPr>
      <w:r w:rsidRPr="005777D5">
        <w:rPr>
          <w:rFonts w:ascii="Calibri" w:hAnsi="Calibri" w:cs="Calibri"/>
          <w:sz w:val="18"/>
          <w:szCs w:val="18"/>
        </w:rPr>
        <w:t>The monitoring centre operator is to determine the nature of the incident from audio and video information received and, where safe to do so, contact the lone worker either by 2 way radio or other means to find out more about the incident to ensure the correct level of response is attained and that the police are not called to a non-emergency response.</w:t>
      </w:r>
    </w:p>
    <w:p w14:paraId="70DEE11B" w14:textId="77777777" w:rsidR="00447562" w:rsidRPr="005777D5" w:rsidRDefault="00447562" w:rsidP="00447562">
      <w:pPr>
        <w:numPr>
          <w:ilvl w:val="1"/>
          <w:numId w:val="40"/>
        </w:numPr>
        <w:tabs>
          <w:tab w:val="left" w:pos="0"/>
          <w:tab w:val="left" w:pos="426"/>
          <w:tab w:val="left" w:pos="567"/>
        </w:tabs>
        <w:spacing w:after="120"/>
        <w:ind w:left="426" w:hanging="426"/>
        <w:rPr>
          <w:rFonts w:ascii="Calibri" w:hAnsi="Calibri" w:cs="Calibri"/>
          <w:sz w:val="18"/>
          <w:szCs w:val="18"/>
        </w:rPr>
      </w:pPr>
      <w:r w:rsidRPr="005777D5">
        <w:rPr>
          <w:rFonts w:ascii="Calibri" w:hAnsi="Calibri" w:cs="Calibri"/>
          <w:sz w:val="18"/>
          <w:szCs w:val="18"/>
        </w:rPr>
        <w:t xml:space="preserve">Once the monitoring centre operator has determined that the incident does require an emergency police response the operator is to contact the police giving as much information about the incident as possible including the location, the lone worker details and any information about other responders dispatched to the incident. </w:t>
      </w:r>
    </w:p>
    <w:p w14:paraId="316EB621" w14:textId="77777777" w:rsidR="00447562" w:rsidRPr="005777D5" w:rsidRDefault="00447562" w:rsidP="00447562">
      <w:pPr>
        <w:numPr>
          <w:ilvl w:val="1"/>
          <w:numId w:val="40"/>
        </w:numPr>
        <w:tabs>
          <w:tab w:val="left" w:pos="0"/>
          <w:tab w:val="left" w:pos="426"/>
          <w:tab w:val="left" w:pos="567"/>
        </w:tabs>
        <w:spacing w:after="120"/>
        <w:ind w:left="426" w:hanging="426"/>
        <w:rPr>
          <w:rFonts w:ascii="Calibri" w:hAnsi="Calibri" w:cs="Calibri"/>
          <w:sz w:val="18"/>
          <w:szCs w:val="18"/>
        </w:rPr>
      </w:pPr>
      <w:r w:rsidRPr="005777D5">
        <w:rPr>
          <w:rFonts w:ascii="Calibri" w:hAnsi="Calibri" w:cs="Calibri"/>
          <w:sz w:val="18"/>
          <w:szCs w:val="18"/>
        </w:rPr>
        <w:t>The operator is to update the police control room on any changes to the incident or lone worker location whilst the police are attending the incident.</w:t>
      </w:r>
    </w:p>
    <w:p w14:paraId="7F4DEA6C" w14:textId="77777777" w:rsidR="00447562" w:rsidRPr="005777D5" w:rsidRDefault="00447562" w:rsidP="00447562">
      <w:pPr>
        <w:numPr>
          <w:ilvl w:val="1"/>
          <w:numId w:val="40"/>
        </w:numPr>
        <w:tabs>
          <w:tab w:val="left" w:pos="0"/>
          <w:tab w:val="left" w:pos="426"/>
          <w:tab w:val="left" w:pos="567"/>
        </w:tabs>
        <w:spacing w:after="120"/>
        <w:ind w:left="426" w:hanging="426"/>
        <w:rPr>
          <w:rFonts w:ascii="Calibri" w:hAnsi="Calibri" w:cs="Calibri"/>
          <w:sz w:val="18"/>
          <w:szCs w:val="18"/>
        </w:rPr>
      </w:pPr>
      <w:r w:rsidRPr="005777D5">
        <w:rPr>
          <w:rFonts w:ascii="Calibri" w:hAnsi="Calibri" w:cs="Calibri"/>
          <w:sz w:val="18"/>
          <w:szCs w:val="18"/>
        </w:rPr>
        <w:t xml:space="preserve">The operator shall monitor the incident until informed otherwise by the police. </w:t>
      </w:r>
    </w:p>
    <w:p w14:paraId="6B273AA7" w14:textId="77777777" w:rsidR="00447562" w:rsidRPr="005777D5" w:rsidRDefault="00447562" w:rsidP="00447562">
      <w:pPr>
        <w:numPr>
          <w:ilvl w:val="1"/>
          <w:numId w:val="40"/>
        </w:numPr>
        <w:tabs>
          <w:tab w:val="left" w:pos="0"/>
          <w:tab w:val="left" w:pos="426"/>
          <w:tab w:val="left" w:pos="567"/>
        </w:tabs>
        <w:spacing w:after="120"/>
        <w:ind w:left="426" w:hanging="426"/>
        <w:rPr>
          <w:rFonts w:ascii="Calibri" w:hAnsi="Calibri" w:cs="Calibri"/>
          <w:sz w:val="18"/>
          <w:szCs w:val="18"/>
        </w:rPr>
      </w:pPr>
      <w:r w:rsidRPr="005777D5">
        <w:rPr>
          <w:rFonts w:ascii="Calibri" w:hAnsi="Calibri" w:cs="Calibri"/>
          <w:sz w:val="18"/>
          <w:szCs w:val="18"/>
        </w:rPr>
        <w:t>The audio and video recordings of the incident may be required for police investigation and/or evidential purposes and should be managed as per the Data Protection Act 2018.</w:t>
      </w:r>
    </w:p>
    <w:p w14:paraId="5B01F79A" w14:textId="77777777" w:rsidR="00447562" w:rsidRPr="005777D5" w:rsidRDefault="00447562" w:rsidP="00447562">
      <w:pPr>
        <w:tabs>
          <w:tab w:val="left" w:pos="284"/>
        </w:tabs>
        <w:ind w:left="426" w:hanging="426"/>
        <w:rPr>
          <w:rFonts w:ascii="Calibri" w:hAnsi="Calibri" w:cs="Calibri"/>
          <w:sz w:val="18"/>
          <w:szCs w:val="18"/>
        </w:rPr>
      </w:pPr>
    </w:p>
    <w:p w14:paraId="7584AE2D" w14:textId="77777777" w:rsidR="00447562" w:rsidRPr="005777D5" w:rsidRDefault="00447562" w:rsidP="00447562">
      <w:pPr>
        <w:numPr>
          <w:ilvl w:val="0"/>
          <w:numId w:val="40"/>
        </w:numPr>
        <w:tabs>
          <w:tab w:val="left" w:pos="-142"/>
        </w:tabs>
        <w:ind w:left="426" w:hanging="426"/>
        <w:rPr>
          <w:rFonts w:ascii="Calibri" w:hAnsi="Calibri" w:cs="Calibri"/>
          <w:b/>
          <w:sz w:val="18"/>
          <w:szCs w:val="18"/>
        </w:rPr>
      </w:pPr>
      <w:r w:rsidRPr="005777D5">
        <w:rPr>
          <w:rFonts w:ascii="Calibri" w:hAnsi="Calibri" w:cs="Calibri"/>
          <w:b/>
          <w:sz w:val="18"/>
          <w:szCs w:val="18"/>
        </w:rPr>
        <w:t>MANAGEMENT INFORMATION</w:t>
      </w:r>
    </w:p>
    <w:p w14:paraId="7E1AEF60" w14:textId="77777777" w:rsidR="00447562" w:rsidRPr="005777D5" w:rsidRDefault="00447562" w:rsidP="00447562">
      <w:pPr>
        <w:tabs>
          <w:tab w:val="left" w:pos="284"/>
        </w:tabs>
        <w:ind w:left="426" w:hanging="426"/>
        <w:rPr>
          <w:rFonts w:ascii="Calibri" w:hAnsi="Calibri" w:cs="Calibri"/>
          <w:sz w:val="18"/>
          <w:szCs w:val="18"/>
        </w:rPr>
      </w:pPr>
    </w:p>
    <w:p w14:paraId="6A5E3FF7" w14:textId="77777777" w:rsidR="00447562" w:rsidRPr="005777D5" w:rsidRDefault="00447562" w:rsidP="00447562">
      <w:pPr>
        <w:numPr>
          <w:ilvl w:val="1"/>
          <w:numId w:val="40"/>
        </w:numPr>
        <w:spacing w:after="120"/>
        <w:ind w:left="426" w:hanging="426"/>
        <w:rPr>
          <w:rFonts w:ascii="Calibri" w:hAnsi="Calibri" w:cs="Calibri"/>
          <w:sz w:val="18"/>
          <w:szCs w:val="18"/>
        </w:rPr>
      </w:pPr>
      <w:r w:rsidRPr="005777D5">
        <w:rPr>
          <w:rFonts w:ascii="Calibri" w:hAnsi="Calibri" w:cs="Calibri"/>
          <w:sz w:val="18"/>
          <w:szCs w:val="18"/>
        </w:rPr>
        <w:t>The monitoring centre and the supplier shall ensure that they have a false alarm management system in place.</w:t>
      </w:r>
    </w:p>
    <w:p w14:paraId="3CC8DDF1" w14:textId="77777777" w:rsidR="00447562" w:rsidRPr="005777D5" w:rsidRDefault="00447562" w:rsidP="00447562">
      <w:pPr>
        <w:numPr>
          <w:ilvl w:val="1"/>
          <w:numId w:val="40"/>
        </w:numPr>
        <w:tabs>
          <w:tab w:val="left" w:pos="-142"/>
        </w:tabs>
        <w:spacing w:after="120"/>
        <w:ind w:left="426" w:hanging="426"/>
        <w:rPr>
          <w:rFonts w:ascii="Calibri" w:hAnsi="Calibri" w:cs="Calibri"/>
          <w:sz w:val="18"/>
          <w:szCs w:val="18"/>
        </w:rPr>
      </w:pPr>
      <w:r w:rsidRPr="005777D5">
        <w:rPr>
          <w:rFonts w:ascii="Calibri" w:hAnsi="Calibri" w:cs="Calibri"/>
          <w:sz w:val="18"/>
          <w:szCs w:val="18"/>
        </w:rPr>
        <w:t>The monitoring centre shall hold statistics on all their customers and when required provide the police with relevant data.</w:t>
      </w:r>
    </w:p>
    <w:p w14:paraId="00F74005" w14:textId="77777777" w:rsidR="00447562" w:rsidRPr="005777D5" w:rsidRDefault="00447562" w:rsidP="00447562">
      <w:pPr>
        <w:numPr>
          <w:ilvl w:val="1"/>
          <w:numId w:val="40"/>
        </w:numPr>
        <w:tabs>
          <w:tab w:val="left" w:pos="-284"/>
        </w:tabs>
        <w:spacing w:after="120"/>
        <w:ind w:left="426" w:hanging="426"/>
        <w:rPr>
          <w:rFonts w:ascii="Calibri" w:hAnsi="Calibri" w:cs="Calibri"/>
          <w:sz w:val="18"/>
          <w:szCs w:val="18"/>
        </w:rPr>
      </w:pPr>
      <w:r w:rsidRPr="005777D5">
        <w:rPr>
          <w:rFonts w:ascii="Calibri" w:hAnsi="Calibri" w:cs="Calibri"/>
          <w:sz w:val="18"/>
          <w:szCs w:val="18"/>
        </w:rPr>
        <w:t>The monitoring centre shall inform the customer when false alarms occur and when the customer is about to lose police response.</w:t>
      </w:r>
    </w:p>
    <w:p w14:paraId="285FAEA6" w14:textId="77777777" w:rsidR="00447562" w:rsidRPr="005777D5" w:rsidRDefault="00447562" w:rsidP="00447562">
      <w:pPr>
        <w:pStyle w:val="ListParagraph"/>
        <w:ind w:left="426" w:hanging="426"/>
        <w:rPr>
          <w:rFonts w:ascii="Calibri" w:hAnsi="Calibri" w:cs="Calibri"/>
          <w:sz w:val="18"/>
          <w:szCs w:val="18"/>
        </w:rPr>
      </w:pPr>
    </w:p>
    <w:p w14:paraId="79BBDDEF" w14:textId="77777777" w:rsidR="00447562" w:rsidRPr="005777D5" w:rsidRDefault="00447562" w:rsidP="00447562">
      <w:pPr>
        <w:numPr>
          <w:ilvl w:val="0"/>
          <w:numId w:val="40"/>
        </w:numPr>
        <w:tabs>
          <w:tab w:val="left" w:pos="284"/>
        </w:tabs>
        <w:ind w:left="426" w:hanging="426"/>
        <w:jc w:val="both"/>
        <w:rPr>
          <w:rFonts w:ascii="Calibri" w:hAnsi="Calibri" w:cs="Calibri"/>
          <w:b/>
          <w:sz w:val="18"/>
          <w:szCs w:val="18"/>
        </w:rPr>
      </w:pPr>
      <w:r w:rsidRPr="005777D5">
        <w:rPr>
          <w:rFonts w:ascii="Calibri" w:hAnsi="Calibri" w:cs="Calibri"/>
          <w:b/>
          <w:sz w:val="18"/>
          <w:szCs w:val="18"/>
        </w:rPr>
        <w:t>INDEMNITY</w:t>
      </w:r>
    </w:p>
    <w:p w14:paraId="373E180B" w14:textId="77777777" w:rsidR="00447562" w:rsidRPr="005777D5" w:rsidRDefault="00447562" w:rsidP="00447562">
      <w:pPr>
        <w:tabs>
          <w:tab w:val="left" w:pos="284"/>
        </w:tabs>
        <w:ind w:left="426" w:hanging="426"/>
        <w:rPr>
          <w:rFonts w:ascii="Calibri" w:hAnsi="Calibri" w:cs="Calibri"/>
          <w:sz w:val="18"/>
          <w:szCs w:val="18"/>
        </w:rPr>
      </w:pPr>
    </w:p>
    <w:p w14:paraId="642D23C1" w14:textId="77777777" w:rsidR="00447562" w:rsidRPr="005777D5" w:rsidRDefault="00447562" w:rsidP="00447562">
      <w:pPr>
        <w:tabs>
          <w:tab w:val="left" w:pos="-284"/>
        </w:tabs>
        <w:ind w:left="426" w:hanging="426"/>
        <w:rPr>
          <w:rFonts w:ascii="Calibri" w:hAnsi="Calibri" w:cs="Calibri"/>
          <w:sz w:val="18"/>
          <w:szCs w:val="18"/>
        </w:rPr>
      </w:pPr>
      <w:r w:rsidRPr="005777D5">
        <w:rPr>
          <w:rFonts w:ascii="Calibri" w:hAnsi="Calibri" w:cs="Calibri"/>
          <w:sz w:val="18"/>
          <w:szCs w:val="18"/>
        </w:rPr>
        <w:t>10.1</w:t>
      </w:r>
      <w:r w:rsidRPr="005777D5">
        <w:rPr>
          <w:rFonts w:ascii="Calibri" w:hAnsi="Calibri" w:cs="Calibri"/>
          <w:sz w:val="18"/>
          <w:szCs w:val="18"/>
        </w:rPr>
        <w:tab/>
        <w:t xml:space="preserve">This document does not impose any liability on any police force, its officers or the Police and Crime Commissioner arising out of the failure or timeliness in responding to an activation from a lone worker if the location information is not accurate.     </w:t>
      </w:r>
    </w:p>
    <w:p w14:paraId="32C18113" w14:textId="77777777" w:rsidR="00523B63" w:rsidRDefault="00523B63">
      <w:pPr>
        <w:spacing w:after="200" w:line="276" w:lineRule="auto"/>
        <w:rPr>
          <w:rFonts w:asciiTheme="minorHAnsi" w:hAnsiTheme="minorHAnsi" w:cstheme="minorHAnsi"/>
          <w:spacing w:val="-3"/>
        </w:rPr>
      </w:pPr>
      <w:r>
        <w:rPr>
          <w:rFonts w:asciiTheme="minorHAnsi" w:hAnsiTheme="minorHAnsi" w:cstheme="minorHAnsi"/>
          <w:spacing w:val="-3"/>
        </w:rPr>
        <w:br w:type="page"/>
      </w:r>
    </w:p>
    <w:p w14:paraId="44818733" w14:textId="77777777" w:rsidR="00523B63" w:rsidRDefault="00523B63" w:rsidP="00523B63">
      <w:pPr>
        <w:spacing w:line="240" w:lineRule="atLeast"/>
        <w:ind w:left="426" w:hanging="426"/>
        <w:jc w:val="right"/>
        <w:rPr>
          <w:rFonts w:asciiTheme="minorHAnsi" w:hAnsiTheme="minorHAnsi" w:cstheme="minorHAnsi"/>
          <w:b/>
          <w:spacing w:val="-3"/>
        </w:rPr>
      </w:pPr>
      <w:r w:rsidRPr="00523B63">
        <w:rPr>
          <w:rFonts w:ascii="Calibri" w:hAnsi="Calibri" w:cs="Calibri"/>
          <w:b/>
          <w:sz w:val="28"/>
          <w:szCs w:val="28"/>
        </w:rPr>
        <w:lastRenderedPageBreak/>
        <w:t>APPENDIX V – ANNEXE A (April 2020)</w:t>
      </w:r>
    </w:p>
    <w:p w14:paraId="382C8C70" w14:textId="77777777" w:rsidR="00523B63" w:rsidRDefault="00523B63">
      <w:pPr>
        <w:spacing w:after="200" w:line="276" w:lineRule="auto"/>
        <w:rPr>
          <w:b/>
          <w:sz w:val="24"/>
          <w:szCs w:val="24"/>
          <w:lang w:val="en-US"/>
        </w:rPr>
      </w:pPr>
      <w:r>
        <w:rPr>
          <w:noProof/>
          <w:lang w:eastAsia="en-GB"/>
        </w:rPr>
        <mc:AlternateContent>
          <mc:Choice Requires="wpg">
            <w:drawing>
              <wp:anchor distT="0" distB="0" distL="114300" distR="114300" simplePos="0" relativeHeight="251668480" behindDoc="1" locked="0" layoutInCell="1" allowOverlap="1" wp14:anchorId="3983E78E" wp14:editId="1457035D">
                <wp:simplePos x="0" y="0"/>
                <wp:positionH relativeFrom="column">
                  <wp:posOffset>-250825</wp:posOffset>
                </wp:positionH>
                <wp:positionV relativeFrom="paragraph">
                  <wp:posOffset>200025</wp:posOffset>
                </wp:positionV>
                <wp:extent cx="6271260" cy="8349615"/>
                <wp:effectExtent l="19050" t="0" r="15240" b="13335"/>
                <wp:wrapTight wrapText="bothSides">
                  <wp:wrapPolygon edited="0">
                    <wp:start x="2690" y="0"/>
                    <wp:lineTo x="2756" y="2366"/>
                    <wp:lineTo x="919" y="2366"/>
                    <wp:lineTo x="787" y="2415"/>
                    <wp:lineTo x="787" y="4337"/>
                    <wp:lineTo x="1968" y="4731"/>
                    <wp:lineTo x="3018" y="4731"/>
                    <wp:lineTo x="2362" y="4977"/>
                    <wp:lineTo x="2362" y="5520"/>
                    <wp:lineTo x="984" y="5766"/>
                    <wp:lineTo x="787" y="5864"/>
                    <wp:lineTo x="787" y="7786"/>
                    <wp:lineTo x="984" y="7885"/>
                    <wp:lineTo x="2428" y="7885"/>
                    <wp:lineTo x="2362" y="8674"/>
                    <wp:lineTo x="787" y="9314"/>
                    <wp:lineTo x="787" y="11483"/>
                    <wp:lineTo x="1772" y="11828"/>
                    <wp:lineTo x="2362" y="11926"/>
                    <wp:lineTo x="2362" y="12616"/>
                    <wp:lineTo x="2821" y="12616"/>
                    <wp:lineTo x="1050" y="12862"/>
                    <wp:lineTo x="787" y="12961"/>
                    <wp:lineTo x="787" y="15179"/>
                    <wp:lineTo x="1968" y="15770"/>
                    <wp:lineTo x="2362" y="15770"/>
                    <wp:lineTo x="2362" y="16066"/>
                    <wp:lineTo x="2690" y="16559"/>
                    <wp:lineTo x="853" y="16559"/>
                    <wp:lineTo x="722" y="16608"/>
                    <wp:lineTo x="722" y="19121"/>
                    <wp:lineTo x="1968" y="19713"/>
                    <wp:lineTo x="2362" y="19713"/>
                    <wp:lineTo x="-66" y="20255"/>
                    <wp:lineTo x="-66" y="21585"/>
                    <wp:lineTo x="7349" y="21585"/>
                    <wp:lineTo x="7349" y="20501"/>
                    <wp:lineTo x="11417" y="20501"/>
                    <wp:lineTo x="21587" y="19959"/>
                    <wp:lineTo x="21587" y="15080"/>
                    <wp:lineTo x="10039" y="14982"/>
                    <wp:lineTo x="21587" y="14439"/>
                    <wp:lineTo x="21587" y="9807"/>
                    <wp:lineTo x="20734" y="9807"/>
                    <wp:lineTo x="5446" y="9462"/>
                    <wp:lineTo x="15091" y="9462"/>
                    <wp:lineTo x="21587" y="9166"/>
                    <wp:lineTo x="21587" y="2366"/>
                    <wp:lineTo x="3543" y="2366"/>
                    <wp:lineTo x="18241" y="1626"/>
                    <wp:lineTo x="18241" y="0"/>
                    <wp:lineTo x="2690" y="0"/>
                  </wp:wrapPolygon>
                </wp:wrapTight>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1260" cy="8349615"/>
                          <a:chOff x="0" y="0"/>
                          <a:chExt cx="6372225" cy="8315325"/>
                        </a:xfrm>
                      </wpg:grpSpPr>
                      <wps:wsp>
                        <wps:cNvPr id="307" name="Text Box 2"/>
                        <wps:cNvSpPr txBox="1">
                          <a:spLocks noChangeArrowheads="1"/>
                        </wps:cNvSpPr>
                        <wps:spPr bwMode="auto">
                          <a:xfrm>
                            <a:off x="828675" y="0"/>
                            <a:ext cx="4533983" cy="624170"/>
                          </a:xfrm>
                          <a:prstGeom prst="rect">
                            <a:avLst/>
                          </a:prstGeom>
                          <a:solidFill>
                            <a:srgbClr val="FFFFFF"/>
                          </a:solidFill>
                          <a:ln w="9525">
                            <a:noFill/>
                            <a:miter lim="800000"/>
                            <a:headEnd/>
                            <a:tailEnd/>
                          </a:ln>
                        </wps:spPr>
                        <wps:txbx>
                          <w:txbxContent>
                            <w:p w14:paraId="19C13A67" w14:textId="77777777" w:rsidR="000A50E4" w:rsidRDefault="000A50E4" w:rsidP="00523B63">
                              <w:pPr>
                                <w:jc w:val="center"/>
                                <w:rPr>
                                  <w:b/>
                                  <w:sz w:val="24"/>
                                  <w:szCs w:val="24"/>
                                  <w:lang w:val="en-US"/>
                                </w:rPr>
                              </w:pPr>
                              <w:r>
                                <w:rPr>
                                  <w:b/>
                                  <w:sz w:val="24"/>
                                  <w:szCs w:val="24"/>
                                  <w:lang w:val="en-US"/>
                                </w:rPr>
                                <w:t>USE OF LONE WORKER DEVICE</w:t>
                              </w:r>
                            </w:p>
                            <w:p w14:paraId="24EA3C8A" w14:textId="77777777" w:rsidR="000A50E4" w:rsidRPr="00EA2158" w:rsidRDefault="000A50E4" w:rsidP="00523B63">
                              <w:pPr>
                                <w:jc w:val="center"/>
                                <w:rPr>
                                  <w:b/>
                                  <w:sz w:val="24"/>
                                  <w:szCs w:val="24"/>
                                  <w:lang w:val="en-US"/>
                                </w:rPr>
                              </w:pPr>
                              <w:r>
                                <w:rPr>
                                  <w:b/>
                                  <w:sz w:val="24"/>
                                  <w:szCs w:val="24"/>
                                  <w:lang w:val="en-US"/>
                                </w:rPr>
                                <w:t xml:space="preserve">Advice to ARC operators on </w:t>
                              </w:r>
                              <w:r>
                                <w:rPr>
                                  <w:b/>
                                  <w:sz w:val="24"/>
                                  <w:szCs w:val="24"/>
                                  <w:lang w:val="en-US"/>
                                </w:rPr>
                                <w:t>when, and when not, to use the URN</w:t>
                              </w:r>
                            </w:p>
                          </w:txbxContent>
                        </wps:txbx>
                        <wps:bodyPr rot="0" vert="horz" wrap="square" lIns="91440" tIns="45720" rIns="91440" bIns="45720" anchor="t" anchorCtr="0">
                          <a:spAutoFit/>
                        </wps:bodyPr>
                      </wps:wsp>
                      <wpg:grpSp>
                        <wpg:cNvPr id="12" name="Group 4"/>
                        <wpg:cNvGrpSpPr/>
                        <wpg:grpSpPr>
                          <a:xfrm>
                            <a:off x="3543300" y="923925"/>
                            <a:ext cx="2828925" cy="6743700"/>
                            <a:chOff x="0" y="0"/>
                            <a:chExt cx="2828925" cy="6743700"/>
                          </a:xfrm>
                        </wpg:grpSpPr>
                        <wps:wsp>
                          <wps:cNvPr id="13" name="Text Box 2"/>
                          <wps:cNvSpPr txBox="1">
                            <a:spLocks noChangeArrowheads="1"/>
                          </wps:cNvSpPr>
                          <wps:spPr bwMode="auto">
                            <a:xfrm>
                              <a:off x="0" y="0"/>
                              <a:ext cx="2828925" cy="2590800"/>
                            </a:xfrm>
                            <a:prstGeom prst="rect">
                              <a:avLst/>
                            </a:prstGeom>
                            <a:solidFill>
                              <a:srgbClr val="FFFFFF"/>
                            </a:solidFill>
                            <a:ln w="9525">
                              <a:solidFill>
                                <a:srgbClr val="000000"/>
                              </a:solidFill>
                              <a:miter lim="800000"/>
                              <a:headEnd/>
                              <a:tailEnd/>
                            </a:ln>
                          </wps:spPr>
                          <wps:txbx>
                            <w:txbxContent>
                              <w:p w14:paraId="1AAE5686" w14:textId="77777777" w:rsidR="000A50E4" w:rsidRPr="00CD6291" w:rsidRDefault="000A50E4" w:rsidP="00523B63">
                                <w:pPr>
                                  <w:rPr>
                                    <w:rFonts w:ascii="Calibri" w:hAnsi="Calibri" w:cs="Calibri"/>
                                    <w:b/>
                                    <w:sz w:val="20"/>
                                    <w:szCs w:val="20"/>
                                    <w:lang w:val="en-US"/>
                                  </w:rPr>
                                </w:pPr>
                                <w:r w:rsidRPr="00CD6291">
                                  <w:rPr>
                                    <w:rFonts w:ascii="Calibri" w:hAnsi="Calibri" w:cs="Calibri"/>
                                    <w:b/>
                                    <w:sz w:val="20"/>
                                    <w:szCs w:val="20"/>
                                    <w:lang w:val="en-US"/>
                                  </w:rPr>
                                  <w:t>This note gives guidance to ARC operators monitoring lone worker alarms</w:t>
                                </w:r>
                              </w:p>
                              <w:p w14:paraId="2D3A20C2" w14:textId="77777777" w:rsidR="000A50E4" w:rsidRPr="00CD6291" w:rsidRDefault="000A50E4" w:rsidP="00523B63">
                                <w:pPr>
                                  <w:rPr>
                                    <w:rFonts w:ascii="Calibri" w:hAnsi="Calibri" w:cs="Calibri"/>
                                    <w:sz w:val="18"/>
                                    <w:szCs w:val="18"/>
                                    <w:lang w:val="en-US"/>
                                  </w:rPr>
                                </w:pPr>
                              </w:p>
                              <w:p w14:paraId="2A07704B"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In principle, the lone worker URN can be used in situations when there is risk to the lone worker, but not if there is no direct or indirect threat to the lone worker</w:t>
                                </w:r>
                              </w:p>
                              <w:p w14:paraId="7A6BC176" w14:textId="77777777" w:rsidR="000A50E4" w:rsidRPr="00CD6291" w:rsidRDefault="000A50E4" w:rsidP="00523B63">
                                <w:pPr>
                                  <w:rPr>
                                    <w:rFonts w:ascii="Calibri" w:hAnsi="Calibri" w:cs="Calibri"/>
                                    <w:sz w:val="18"/>
                                    <w:szCs w:val="18"/>
                                    <w:lang w:val="en-US"/>
                                  </w:rPr>
                                </w:pPr>
                              </w:p>
                              <w:p w14:paraId="12E9D25E"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It also gives information to suppliers and customers to clarify the difference between requesting police response form a Lone Worker Device (LWD) and when a phone call to the police is more appropriate</w:t>
                                </w:r>
                              </w:p>
                              <w:p w14:paraId="2F38156C" w14:textId="77777777" w:rsidR="000A50E4" w:rsidRPr="00CD6291" w:rsidRDefault="000A50E4" w:rsidP="00523B63">
                                <w:pPr>
                                  <w:rPr>
                                    <w:rFonts w:ascii="Calibri" w:hAnsi="Calibri" w:cs="Calibri"/>
                                    <w:sz w:val="18"/>
                                    <w:szCs w:val="18"/>
                                    <w:lang w:val="en-US"/>
                                  </w:rPr>
                                </w:pPr>
                              </w:p>
                              <w:p w14:paraId="159AAFB2"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A ‘fixed site’ is defined as the customer’s site, where the LWD does not normally leave the premises</w:t>
                                </w:r>
                              </w:p>
                              <w:p w14:paraId="6A5302DF" w14:textId="77777777" w:rsidR="000A50E4" w:rsidRPr="00CD6291" w:rsidRDefault="000A50E4" w:rsidP="00523B63">
                                <w:pPr>
                                  <w:rPr>
                                    <w:rFonts w:ascii="Calibri" w:hAnsi="Calibri" w:cs="Calibri"/>
                                    <w:sz w:val="18"/>
                                    <w:szCs w:val="18"/>
                                    <w:lang w:val="en-US"/>
                                  </w:rPr>
                                </w:pPr>
                              </w:p>
                              <w:p w14:paraId="0DA22298"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All URN calls should have a confirmed location</w:t>
                                </w:r>
                              </w:p>
                            </w:txbxContent>
                          </wps:txbx>
                          <wps:bodyPr rot="0" vert="horz" wrap="square" lIns="91440" tIns="45720" rIns="91440" bIns="45720" anchor="t" anchorCtr="0">
                            <a:noAutofit/>
                          </wps:bodyPr>
                        </wps:wsp>
                        <wps:wsp>
                          <wps:cNvPr id="14" name="Text Box 2"/>
                          <wps:cNvSpPr txBox="1">
                            <a:spLocks noChangeArrowheads="1"/>
                          </wps:cNvSpPr>
                          <wps:spPr bwMode="auto">
                            <a:xfrm>
                              <a:off x="0" y="2876550"/>
                              <a:ext cx="2828925" cy="1743075"/>
                            </a:xfrm>
                            <a:prstGeom prst="rect">
                              <a:avLst/>
                            </a:prstGeom>
                            <a:solidFill>
                              <a:srgbClr val="FFFFFF"/>
                            </a:solidFill>
                            <a:ln w="9525">
                              <a:solidFill>
                                <a:srgbClr val="000000"/>
                              </a:solidFill>
                              <a:miter lim="800000"/>
                              <a:headEnd/>
                              <a:tailEnd/>
                            </a:ln>
                          </wps:spPr>
                          <wps:txbx>
                            <w:txbxContent>
                              <w:p w14:paraId="0305E5E3"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 xml:space="preserve">Serious criminal offence at a fixed site </w:t>
                                </w:r>
                                <w:r w:rsidRPr="00CD6291">
                                  <w:rPr>
                                    <w:rFonts w:ascii="Calibri" w:hAnsi="Calibri" w:cs="Calibri"/>
                                    <w:b/>
                                    <w:sz w:val="18"/>
                                    <w:szCs w:val="18"/>
                                    <w:lang w:val="en-US"/>
                                  </w:rPr>
                                  <w:t xml:space="preserve">does </w:t>
                                </w:r>
                                <w:r w:rsidRPr="00CD6291">
                                  <w:rPr>
                                    <w:rFonts w:ascii="Calibri" w:hAnsi="Calibri" w:cs="Calibri"/>
                                    <w:sz w:val="18"/>
                                    <w:szCs w:val="18"/>
                                    <w:lang w:val="en-US"/>
                                  </w:rPr>
                                  <w:t>include:</w:t>
                                </w:r>
                              </w:p>
                              <w:p w14:paraId="1450F695" w14:textId="77777777" w:rsidR="000A50E4" w:rsidRPr="00CD6291" w:rsidRDefault="000A50E4" w:rsidP="00523B63">
                                <w:pPr>
                                  <w:rPr>
                                    <w:rFonts w:ascii="Calibri" w:hAnsi="Calibri" w:cs="Calibri"/>
                                    <w:sz w:val="18"/>
                                    <w:szCs w:val="18"/>
                                    <w:lang w:val="en-US"/>
                                  </w:rPr>
                                </w:pPr>
                              </w:p>
                              <w:p w14:paraId="01105FB1"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Serious threats being made to assault anyone at the site</w:t>
                                </w:r>
                              </w:p>
                              <w:p w14:paraId="6C33BE33"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Threatening, abusive words or behavior causing fear and distress to staff or members of the public (i.e. malicious/aggravated verbal abuse)</w:t>
                                </w:r>
                              </w:p>
                              <w:p w14:paraId="18148D83"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Such situations which may apply to others at the site and which may subsequently affect the lone worker</w:t>
                                </w:r>
                              </w:p>
                            </w:txbxContent>
                          </wps:txbx>
                          <wps:bodyPr rot="0" vert="horz" wrap="square" lIns="91440" tIns="45720" rIns="91440" bIns="45720" anchor="t" anchorCtr="0">
                            <a:noAutofit/>
                          </wps:bodyPr>
                        </wps:wsp>
                        <wps:wsp>
                          <wps:cNvPr id="16" name="Text Box 3"/>
                          <wps:cNvSpPr txBox="1">
                            <a:spLocks noChangeArrowheads="1"/>
                          </wps:cNvSpPr>
                          <wps:spPr bwMode="auto">
                            <a:xfrm>
                              <a:off x="0" y="4905375"/>
                              <a:ext cx="2828925" cy="1838325"/>
                            </a:xfrm>
                            <a:prstGeom prst="rect">
                              <a:avLst/>
                            </a:prstGeom>
                            <a:solidFill>
                              <a:srgbClr val="FFFFFF"/>
                            </a:solidFill>
                            <a:ln w="9525">
                              <a:solidFill>
                                <a:srgbClr val="000000"/>
                              </a:solidFill>
                              <a:miter lim="800000"/>
                              <a:headEnd/>
                              <a:tailEnd/>
                            </a:ln>
                          </wps:spPr>
                          <wps:txbx>
                            <w:txbxContent>
                              <w:p w14:paraId="0B17E34C"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 xml:space="preserve">Serious criminal offence at a fixed site </w:t>
                                </w:r>
                                <w:r w:rsidRPr="00CD6291">
                                  <w:rPr>
                                    <w:rFonts w:ascii="Calibri" w:hAnsi="Calibri" w:cs="Calibri"/>
                                    <w:b/>
                                    <w:sz w:val="18"/>
                                    <w:szCs w:val="18"/>
                                    <w:lang w:val="en-US"/>
                                  </w:rPr>
                                  <w:t xml:space="preserve">does not </w:t>
                                </w:r>
                                <w:r w:rsidRPr="00CD6291">
                                  <w:rPr>
                                    <w:rFonts w:ascii="Calibri" w:hAnsi="Calibri" w:cs="Calibri"/>
                                    <w:sz w:val="18"/>
                                    <w:szCs w:val="18"/>
                                    <w:lang w:val="en-US"/>
                                  </w:rPr>
                                  <w:t>include non-emergency situations, including:</w:t>
                                </w:r>
                              </w:p>
                              <w:p w14:paraId="2E77973A" w14:textId="77777777" w:rsidR="000A50E4" w:rsidRPr="00CD6291" w:rsidRDefault="000A50E4" w:rsidP="00523B63">
                                <w:pPr>
                                  <w:rPr>
                                    <w:rFonts w:ascii="Calibri" w:hAnsi="Calibri" w:cs="Calibri"/>
                                    <w:sz w:val="18"/>
                                    <w:szCs w:val="18"/>
                                    <w:lang w:val="en-US"/>
                                  </w:rPr>
                                </w:pPr>
                              </w:p>
                              <w:p w14:paraId="3CF163E3"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Shoplifting (call 101)</w:t>
                                </w:r>
                              </w:p>
                              <w:p w14:paraId="1391D0D0"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Disputes arising from customer complaints (call 101)</w:t>
                                </w:r>
                              </w:p>
                              <w:p w14:paraId="5C046AC4"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Forecourt drive-offs (call 101)</w:t>
                                </w:r>
                              </w:p>
                              <w:p w14:paraId="3080CBAD"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Noisy parties in hotel rooms (call 101)</w:t>
                                </w:r>
                              </w:p>
                              <w:p w14:paraId="581289F5"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w:t>
                                </w:r>
                                <w:r w:rsidRPr="00CD6291">
                                  <w:rPr>
                                    <w:rFonts w:ascii="Calibri" w:hAnsi="Calibri" w:cs="Calibri"/>
                                    <w:sz w:val="18"/>
                                    <w:szCs w:val="18"/>
                                    <w:lang w:val="en-US"/>
                                  </w:rPr>
                                  <w:t>see panel below for expanded list and which number to call in such situations)</w:t>
                                </w:r>
                              </w:p>
                            </w:txbxContent>
                          </wps:txbx>
                          <wps:bodyPr rot="0" vert="horz" wrap="square" lIns="91440" tIns="45720" rIns="91440" bIns="45720" anchor="t" anchorCtr="0">
                            <a:noAutofit/>
                          </wps:bodyPr>
                        </wps:wsp>
                      </wpg:grpSp>
                      <wpg:grpSp>
                        <wpg:cNvPr id="329" name="Group 329"/>
                        <wpg:cNvGrpSpPr/>
                        <wpg:grpSpPr>
                          <a:xfrm>
                            <a:off x="0" y="876300"/>
                            <a:ext cx="3228975" cy="7439025"/>
                            <a:chOff x="0" y="0"/>
                            <a:chExt cx="3228975" cy="7439025"/>
                          </a:xfrm>
                        </wpg:grpSpPr>
                        <wpg:grpSp>
                          <wpg:cNvPr id="303" name="Group 303"/>
                          <wpg:cNvGrpSpPr/>
                          <wpg:grpSpPr>
                            <a:xfrm>
                              <a:off x="276225" y="0"/>
                              <a:ext cx="2952750" cy="914400"/>
                              <a:chOff x="0" y="0"/>
                              <a:chExt cx="2952750" cy="914400"/>
                            </a:xfrm>
                          </wpg:grpSpPr>
                          <wpg:grpSp>
                            <wpg:cNvPr id="22" name="Group 22"/>
                            <wpg:cNvGrpSpPr/>
                            <wpg:grpSpPr>
                              <a:xfrm>
                                <a:off x="0" y="0"/>
                                <a:ext cx="1314450" cy="914400"/>
                                <a:chOff x="0" y="0"/>
                                <a:chExt cx="1314450" cy="914400"/>
                              </a:xfrm>
                            </wpg:grpSpPr>
                            <wps:wsp>
                              <wps:cNvPr id="17" name="Text Box 2"/>
                              <wps:cNvSpPr txBox="1">
                                <a:spLocks noChangeArrowheads="1"/>
                              </wps:cNvSpPr>
                              <wps:spPr bwMode="auto">
                                <a:xfrm>
                                  <a:off x="0" y="47625"/>
                                  <a:ext cx="1314450" cy="742950"/>
                                </a:xfrm>
                                <a:prstGeom prst="rect">
                                  <a:avLst/>
                                </a:prstGeom>
                                <a:solidFill>
                                  <a:srgbClr val="FFFFFF"/>
                                </a:solidFill>
                                <a:ln w="9525">
                                  <a:noFill/>
                                  <a:miter lim="800000"/>
                                  <a:headEnd/>
                                  <a:tailEnd/>
                                </a:ln>
                              </wps:spPr>
                              <wps:txbx>
                                <w:txbxContent>
                                  <w:p w14:paraId="651007D4"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Has</w:t>
                                    </w:r>
                                  </w:p>
                                  <w:p w14:paraId="33093399"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 user</w:t>
                                    </w:r>
                                  </w:p>
                                  <w:p w14:paraId="030D376C"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or other person at the</w:t>
                                    </w:r>
                                  </w:p>
                                  <w:p w14:paraId="2D13DE9C"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location been</w:t>
                                    </w:r>
                                  </w:p>
                                  <w:p w14:paraId="6E4FDF3D"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harmed?</w:t>
                                    </w:r>
                                  </w:p>
                                </w:txbxContent>
                              </wps:txbx>
                              <wps:bodyPr rot="0" vert="horz" wrap="square" lIns="91440" tIns="45720" rIns="91440" bIns="45720" anchor="t" anchorCtr="0">
                                <a:noAutofit/>
                              </wps:bodyPr>
                            </wps:wsp>
                            <wps:wsp>
                              <wps:cNvPr id="18" name="Flowchart: Decision 17"/>
                              <wps:cNvSpPr/>
                              <wps:spPr>
                                <a:xfrm>
                                  <a:off x="0" y="0"/>
                                  <a:ext cx="1314450" cy="914400"/>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Text Box 2"/>
                            <wps:cNvSpPr txBox="1">
                              <a:spLocks noChangeArrowheads="1"/>
                            </wps:cNvSpPr>
                            <wps:spPr bwMode="auto">
                              <a:xfrm>
                                <a:off x="2247900" y="285750"/>
                                <a:ext cx="704850" cy="333375"/>
                              </a:xfrm>
                              <a:prstGeom prst="rect">
                                <a:avLst/>
                              </a:prstGeom>
                              <a:solidFill>
                                <a:srgbClr val="FFFFFF"/>
                              </a:solidFill>
                              <a:ln w="28575" cap="rnd">
                                <a:solidFill>
                                  <a:srgbClr val="FF0000"/>
                                </a:solidFill>
                                <a:round/>
                                <a:headEnd/>
                                <a:tailEnd/>
                              </a:ln>
                            </wps:spPr>
                            <wps:txbx>
                              <w:txbxContent>
                                <w:p w14:paraId="2CCEFAE3"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URN call</w:t>
                                  </w:r>
                                </w:p>
                              </w:txbxContent>
                            </wps:txbx>
                            <wps:bodyPr rot="0" vert="horz" wrap="square" lIns="91440" tIns="45720" rIns="91440" bIns="45720" anchor="t" anchorCtr="0">
                              <a:noAutofit/>
                            </wps:bodyPr>
                          </wps:wsp>
                          <wps:wsp>
                            <wps:cNvPr id="288" name="Text Box 288"/>
                            <wps:cNvSpPr txBox="1"/>
                            <wps:spPr>
                              <a:xfrm>
                                <a:off x="1562100" y="314325"/>
                                <a:ext cx="428625" cy="257175"/>
                              </a:xfrm>
                              <a:prstGeom prst="rect">
                                <a:avLst/>
                              </a:prstGeom>
                              <a:solidFill>
                                <a:sysClr val="window" lastClr="FFFFFF"/>
                              </a:solidFill>
                              <a:ln w="3175">
                                <a:solidFill>
                                  <a:sysClr val="windowText" lastClr="000000"/>
                                </a:solidFill>
                              </a:ln>
                              <a:effectLst/>
                            </wps:spPr>
                            <wps:txbx>
                              <w:txbxContent>
                                <w:p w14:paraId="70952F9F"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Straight Connector 293"/>
                            <wps:cNvCnPr/>
                            <wps:spPr>
                              <a:xfrm>
                                <a:off x="1314450" y="457200"/>
                                <a:ext cx="247650" cy="0"/>
                              </a:xfrm>
                              <a:prstGeom prst="line">
                                <a:avLst/>
                              </a:prstGeom>
                              <a:noFill/>
                              <a:ln w="9525" cap="flat" cmpd="sng" algn="ctr">
                                <a:solidFill>
                                  <a:sysClr val="windowText" lastClr="000000"/>
                                </a:solidFill>
                                <a:prstDash val="solid"/>
                              </a:ln>
                              <a:effectLst/>
                            </wps:spPr>
                            <wps:bodyPr/>
                          </wps:wsp>
                          <wps:wsp>
                            <wps:cNvPr id="298" name="Straight Arrow Connector 298"/>
                            <wps:cNvCnPr/>
                            <wps:spPr>
                              <a:xfrm>
                                <a:off x="1990725" y="457200"/>
                                <a:ext cx="257175" cy="0"/>
                              </a:xfrm>
                              <a:prstGeom prst="straightConnector1">
                                <a:avLst/>
                              </a:prstGeom>
                              <a:noFill/>
                              <a:ln w="9525" cap="flat" cmpd="sng" algn="ctr">
                                <a:solidFill>
                                  <a:sysClr val="windowText" lastClr="000000"/>
                                </a:solidFill>
                                <a:prstDash val="solid"/>
                                <a:tailEnd type="arrow"/>
                              </a:ln>
                              <a:effectLst/>
                            </wps:spPr>
                            <wps:bodyPr/>
                          </wps:wsp>
                        </wpg:grpSp>
                        <wpg:grpSp>
                          <wpg:cNvPr id="305" name="Group 305"/>
                          <wpg:cNvGrpSpPr/>
                          <wpg:grpSpPr>
                            <a:xfrm>
                              <a:off x="276225" y="1381125"/>
                              <a:ext cx="2952750" cy="866775"/>
                              <a:chOff x="0" y="0"/>
                              <a:chExt cx="2952750" cy="866775"/>
                            </a:xfrm>
                          </wpg:grpSpPr>
                          <wpg:grpSp>
                            <wpg:cNvPr id="23" name="Group 23"/>
                            <wpg:cNvGrpSpPr/>
                            <wpg:grpSpPr>
                              <a:xfrm>
                                <a:off x="0" y="0"/>
                                <a:ext cx="1314450" cy="866775"/>
                                <a:chOff x="0" y="0"/>
                                <a:chExt cx="1314450" cy="866775"/>
                              </a:xfrm>
                            </wpg:grpSpPr>
                            <wps:wsp>
                              <wps:cNvPr id="19" name="Text Box 2"/>
                              <wps:cNvSpPr txBox="1">
                                <a:spLocks noChangeArrowheads="1"/>
                              </wps:cNvSpPr>
                              <wps:spPr bwMode="auto">
                                <a:xfrm>
                                  <a:off x="0" y="9525"/>
                                  <a:ext cx="1314450" cy="742950"/>
                                </a:xfrm>
                                <a:prstGeom prst="rect">
                                  <a:avLst/>
                                </a:prstGeom>
                                <a:solidFill>
                                  <a:srgbClr val="FFFFFF"/>
                                </a:solidFill>
                                <a:ln w="9525">
                                  <a:noFill/>
                                  <a:miter lim="800000"/>
                                  <a:headEnd/>
                                  <a:tailEnd/>
                                </a:ln>
                              </wps:spPr>
                              <wps:txbx>
                                <w:txbxContent>
                                  <w:p w14:paraId="065ADEB2"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Is</w:t>
                                    </w:r>
                                  </w:p>
                                  <w:p w14:paraId="671DF8E0"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 user</w:t>
                                    </w:r>
                                  </w:p>
                                  <w:p w14:paraId="03E19BA5"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or other person at the</w:t>
                                    </w:r>
                                  </w:p>
                                  <w:p w14:paraId="011CBC7F"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location at imminent</w:t>
                                    </w:r>
                                  </w:p>
                                  <w:p w14:paraId="4678066A"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 xml:space="preserve"> risk of harm?</w:t>
                                    </w:r>
                                  </w:p>
                                </w:txbxContent>
                              </wps:txbx>
                              <wps:bodyPr rot="0" vert="horz" wrap="square" lIns="91440" tIns="45720" rIns="91440" bIns="45720" anchor="t" anchorCtr="0">
                                <a:noAutofit/>
                              </wps:bodyPr>
                            </wps:wsp>
                            <wps:wsp>
                              <wps:cNvPr id="20" name="Flowchart: Decision 18"/>
                              <wps:cNvSpPr/>
                              <wps:spPr>
                                <a:xfrm>
                                  <a:off x="0" y="0"/>
                                  <a:ext cx="1314450" cy="866775"/>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
                            <wps:cNvSpPr txBox="1">
                              <a:spLocks noChangeArrowheads="1"/>
                            </wps:cNvSpPr>
                            <wps:spPr bwMode="auto">
                              <a:xfrm>
                                <a:off x="2247900" y="238125"/>
                                <a:ext cx="704850" cy="333375"/>
                              </a:xfrm>
                              <a:prstGeom prst="rect">
                                <a:avLst/>
                              </a:prstGeom>
                              <a:solidFill>
                                <a:srgbClr val="FFFFFF"/>
                              </a:solidFill>
                              <a:ln w="28575" cap="rnd">
                                <a:solidFill>
                                  <a:srgbClr val="FF0000"/>
                                </a:solidFill>
                                <a:round/>
                                <a:headEnd/>
                                <a:tailEnd/>
                              </a:ln>
                            </wps:spPr>
                            <wps:txbx>
                              <w:txbxContent>
                                <w:p w14:paraId="226DDD5C"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URN call</w:t>
                                  </w:r>
                                </w:p>
                              </w:txbxContent>
                            </wps:txbx>
                            <wps:bodyPr rot="0" vert="horz" wrap="square" lIns="91440" tIns="45720" rIns="91440" bIns="45720" anchor="t" anchorCtr="0">
                              <a:noAutofit/>
                            </wps:bodyPr>
                          </wps:wsp>
                          <wps:wsp>
                            <wps:cNvPr id="289" name="Text Box 289"/>
                            <wps:cNvSpPr txBox="1"/>
                            <wps:spPr>
                              <a:xfrm>
                                <a:off x="1562100" y="314325"/>
                                <a:ext cx="428625" cy="257175"/>
                              </a:xfrm>
                              <a:prstGeom prst="rect">
                                <a:avLst/>
                              </a:prstGeom>
                              <a:solidFill>
                                <a:sysClr val="window" lastClr="FFFFFF"/>
                              </a:solidFill>
                              <a:ln w="6350">
                                <a:solidFill>
                                  <a:sysClr val="windowText" lastClr="000000"/>
                                </a:solidFill>
                              </a:ln>
                              <a:effectLst/>
                            </wps:spPr>
                            <wps:txbx>
                              <w:txbxContent>
                                <w:p w14:paraId="6B8A843D"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Straight Connector 294"/>
                            <wps:cNvCnPr/>
                            <wps:spPr>
                              <a:xfrm>
                                <a:off x="1333500" y="438150"/>
                                <a:ext cx="228600" cy="0"/>
                              </a:xfrm>
                              <a:prstGeom prst="line">
                                <a:avLst/>
                              </a:prstGeom>
                              <a:noFill/>
                              <a:ln w="9525" cap="flat" cmpd="sng" algn="ctr">
                                <a:solidFill>
                                  <a:sysClr val="windowText" lastClr="000000"/>
                                </a:solidFill>
                                <a:prstDash val="solid"/>
                              </a:ln>
                              <a:effectLst/>
                            </wps:spPr>
                            <wps:bodyPr/>
                          </wps:wsp>
                          <wps:wsp>
                            <wps:cNvPr id="299" name="Straight Arrow Connector 299"/>
                            <wps:cNvCnPr/>
                            <wps:spPr>
                              <a:xfrm>
                                <a:off x="1990725" y="438150"/>
                                <a:ext cx="257175" cy="0"/>
                              </a:xfrm>
                              <a:prstGeom prst="straightConnector1">
                                <a:avLst/>
                              </a:prstGeom>
                              <a:noFill/>
                              <a:ln w="9525" cap="flat" cmpd="sng" algn="ctr">
                                <a:solidFill>
                                  <a:sysClr val="windowText" lastClr="000000"/>
                                </a:solidFill>
                                <a:prstDash val="solid"/>
                                <a:tailEnd type="arrow"/>
                              </a:ln>
                              <a:effectLst/>
                            </wps:spPr>
                            <wps:bodyPr/>
                          </wps:wsp>
                        </wpg:grpSp>
                        <wpg:grpSp>
                          <wpg:cNvPr id="308" name="Group 308"/>
                          <wpg:cNvGrpSpPr/>
                          <wpg:grpSpPr>
                            <a:xfrm>
                              <a:off x="276225" y="2714625"/>
                              <a:ext cx="2952750" cy="895350"/>
                              <a:chOff x="0" y="0"/>
                              <a:chExt cx="2952750" cy="895350"/>
                            </a:xfrm>
                          </wpg:grpSpPr>
                          <wpg:grpSp>
                            <wpg:cNvPr id="24" name="Group 24"/>
                            <wpg:cNvGrpSpPr/>
                            <wpg:grpSpPr>
                              <a:xfrm>
                                <a:off x="0" y="0"/>
                                <a:ext cx="1314450" cy="895350"/>
                                <a:chOff x="0" y="0"/>
                                <a:chExt cx="1314450" cy="895350"/>
                              </a:xfrm>
                            </wpg:grpSpPr>
                            <wps:wsp>
                              <wps:cNvPr id="21" name="Text Box 2"/>
                              <wps:cNvSpPr txBox="1">
                                <a:spLocks noChangeArrowheads="1"/>
                              </wps:cNvSpPr>
                              <wps:spPr bwMode="auto">
                                <a:xfrm>
                                  <a:off x="0" y="0"/>
                                  <a:ext cx="1314450" cy="838200"/>
                                </a:xfrm>
                                <a:prstGeom prst="rect">
                                  <a:avLst/>
                                </a:prstGeom>
                                <a:solidFill>
                                  <a:srgbClr val="FFFFFF"/>
                                </a:solidFill>
                                <a:ln w="9525">
                                  <a:noFill/>
                                  <a:miter lim="800000"/>
                                  <a:headEnd/>
                                  <a:tailEnd/>
                                </a:ln>
                              </wps:spPr>
                              <wps:txbx>
                                <w:txbxContent>
                                  <w:p w14:paraId="69210BA3"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Is</w:t>
                                    </w:r>
                                  </w:p>
                                  <w:p w14:paraId="33C84E12"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there a risk</w:t>
                                    </w:r>
                                  </w:p>
                                  <w:p w14:paraId="2667EAEC"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of a serious criminal</w:t>
                                    </w:r>
                                  </w:p>
                                  <w:p w14:paraId="7BAC262A"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offence taking place</w:t>
                                    </w:r>
                                  </w:p>
                                  <w:p w14:paraId="16410F93"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at the location</w:t>
                                    </w:r>
                                  </w:p>
                                  <w:p w14:paraId="58FF26AF"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now?</w:t>
                                    </w:r>
                                  </w:p>
                                </w:txbxContent>
                              </wps:txbx>
                              <wps:bodyPr rot="0" vert="horz" wrap="square" lIns="91440" tIns="45720" rIns="91440" bIns="45720" anchor="t" anchorCtr="0">
                                <a:noAutofit/>
                              </wps:bodyPr>
                            </wps:wsp>
                            <wps:wsp>
                              <wps:cNvPr id="25" name="Flowchart: Decision 19"/>
                              <wps:cNvSpPr/>
                              <wps:spPr>
                                <a:xfrm>
                                  <a:off x="0" y="0"/>
                                  <a:ext cx="1314450" cy="895350"/>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
                            <wps:cNvSpPr txBox="1">
                              <a:spLocks noChangeArrowheads="1"/>
                            </wps:cNvSpPr>
                            <wps:spPr bwMode="auto">
                              <a:xfrm>
                                <a:off x="2247900" y="247650"/>
                                <a:ext cx="704850" cy="333375"/>
                              </a:xfrm>
                              <a:prstGeom prst="rect">
                                <a:avLst/>
                              </a:prstGeom>
                              <a:solidFill>
                                <a:srgbClr val="FFFFFF"/>
                              </a:solidFill>
                              <a:ln w="28575" cap="rnd">
                                <a:solidFill>
                                  <a:srgbClr val="FF0000"/>
                                </a:solidFill>
                                <a:round/>
                                <a:headEnd/>
                                <a:tailEnd/>
                              </a:ln>
                            </wps:spPr>
                            <wps:txbx>
                              <w:txbxContent>
                                <w:p w14:paraId="6085FA07"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URN call</w:t>
                                  </w:r>
                                </w:p>
                              </w:txbxContent>
                            </wps:txbx>
                            <wps:bodyPr rot="0" vert="horz" wrap="square" lIns="91440" tIns="45720" rIns="91440" bIns="45720" anchor="t" anchorCtr="0">
                              <a:noAutofit/>
                            </wps:bodyPr>
                          </wps:wsp>
                          <wps:wsp>
                            <wps:cNvPr id="290" name="Text Box 290"/>
                            <wps:cNvSpPr txBox="1"/>
                            <wps:spPr>
                              <a:xfrm>
                                <a:off x="1562100" y="323850"/>
                                <a:ext cx="428625" cy="257175"/>
                              </a:xfrm>
                              <a:prstGeom prst="rect">
                                <a:avLst/>
                              </a:prstGeom>
                              <a:solidFill>
                                <a:sysClr val="window" lastClr="FFFFFF"/>
                              </a:solidFill>
                              <a:ln w="6350">
                                <a:solidFill>
                                  <a:sysClr val="windowText" lastClr="000000"/>
                                </a:solidFill>
                              </a:ln>
                              <a:effectLst/>
                            </wps:spPr>
                            <wps:txbx>
                              <w:txbxContent>
                                <w:p w14:paraId="3C6D86F7"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Straight Connector 295"/>
                            <wps:cNvCnPr/>
                            <wps:spPr>
                              <a:xfrm>
                                <a:off x="1333500" y="466725"/>
                                <a:ext cx="228600" cy="0"/>
                              </a:xfrm>
                              <a:prstGeom prst="line">
                                <a:avLst/>
                              </a:prstGeom>
                              <a:noFill/>
                              <a:ln w="9525" cap="flat" cmpd="sng" algn="ctr">
                                <a:solidFill>
                                  <a:sysClr val="windowText" lastClr="000000"/>
                                </a:solidFill>
                                <a:prstDash val="solid"/>
                              </a:ln>
                              <a:effectLst/>
                            </wps:spPr>
                            <wps:bodyPr/>
                          </wps:wsp>
                          <wps:wsp>
                            <wps:cNvPr id="300" name="Straight Arrow Connector 300"/>
                            <wps:cNvCnPr/>
                            <wps:spPr>
                              <a:xfrm>
                                <a:off x="1990725" y="466725"/>
                                <a:ext cx="257175" cy="0"/>
                              </a:xfrm>
                              <a:prstGeom prst="straightConnector1">
                                <a:avLst/>
                              </a:prstGeom>
                              <a:noFill/>
                              <a:ln w="9525" cap="flat" cmpd="sng" algn="ctr">
                                <a:solidFill>
                                  <a:sysClr val="windowText" lastClr="000000"/>
                                </a:solidFill>
                                <a:prstDash val="solid"/>
                                <a:tailEnd type="arrow"/>
                              </a:ln>
                              <a:effectLst/>
                            </wps:spPr>
                            <wps:bodyPr/>
                          </wps:wsp>
                        </wpg:grpSp>
                        <wpg:grpSp>
                          <wpg:cNvPr id="309" name="Group 309"/>
                          <wpg:cNvGrpSpPr/>
                          <wpg:grpSpPr>
                            <a:xfrm>
                              <a:off x="276225" y="4067175"/>
                              <a:ext cx="2952750" cy="914400"/>
                              <a:chOff x="0" y="0"/>
                              <a:chExt cx="2952750" cy="914400"/>
                            </a:xfrm>
                          </wpg:grpSpPr>
                          <wpg:grpSp>
                            <wpg:cNvPr id="26" name="Group 25"/>
                            <wpg:cNvGrpSpPr/>
                            <wpg:grpSpPr>
                              <a:xfrm>
                                <a:off x="0" y="0"/>
                                <a:ext cx="1314450" cy="914400"/>
                                <a:chOff x="0" y="0"/>
                                <a:chExt cx="1314450" cy="914400"/>
                              </a:xfrm>
                            </wpg:grpSpPr>
                            <wps:wsp>
                              <wps:cNvPr id="29" name="Text Box 2"/>
                              <wps:cNvSpPr txBox="1">
                                <a:spLocks noChangeArrowheads="1"/>
                              </wps:cNvSpPr>
                              <wps:spPr bwMode="auto">
                                <a:xfrm>
                                  <a:off x="0" y="47625"/>
                                  <a:ext cx="1314450" cy="866775"/>
                                </a:xfrm>
                                <a:prstGeom prst="rect">
                                  <a:avLst/>
                                </a:prstGeom>
                                <a:solidFill>
                                  <a:srgbClr val="FFFFFF"/>
                                </a:solidFill>
                                <a:ln w="9525">
                                  <a:noFill/>
                                  <a:miter lim="800000"/>
                                  <a:headEnd/>
                                  <a:tailEnd/>
                                </a:ln>
                              </wps:spPr>
                              <wps:txbx>
                                <w:txbxContent>
                                  <w:p w14:paraId="2C224464"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Can</w:t>
                                    </w:r>
                                  </w:p>
                                  <w:p w14:paraId="39A6873F"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 user or</w:t>
                                    </w:r>
                                  </w:p>
                                  <w:p w14:paraId="449F4A56"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colleague give evidence</w:t>
                                    </w:r>
                                  </w:p>
                                  <w:p w14:paraId="2DF3A5E7"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of an assault</w:t>
                                    </w:r>
                                  </w:p>
                                  <w:p w14:paraId="77304E87"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happening</w:t>
                                    </w:r>
                                  </w:p>
                                  <w:p w14:paraId="1341996A"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now?</w:t>
                                    </w:r>
                                  </w:p>
                                </w:txbxContent>
                              </wps:txbx>
                              <wps:bodyPr rot="0" vert="horz" wrap="square" lIns="91440" tIns="45720" rIns="91440" bIns="45720" anchor="t" anchorCtr="0">
                                <a:noAutofit/>
                              </wps:bodyPr>
                            </wps:wsp>
                            <wps:wsp>
                              <wps:cNvPr id="30" name="Flowchart: Decision 20"/>
                              <wps:cNvSpPr/>
                              <wps:spPr>
                                <a:xfrm>
                                  <a:off x="0" y="0"/>
                                  <a:ext cx="1314450" cy="914400"/>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1" name="Text Box 2"/>
                            <wps:cNvSpPr txBox="1">
                              <a:spLocks noChangeArrowheads="1"/>
                            </wps:cNvSpPr>
                            <wps:spPr bwMode="auto">
                              <a:xfrm>
                                <a:off x="2247900" y="219075"/>
                                <a:ext cx="704850" cy="333375"/>
                              </a:xfrm>
                              <a:prstGeom prst="rect">
                                <a:avLst/>
                              </a:prstGeom>
                              <a:solidFill>
                                <a:srgbClr val="FFFFFF"/>
                              </a:solidFill>
                              <a:ln w="28575" cap="rnd">
                                <a:solidFill>
                                  <a:srgbClr val="FF0000"/>
                                </a:solidFill>
                                <a:round/>
                                <a:headEnd/>
                                <a:tailEnd/>
                              </a:ln>
                            </wps:spPr>
                            <wps:txbx>
                              <w:txbxContent>
                                <w:p w14:paraId="6987306B"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URN call</w:t>
                                  </w:r>
                                </w:p>
                              </w:txbxContent>
                            </wps:txbx>
                            <wps:bodyPr rot="0" vert="horz" wrap="square" lIns="91440" tIns="45720" rIns="91440" bIns="45720" anchor="t" anchorCtr="0">
                              <a:noAutofit/>
                            </wps:bodyPr>
                          </wps:wsp>
                          <wps:wsp>
                            <wps:cNvPr id="292" name="Text Box 291"/>
                            <wps:cNvSpPr txBox="1"/>
                            <wps:spPr>
                              <a:xfrm>
                                <a:off x="1562100" y="295275"/>
                                <a:ext cx="428625" cy="257175"/>
                              </a:xfrm>
                              <a:prstGeom prst="rect">
                                <a:avLst/>
                              </a:prstGeom>
                              <a:solidFill>
                                <a:sysClr val="window" lastClr="FFFFFF"/>
                              </a:solidFill>
                              <a:ln w="6350">
                                <a:solidFill>
                                  <a:sysClr val="windowText" lastClr="000000"/>
                                </a:solidFill>
                              </a:ln>
                              <a:effectLst/>
                            </wps:spPr>
                            <wps:txbx>
                              <w:txbxContent>
                                <w:p w14:paraId="3C27EF5A"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Straight Connector 296"/>
                            <wps:cNvCnPr/>
                            <wps:spPr>
                              <a:xfrm>
                                <a:off x="1333500" y="457200"/>
                                <a:ext cx="228600" cy="0"/>
                              </a:xfrm>
                              <a:prstGeom prst="line">
                                <a:avLst/>
                              </a:prstGeom>
                              <a:noFill/>
                              <a:ln w="9525" cap="flat" cmpd="sng" algn="ctr">
                                <a:solidFill>
                                  <a:sysClr val="windowText" lastClr="000000"/>
                                </a:solidFill>
                                <a:prstDash val="solid"/>
                              </a:ln>
                              <a:effectLst/>
                            </wps:spPr>
                            <wps:bodyPr/>
                          </wps:wsp>
                          <wps:wsp>
                            <wps:cNvPr id="301" name="Straight Arrow Connector 301"/>
                            <wps:cNvCnPr/>
                            <wps:spPr>
                              <a:xfrm>
                                <a:off x="1990725" y="457200"/>
                                <a:ext cx="257175" cy="0"/>
                              </a:xfrm>
                              <a:prstGeom prst="straightConnector1">
                                <a:avLst/>
                              </a:prstGeom>
                              <a:noFill/>
                              <a:ln w="9525" cap="flat" cmpd="sng" algn="ctr">
                                <a:solidFill>
                                  <a:sysClr val="windowText" lastClr="000000"/>
                                </a:solidFill>
                                <a:prstDash val="solid"/>
                                <a:tailEnd type="arrow"/>
                              </a:ln>
                              <a:effectLst/>
                            </wps:spPr>
                            <wps:bodyPr/>
                          </wps:wsp>
                        </wpg:grpSp>
                        <wpg:grpSp>
                          <wpg:cNvPr id="311" name="Group 311"/>
                          <wpg:cNvGrpSpPr/>
                          <wpg:grpSpPr>
                            <a:xfrm>
                              <a:off x="247650" y="5476875"/>
                              <a:ext cx="2952750" cy="1019175"/>
                              <a:chOff x="0" y="0"/>
                              <a:chExt cx="2952750" cy="1019175"/>
                            </a:xfrm>
                          </wpg:grpSpPr>
                          <wpg:grpSp>
                            <wpg:cNvPr id="297" name="Group 26"/>
                            <wpg:cNvGrpSpPr/>
                            <wpg:grpSpPr>
                              <a:xfrm>
                                <a:off x="0" y="0"/>
                                <a:ext cx="1428750" cy="1019175"/>
                                <a:chOff x="0" y="0"/>
                                <a:chExt cx="1428750" cy="1019175"/>
                              </a:xfrm>
                            </wpg:grpSpPr>
                            <wps:wsp>
                              <wps:cNvPr id="302" name="Text Box 2"/>
                              <wps:cNvSpPr txBox="1">
                                <a:spLocks noChangeArrowheads="1"/>
                              </wps:cNvSpPr>
                              <wps:spPr bwMode="auto">
                                <a:xfrm>
                                  <a:off x="0" y="47625"/>
                                  <a:ext cx="1428750" cy="971550"/>
                                </a:xfrm>
                                <a:prstGeom prst="rect">
                                  <a:avLst/>
                                </a:prstGeom>
                                <a:solidFill>
                                  <a:srgbClr val="FFFFFF"/>
                                </a:solidFill>
                                <a:ln w="9525">
                                  <a:noFill/>
                                  <a:miter lim="800000"/>
                                  <a:headEnd/>
                                  <a:tailEnd/>
                                </a:ln>
                              </wps:spPr>
                              <wps:txbx>
                                <w:txbxContent>
                                  <w:p w14:paraId="64CE4F3C"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Are</w:t>
                                    </w:r>
                                  </w:p>
                                  <w:p w14:paraId="59C2A17D"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there serious</w:t>
                                    </w:r>
                                  </w:p>
                                  <w:p w14:paraId="1ABA1972"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threats of assault or</w:t>
                                    </w:r>
                                  </w:p>
                                  <w:p w14:paraId="706EE681" w14:textId="77777777" w:rsidR="000A50E4" w:rsidRPr="00CD6291" w:rsidRDefault="000A50E4" w:rsidP="00523B63">
                                    <w:pPr>
                                      <w:rPr>
                                        <w:rFonts w:ascii="Calibri" w:hAnsi="Calibri" w:cs="Calibri"/>
                                        <w:sz w:val="16"/>
                                        <w:szCs w:val="16"/>
                                        <w:lang w:val="en-US"/>
                                      </w:rPr>
                                    </w:pPr>
                                    <w:r w:rsidRPr="00CD6291">
                                      <w:rPr>
                                        <w:rFonts w:ascii="Calibri" w:hAnsi="Calibri" w:cs="Calibri"/>
                                        <w:sz w:val="16"/>
                                        <w:szCs w:val="16"/>
                                        <w:lang w:val="en-US"/>
                                      </w:rPr>
                                      <w:t xml:space="preserve">    aggravated verbal abuse</w:t>
                                    </w:r>
                                  </w:p>
                                  <w:p w14:paraId="698DD6A0"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to anyone at the</w:t>
                                    </w:r>
                                  </w:p>
                                  <w:p w14:paraId="016FAA65"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premises?</w:t>
                                    </w:r>
                                  </w:p>
                                </w:txbxContent>
                              </wps:txbx>
                              <wps:bodyPr rot="0" vert="horz" wrap="square" lIns="91440" tIns="45720" rIns="91440" bIns="45720" anchor="t" anchorCtr="0">
                                <a:noAutofit/>
                              </wps:bodyPr>
                            </wps:wsp>
                            <wps:wsp>
                              <wps:cNvPr id="304" name="Flowchart: Decision 21"/>
                              <wps:cNvSpPr/>
                              <wps:spPr>
                                <a:xfrm>
                                  <a:off x="0" y="0"/>
                                  <a:ext cx="1371600" cy="1019175"/>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0" name="Group 310"/>
                            <wpg:cNvGrpSpPr/>
                            <wpg:grpSpPr>
                              <a:xfrm>
                                <a:off x="1371600" y="352425"/>
                                <a:ext cx="1581150" cy="333375"/>
                                <a:chOff x="0" y="0"/>
                                <a:chExt cx="1581150" cy="333375"/>
                              </a:xfrm>
                            </wpg:grpSpPr>
                            <wps:wsp>
                              <wps:cNvPr id="306" name="Text Box 2"/>
                              <wps:cNvSpPr txBox="1">
                                <a:spLocks noChangeArrowheads="1"/>
                              </wps:cNvSpPr>
                              <wps:spPr bwMode="auto">
                                <a:xfrm>
                                  <a:off x="876300" y="0"/>
                                  <a:ext cx="704850" cy="333375"/>
                                </a:xfrm>
                                <a:prstGeom prst="rect">
                                  <a:avLst/>
                                </a:prstGeom>
                                <a:solidFill>
                                  <a:srgbClr val="FFFFFF"/>
                                </a:solidFill>
                                <a:ln w="28575" cap="rnd">
                                  <a:solidFill>
                                    <a:srgbClr val="FF0000"/>
                                  </a:solidFill>
                                  <a:round/>
                                  <a:headEnd/>
                                  <a:tailEnd/>
                                </a:ln>
                              </wps:spPr>
                              <wps:txbx>
                                <w:txbxContent>
                                  <w:p w14:paraId="7D255B29" w14:textId="77777777" w:rsidR="000A50E4" w:rsidRPr="00CD6291" w:rsidRDefault="000A50E4" w:rsidP="00523B63">
                                    <w:pPr>
                                      <w:ind w:right="-71"/>
                                      <w:jc w:val="center"/>
                                      <w:rPr>
                                        <w:rFonts w:ascii="Calibri" w:hAnsi="Calibri" w:cs="Calibri"/>
                                        <w:sz w:val="20"/>
                                        <w:szCs w:val="20"/>
                                        <w:lang w:val="en-US"/>
                                      </w:rPr>
                                    </w:pPr>
                                    <w:r w:rsidRPr="00CD6291">
                                      <w:rPr>
                                        <w:rFonts w:ascii="Calibri" w:hAnsi="Calibri" w:cs="Calibri"/>
                                        <w:sz w:val="20"/>
                                        <w:szCs w:val="20"/>
                                        <w:lang w:val="en-US"/>
                                      </w:rPr>
                                      <w:t>URN call</w:t>
                                    </w:r>
                                  </w:p>
                                </w:txbxContent>
                              </wps:txbx>
                              <wps:bodyPr rot="0" vert="horz" wrap="square" lIns="91440" tIns="45720" rIns="91440" bIns="45720" anchor="t" anchorCtr="0">
                                <a:noAutofit/>
                              </wps:bodyPr>
                            </wps:wsp>
                            <wps:wsp>
                              <wps:cNvPr id="312" name="Text Box 292"/>
                              <wps:cNvSpPr txBox="1"/>
                              <wps:spPr>
                                <a:xfrm>
                                  <a:off x="190500" y="57150"/>
                                  <a:ext cx="428625" cy="257175"/>
                                </a:xfrm>
                                <a:prstGeom prst="rect">
                                  <a:avLst/>
                                </a:prstGeom>
                                <a:solidFill>
                                  <a:sysClr val="window" lastClr="FFFFFF"/>
                                </a:solidFill>
                                <a:ln w="6350">
                                  <a:solidFill>
                                    <a:sysClr val="windowText" lastClr="000000"/>
                                  </a:solidFill>
                                </a:ln>
                                <a:effectLst/>
                              </wps:spPr>
                              <wps:txbx>
                                <w:txbxContent>
                                  <w:p w14:paraId="051058D5" w14:textId="77777777" w:rsidR="000A50E4" w:rsidRPr="00CD6291" w:rsidRDefault="000A50E4" w:rsidP="00523B63">
                                    <w:pPr>
                                      <w:rPr>
                                        <w:rFonts w:ascii="Calibri" w:hAnsi="Calibri" w:cs="Calibri"/>
                                        <w:color w:val="000000"/>
                                        <w:sz w:val="18"/>
                                        <w:szCs w:val="18"/>
                                        <w:lang w:val="en-US"/>
                                      </w:rPr>
                                    </w:pPr>
                                    <w:r w:rsidRPr="00CD6291">
                                      <w:rPr>
                                        <w:rFonts w:ascii="Calibri" w:hAnsi="Calibri" w:cs="Calibri"/>
                                        <w:sz w:val="18"/>
                                        <w:szCs w:val="18"/>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Straight Connector 297"/>
                              <wps:cNvCnPr/>
                              <wps:spPr>
                                <a:xfrm>
                                  <a:off x="0" y="161925"/>
                                  <a:ext cx="190500" cy="0"/>
                                </a:xfrm>
                                <a:prstGeom prst="line">
                                  <a:avLst/>
                                </a:prstGeom>
                                <a:noFill/>
                                <a:ln w="9525" cap="flat" cmpd="sng" algn="ctr">
                                  <a:solidFill>
                                    <a:sysClr val="windowText" lastClr="000000"/>
                                  </a:solidFill>
                                  <a:prstDash val="solid"/>
                                </a:ln>
                                <a:effectLst/>
                              </wps:spPr>
                              <wps:bodyPr/>
                            </wps:wsp>
                            <wps:wsp>
                              <wps:cNvPr id="314" name="Straight Arrow Connector 302"/>
                              <wps:cNvCnPr/>
                              <wps:spPr>
                                <a:xfrm>
                                  <a:off x="619125" y="161925"/>
                                  <a:ext cx="257175" cy="0"/>
                                </a:xfrm>
                                <a:prstGeom prst="straightConnector1">
                                  <a:avLst/>
                                </a:prstGeom>
                                <a:noFill/>
                                <a:ln w="9525" cap="flat" cmpd="sng" algn="ctr">
                                  <a:solidFill>
                                    <a:sysClr val="windowText" lastClr="000000"/>
                                  </a:solidFill>
                                  <a:prstDash val="solid"/>
                                  <a:tailEnd type="arrow"/>
                                </a:ln>
                                <a:effectLst/>
                              </wps:spPr>
                              <wps:bodyPr/>
                            </wps:wsp>
                          </wpg:grpSp>
                        </wpg:grpSp>
                        <wpg:grpSp>
                          <wpg:cNvPr id="315" name="Group 306"/>
                          <wpg:cNvGrpSpPr/>
                          <wpg:grpSpPr>
                            <a:xfrm>
                              <a:off x="742950" y="914400"/>
                              <a:ext cx="361950" cy="466725"/>
                              <a:chOff x="0" y="0"/>
                              <a:chExt cx="361950" cy="466725"/>
                            </a:xfrm>
                          </wpg:grpSpPr>
                          <wps:wsp>
                            <wps:cNvPr id="316" name="Text Box 2"/>
                            <wps:cNvSpPr txBox="1">
                              <a:spLocks noChangeArrowheads="1"/>
                            </wps:cNvSpPr>
                            <wps:spPr bwMode="auto">
                              <a:xfrm>
                                <a:off x="0" y="123825"/>
                                <a:ext cx="361950" cy="228600"/>
                              </a:xfrm>
                              <a:prstGeom prst="rect">
                                <a:avLst/>
                              </a:prstGeom>
                              <a:solidFill>
                                <a:srgbClr val="FFFFFF"/>
                              </a:solidFill>
                              <a:ln w="9525">
                                <a:solidFill>
                                  <a:srgbClr val="000000"/>
                                </a:solidFill>
                                <a:miter lim="800000"/>
                                <a:headEnd/>
                                <a:tailEnd/>
                              </a:ln>
                            </wps:spPr>
                            <wps:txbx>
                              <w:txbxContent>
                                <w:p w14:paraId="4D75F7CA"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wps:txbx>
                            <wps:bodyPr rot="0" vert="horz" wrap="square" lIns="91440" tIns="45720" rIns="91440" bIns="45720" anchor="t" anchorCtr="0">
                              <a:noAutofit/>
                            </wps:bodyPr>
                          </wps:wsp>
                          <wps:wsp>
                            <wps:cNvPr id="317" name="Straight Connector 11"/>
                            <wps:cNvCnPr/>
                            <wps:spPr>
                              <a:xfrm>
                                <a:off x="190500" y="0"/>
                                <a:ext cx="0" cy="123825"/>
                              </a:xfrm>
                              <a:prstGeom prst="line">
                                <a:avLst/>
                              </a:prstGeom>
                              <a:noFill/>
                              <a:ln w="9525" cap="flat" cmpd="sng" algn="ctr">
                                <a:solidFill>
                                  <a:sysClr val="windowText" lastClr="000000"/>
                                </a:solidFill>
                                <a:prstDash val="solid"/>
                              </a:ln>
                              <a:effectLst/>
                            </wps:spPr>
                            <wps:bodyPr/>
                          </wps:wsp>
                          <wps:wsp>
                            <wps:cNvPr id="318" name="Straight Arrow Connector 304"/>
                            <wps:cNvCnPr/>
                            <wps:spPr>
                              <a:xfrm>
                                <a:off x="190500" y="352425"/>
                                <a:ext cx="0" cy="114300"/>
                              </a:xfrm>
                              <a:prstGeom prst="straightConnector1">
                                <a:avLst/>
                              </a:prstGeom>
                              <a:noFill/>
                              <a:ln w="9525" cap="flat" cmpd="sng" algn="ctr">
                                <a:solidFill>
                                  <a:sysClr val="windowText" lastClr="000000"/>
                                </a:solidFill>
                                <a:prstDash val="solid"/>
                                <a:tailEnd type="arrow"/>
                              </a:ln>
                              <a:effectLst/>
                            </wps:spPr>
                            <wps:bodyPr/>
                          </wps:wsp>
                        </wpg:grpSp>
                        <wpg:grpSp>
                          <wpg:cNvPr id="319" name="Group 312"/>
                          <wpg:cNvGrpSpPr/>
                          <wpg:grpSpPr>
                            <a:xfrm>
                              <a:off x="742950" y="2247900"/>
                              <a:ext cx="361950" cy="466725"/>
                              <a:chOff x="0" y="0"/>
                              <a:chExt cx="361950" cy="466725"/>
                            </a:xfrm>
                          </wpg:grpSpPr>
                          <wps:wsp>
                            <wps:cNvPr id="320" name="Text Box 2"/>
                            <wps:cNvSpPr txBox="1">
                              <a:spLocks noChangeArrowheads="1"/>
                            </wps:cNvSpPr>
                            <wps:spPr bwMode="auto">
                              <a:xfrm>
                                <a:off x="0" y="123825"/>
                                <a:ext cx="361950" cy="228600"/>
                              </a:xfrm>
                              <a:prstGeom prst="rect">
                                <a:avLst/>
                              </a:prstGeom>
                              <a:solidFill>
                                <a:srgbClr val="FFFFFF"/>
                              </a:solidFill>
                              <a:ln w="9525">
                                <a:solidFill>
                                  <a:srgbClr val="000000"/>
                                </a:solidFill>
                                <a:miter lim="800000"/>
                                <a:headEnd/>
                                <a:tailEnd/>
                              </a:ln>
                            </wps:spPr>
                            <wps:txbx>
                              <w:txbxContent>
                                <w:p w14:paraId="132B24AF"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wps:txbx>
                            <wps:bodyPr rot="0" vert="horz" wrap="square" lIns="91440" tIns="45720" rIns="91440" bIns="45720" anchor="t" anchorCtr="0">
                              <a:noAutofit/>
                            </wps:bodyPr>
                          </wps:wsp>
                          <wps:wsp>
                            <wps:cNvPr id="321" name="Straight Connector 314"/>
                            <wps:cNvCnPr/>
                            <wps:spPr>
                              <a:xfrm>
                                <a:off x="190500" y="0"/>
                                <a:ext cx="0" cy="123825"/>
                              </a:xfrm>
                              <a:prstGeom prst="line">
                                <a:avLst/>
                              </a:prstGeom>
                              <a:noFill/>
                              <a:ln w="9525" cap="flat" cmpd="sng" algn="ctr">
                                <a:solidFill>
                                  <a:sysClr val="windowText" lastClr="000000"/>
                                </a:solidFill>
                                <a:prstDash val="solid"/>
                              </a:ln>
                              <a:effectLst/>
                            </wps:spPr>
                            <wps:bodyPr/>
                          </wps:wsp>
                          <wps:wsp>
                            <wps:cNvPr id="322" name="Straight Arrow Connector 315"/>
                            <wps:cNvCnPr/>
                            <wps:spPr>
                              <a:xfrm>
                                <a:off x="190500" y="352425"/>
                                <a:ext cx="0" cy="114300"/>
                              </a:xfrm>
                              <a:prstGeom prst="straightConnector1">
                                <a:avLst/>
                              </a:prstGeom>
                              <a:noFill/>
                              <a:ln w="9525" cap="flat" cmpd="sng" algn="ctr">
                                <a:solidFill>
                                  <a:sysClr val="windowText" lastClr="000000"/>
                                </a:solidFill>
                                <a:prstDash val="solid"/>
                                <a:tailEnd type="arrow"/>
                              </a:ln>
                              <a:effectLst/>
                            </wps:spPr>
                            <wps:bodyPr/>
                          </wps:wsp>
                        </wpg:grpSp>
                        <wpg:grpSp>
                          <wpg:cNvPr id="323" name="Group 316"/>
                          <wpg:cNvGrpSpPr/>
                          <wpg:grpSpPr>
                            <a:xfrm>
                              <a:off x="742950" y="3609975"/>
                              <a:ext cx="361950" cy="466725"/>
                              <a:chOff x="0" y="0"/>
                              <a:chExt cx="361950" cy="466725"/>
                            </a:xfrm>
                          </wpg:grpSpPr>
                          <wps:wsp>
                            <wps:cNvPr id="324" name="Text Box 2"/>
                            <wps:cNvSpPr txBox="1">
                              <a:spLocks noChangeArrowheads="1"/>
                            </wps:cNvSpPr>
                            <wps:spPr bwMode="auto">
                              <a:xfrm>
                                <a:off x="0" y="123825"/>
                                <a:ext cx="361950" cy="228600"/>
                              </a:xfrm>
                              <a:prstGeom prst="rect">
                                <a:avLst/>
                              </a:prstGeom>
                              <a:solidFill>
                                <a:srgbClr val="FFFFFF"/>
                              </a:solidFill>
                              <a:ln w="9525">
                                <a:solidFill>
                                  <a:srgbClr val="000000"/>
                                </a:solidFill>
                                <a:miter lim="800000"/>
                                <a:headEnd/>
                                <a:tailEnd/>
                              </a:ln>
                            </wps:spPr>
                            <wps:txbx>
                              <w:txbxContent>
                                <w:p w14:paraId="016F85ED"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wps:txbx>
                            <wps:bodyPr rot="0" vert="horz" wrap="square" lIns="91440" tIns="45720" rIns="91440" bIns="45720" anchor="t" anchorCtr="0">
                              <a:noAutofit/>
                            </wps:bodyPr>
                          </wps:wsp>
                          <wps:wsp>
                            <wps:cNvPr id="325" name="Straight Connector 318"/>
                            <wps:cNvCnPr/>
                            <wps:spPr>
                              <a:xfrm>
                                <a:off x="190500" y="0"/>
                                <a:ext cx="0" cy="123825"/>
                              </a:xfrm>
                              <a:prstGeom prst="line">
                                <a:avLst/>
                              </a:prstGeom>
                              <a:noFill/>
                              <a:ln w="9525" cap="flat" cmpd="sng" algn="ctr">
                                <a:solidFill>
                                  <a:sysClr val="windowText" lastClr="000000"/>
                                </a:solidFill>
                                <a:prstDash val="solid"/>
                              </a:ln>
                              <a:effectLst/>
                            </wps:spPr>
                            <wps:bodyPr/>
                          </wps:wsp>
                          <wps:wsp>
                            <wps:cNvPr id="326" name="Straight Arrow Connector 319"/>
                            <wps:cNvCnPr/>
                            <wps:spPr>
                              <a:xfrm>
                                <a:off x="190500" y="352425"/>
                                <a:ext cx="0" cy="114300"/>
                              </a:xfrm>
                              <a:prstGeom prst="straightConnector1">
                                <a:avLst/>
                              </a:prstGeom>
                              <a:noFill/>
                              <a:ln w="9525" cap="flat" cmpd="sng" algn="ctr">
                                <a:solidFill>
                                  <a:sysClr val="windowText" lastClr="000000"/>
                                </a:solidFill>
                                <a:prstDash val="solid"/>
                                <a:tailEnd type="arrow"/>
                              </a:ln>
                              <a:effectLst/>
                            </wps:spPr>
                            <wps:bodyPr/>
                          </wps:wsp>
                        </wpg:grpSp>
                        <wpg:grpSp>
                          <wpg:cNvPr id="327" name="Group 320"/>
                          <wpg:cNvGrpSpPr/>
                          <wpg:grpSpPr>
                            <a:xfrm>
                              <a:off x="742950" y="4981575"/>
                              <a:ext cx="361950" cy="466725"/>
                              <a:chOff x="0" y="0"/>
                              <a:chExt cx="361950" cy="466725"/>
                            </a:xfrm>
                          </wpg:grpSpPr>
                          <wps:wsp>
                            <wps:cNvPr id="328" name="Text Box 2"/>
                            <wps:cNvSpPr txBox="1">
                              <a:spLocks noChangeArrowheads="1"/>
                            </wps:cNvSpPr>
                            <wps:spPr bwMode="auto">
                              <a:xfrm>
                                <a:off x="0" y="123825"/>
                                <a:ext cx="361950" cy="228600"/>
                              </a:xfrm>
                              <a:prstGeom prst="rect">
                                <a:avLst/>
                              </a:prstGeom>
                              <a:solidFill>
                                <a:srgbClr val="FFFFFF"/>
                              </a:solidFill>
                              <a:ln w="9525">
                                <a:solidFill>
                                  <a:srgbClr val="000000"/>
                                </a:solidFill>
                                <a:miter lim="800000"/>
                                <a:headEnd/>
                                <a:tailEnd/>
                              </a:ln>
                            </wps:spPr>
                            <wps:txbx>
                              <w:txbxContent>
                                <w:p w14:paraId="532151A1"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wps:txbx>
                            <wps:bodyPr rot="0" vert="horz" wrap="square" lIns="91440" tIns="45720" rIns="91440" bIns="45720" anchor="t" anchorCtr="0">
                              <a:noAutofit/>
                            </wps:bodyPr>
                          </wps:wsp>
                          <wps:wsp>
                            <wps:cNvPr id="331" name="Straight Connector 322"/>
                            <wps:cNvCnPr/>
                            <wps:spPr>
                              <a:xfrm>
                                <a:off x="190500" y="0"/>
                                <a:ext cx="0" cy="123825"/>
                              </a:xfrm>
                              <a:prstGeom prst="line">
                                <a:avLst/>
                              </a:prstGeom>
                              <a:noFill/>
                              <a:ln w="9525" cap="flat" cmpd="sng" algn="ctr">
                                <a:solidFill>
                                  <a:sysClr val="windowText" lastClr="000000"/>
                                </a:solidFill>
                                <a:prstDash val="solid"/>
                              </a:ln>
                              <a:effectLst/>
                            </wps:spPr>
                            <wps:bodyPr/>
                          </wps:wsp>
                          <wps:wsp>
                            <wps:cNvPr id="332" name="Straight Arrow Connector 323"/>
                            <wps:cNvCnPr/>
                            <wps:spPr>
                              <a:xfrm>
                                <a:off x="190500" y="352425"/>
                                <a:ext cx="0" cy="114300"/>
                              </a:xfrm>
                              <a:prstGeom prst="straightConnector1">
                                <a:avLst/>
                              </a:prstGeom>
                              <a:noFill/>
                              <a:ln w="9525" cap="flat" cmpd="sng" algn="ctr">
                                <a:solidFill>
                                  <a:sysClr val="windowText" lastClr="000000"/>
                                </a:solidFill>
                                <a:prstDash val="solid"/>
                                <a:tailEnd type="arrow"/>
                              </a:ln>
                              <a:effectLst/>
                            </wps:spPr>
                            <wps:bodyPr/>
                          </wps:wsp>
                        </wpg:grpSp>
                        <wpg:grpSp>
                          <wpg:cNvPr id="333" name="Group 324"/>
                          <wpg:cNvGrpSpPr/>
                          <wpg:grpSpPr>
                            <a:xfrm>
                              <a:off x="742950" y="6496050"/>
                              <a:ext cx="361950" cy="466725"/>
                              <a:chOff x="0" y="0"/>
                              <a:chExt cx="361950" cy="466725"/>
                            </a:xfrm>
                          </wpg:grpSpPr>
                          <wps:wsp>
                            <wps:cNvPr id="334" name="Text Box 2"/>
                            <wps:cNvSpPr txBox="1">
                              <a:spLocks noChangeArrowheads="1"/>
                            </wps:cNvSpPr>
                            <wps:spPr bwMode="auto">
                              <a:xfrm>
                                <a:off x="0" y="123825"/>
                                <a:ext cx="361950" cy="228600"/>
                              </a:xfrm>
                              <a:prstGeom prst="rect">
                                <a:avLst/>
                              </a:prstGeom>
                              <a:solidFill>
                                <a:srgbClr val="FFFFFF"/>
                              </a:solidFill>
                              <a:ln w="9525">
                                <a:solidFill>
                                  <a:srgbClr val="000000"/>
                                </a:solidFill>
                                <a:miter lim="800000"/>
                                <a:headEnd/>
                                <a:tailEnd/>
                              </a:ln>
                            </wps:spPr>
                            <wps:txbx>
                              <w:txbxContent>
                                <w:p w14:paraId="41D1E0B4"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wps:txbx>
                            <wps:bodyPr rot="0" vert="horz" wrap="square" lIns="91440" tIns="45720" rIns="91440" bIns="45720" anchor="t" anchorCtr="0">
                              <a:noAutofit/>
                            </wps:bodyPr>
                          </wps:wsp>
                          <wps:wsp>
                            <wps:cNvPr id="335" name="Straight Connector 326"/>
                            <wps:cNvCnPr/>
                            <wps:spPr>
                              <a:xfrm>
                                <a:off x="190500" y="0"/>
                                <a:ext cx="0" cy="123825"/>
                              </a:xfrm>
                              <a:prstGeom prst="line">
                                <a:avLst/>
                              </a:prstGeom>
                              <a:noFill/>
                              <a:ln w="9525" cap="flat" cmpd="sng" algn="ctr">
                                <a:solidFill>
                                  <a:sysClr val="windowText" lastClr="000000"/>
                                </a:solidFill>
                                <a:prstDash val="solid"/>
                              </a:ln>
                              <a:effectLst/>
                            </wps:spPr>
                            <wps:bodyPr/>
                          </wps:wsp>
                          <wps:wsp>
                            <wps:cNvPr id="336" name="Straight Arrow Connector 327"/>
                            <wps:cNvCnPr/>
                            <wps:spPr>
                              <a:xfrm>
                                <a:off x="190500" y="352425"/>
                                <a:ext cx="0" cy="114300"/>
                              </a:xfrm>
                              <a:prstGeom prst="straightConnector1">
                                <a:avLst/>
                              </a:prstGeom>
                              <a:noFill/>
                              <a:ln w="9525" cap="flat" cmpd="sng" algn="ctr">
                                <a:solidFill>
                                  <a:sysClr val="windowText" lastClr="000000"/>
                                </a:solidFill>
                                <a:prstDash val="solid"/>
                                <a:tailEnd type="arrow"/>
                              </a:ln>
                              <a:effectLst/>
                            </wps:spPr>
                            <wps:bodyPr/>
                          </wps:wsp>
                        </wpg:grpSp>
                        <wps:wsp>
                          <wps:cNvPr id="337" name="Text Box 2"/>
                          <wps:cNvSpPr txBox="1">
                            <a:spLocks noChangeArrowheads="1"/>
                          </wps:cNvSpPr>
                          <wps:spPr bwMode="auto">
                            <a:xfrm>
                              <a:off x="0" y="6962775"/>
                              <a:ext cx="2124075" cy="476250"/>
                            </a:xfrm>
                            <a:prstGeom prst="rect">
                              <a:avLst/>
                            </a:prstGeom>
                            <a:noFill/>
                            <a:ln w="28575" cap="sq">
                              <a:solidFill>
                                <a:srgbClr val="FF0000"/>
                              </a:solidFill>
                              <a:round/>
                              <a:headEnd/>
                              <a:tailEnd/>
                            </a:ln>
                          </wps:spPr>
                          <wps:txbx>
                            <w:txbxContent>
                              <w:p w14:paraId="21F13124"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Call police using 101 or 999 (see panel below for further information</w:t>
                                </w:r>
                              </w:p>
                            </w:txbxContent>
                          </wps:txbx>
                          <wps:bodyPr rot="0" vert="horz" wrap="square" lIns="91440" tIns="45720" rIns="91440" bIns="4572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3983E78E" id="Group 330" o:spid="_x0000_s1071" style="position:absolute;margin-left:-19.75pt;margin-top:15.75pt;width:493.8pt;height:657.45pt;z-index:-251648000" coordsize="63722,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">
                <v:shape id="Text Box 2" o:spid="_x0000_s1072" type="#_x0000_t202" style="position:absolute;left:8286;width:45340;height:6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19C13A67" w14:textId="77777777" w:rsidR="000A50E4" w:rsidRDefault="000A50E4" w:rsidP="00523B63">
                        <w:pPr>
                          <w:jc w:val="center"/>
                          <w:rPr>
                            <w:b/>
                            <w:sz w:val="24"/>
                            <w:szCs w:val="24"/>
                            <w:lang w:val="en-US"/>
                          </w:rPr>
                        </w:pPr>
                        <w:r>
                          <w:rPr>
                            <w:b/>
                            <w:sz w:val="24"/>
                            <w:szCs w:val="24"/>
                            <w:lang w:val="en-US"/>
                          </w:rPr>
                          <w:t>USE OF LONE WORKER DEVICE</w:t>
                        </w:r>
                      </w:p>
                      <w:p w14:paraId="24EA3C8A" w14:textId="77777777" w:rsidR="000A50E4" w:rsidRPr="00EA2158" w:rsidRDefault="000A50E4" w:rsidP="00523B63">
                        <w:pPr>
                          <w:jc w:val="center"/>
                          <w:rPr>
                            <w:b/>
                            <w:sz w:val="24"/>
                            <w:szCs w:val="24"/>
                            <w:lang w:val="en-US"/>
                          </w:rPr>
                        </w:pPr>
                        <w:r>
                          <w:rPr>
                            <w:b/>
                            <w:sz w:val="24"/>
                            <w:szCs w:val="24"/>
                            <w:lang w:val="en-US"/>
                          </w:rPr>
                          <w:t xml:space="preserve">Advice to ARC operators on </w:t>
                        </w:r>
                        <w:r>
                          <w:rPr>
                            <w:b/>
                            <w:sz w:val="24"/>
                            <w:szCs w:val="24"/>
                            <w:lang w:val="en-US"/>
                          </w:rPr>
                          <w:t>when, and when not, to use the URN</w:t>
                        </w:r>
                      </w:p>
                    </w:txbxContent>
                  </v:textbox>
                </v:shape>
                <v:group id="Group 4" o:spid="_x0000_s1073" style="position:absolute;left:35433;top:9239;width:28289;height:67437" coordsize="28289,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 o:spid="_x0000_s1074" type="#_x0000_t202" style="position:absolute;width:28289;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AAE5686" w14:textId="77777777" w:rsidR="000A50E4" w:rsidRPr="00CD6291" w:rsidRDefault="000A50E4" w:rsidP="00523B63">
                          <w:pPr>
                            <w:rPr>
                              <w:rFonts w:ascii="Calibri" w:hAnsi="Calibri" w:cs="Calibri"/>
                              <w:b/>
                              <w:sz w:val="20"/>
                              <w:szCs w:val="20"/>
                              <w:lang w:val="en-US"/>
                            </w:rPr>
                          </w:pPr>
                          <w:r w:rsidRPr="00CD6291">
                            <w:rPr>
                              <w:rFonts w:ascii="Calibri" w:hAnsi="Calibri" w:cs="Calibri"/>
                              <w:b/>
                              <w:sz w:val="20"/>
                              <w:szCs w:val="20"/>
                              <w:lang w:val="en-US"/>
                            </w:rPr>
                            <w:t>This note gives guidance to ARC operators monitoring lone worker alarms</w:t>
                          </w:r>
                        </w:p>
                        <w:p w14:paraId="2D3A20C2" w14:textId="77777777" w:rsidR="000A50E4" w:rsidRPr="00CD6291" w:rsidRDefault="000A50E4" w:rsidP="00523B63">
                          <w:pPr>
                            <w:rPr>
                              <w:rFonts w:ascii="Calibri" w:hAnsi="Calibri" w:cs="Calibri"/>
                              <w:sz w:val="18"/>
                              <w:szCs w:val="18"/>
                              <w:lang w:val="en-US"/>
                            </w:rPr>
                          </w:pPr>
                        </w:p>
                        <w:p w14:paraId="2A07704B"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In principle, the lone worker URN can be used in situations when there is risk to the lone worker, but not if there is no direct or indirect threat to the lone worker</w:t>
                          </w:r>
                        </w:p>
                        <w:p w14:paraId="7A6BC176" w14:textId="77777777" w:rsidR="000A50E4" w:rsidRPr="00CD6291" w:rsidRDefault="000A50E4" w:rsidP="00523B63">
                          <w:pPr>
                            <w:rPr>
                              <w:rFonts w:ascii="Calibri" w:hAnsi="Calibri" w:cs="Calibri"/>
                              <w:sz w:val="18"/>
                              <w:szCs w:val="18"/>
                              <w:lang w:val="en-US"/>
                            </w:rPr>
                          </w:pPr>
                        </w:p>
                        <w:p w14:paraId="12E9D25E"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It also gives information to suppliers and customers to clarify the difference between requesting police response form a Lone Worker Device (LWD) and when a phone call to the police is more appropriate</w:t>
                          </w:r>
                        </w:p>
                        <w:p w14:paraId="2F38156C" w14:textId="77777777" w:rsidR="000A50E4" w:rsidRPr="00CD6291" w:rsidRDefault="000A50E4" w:rsidP="00523B63">
                          <w:pPr>
                            <w:rPr>
                              <w:rFonts w:ascii="Calibri" w:hAnsi="Calibri" w:cs="Calibri"/>
                              <w:sz w:val="18"/>
                              <w:szCs w:val="18"/>
                              <w:lang w:val="en-US"/>
                            </w:rPr>
                          </w:pPr>
                        </w:p>
                        <w:p w14:paraId="159AAFB2"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A ‘fixed site’ is defined as the customer’s site, where the LWD does not normally leave the premises</w:t>
                          </w:r>
                        </w:p>
                        <w:p w14:paraId="6A5302DF" w14:textId="77777777" w:rsidR="000A50E4" w:rsidRPr="00CD6291" w:rsidRDefault="000A50E4" w:rsidP="00523B63">
                          <w:pPr>
                            <w:rPr>
                              <w:rFonts w:ascii="Calibri" w:hAnsi="Calibri" w:cs="Calibri"/>
                              <w:sz w:val="18"/>
                              <w:szCs w:val="18"/>
                              <w:lang w:val="en-US"/>
                            </w:rPr>
                          </w:pPr>
                        </w:p>
                        <w:p w14:paraId="0DA22298"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All URN calls should have a confirmed location</w:t>
                          </w:r>
                        </w:p>
                      </w:txbxContent>
                    </v:textbox>
                  </v:shape>
                  <v:shape id="Text Box 2" o:spid="_x0000_s1075" type="#_x0000_t202" style="position:absolute;top:28765;width:28289;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305E5E3"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 xml:space="preserve">Serious criminal offence at a fixed site </w:t>
                          </w:r>
                          <w:r w:rsidRPr="00CD6291">
                            <w:rPr>
                              <w:rFonts w:ascii="Calibri" w:hAnsi="Calibri" w:cs="Calibri"/>
                              <w:b/>
                              <w:sz w:val="18"/>
                              <w:szCs w:val="18"/>
                              <w:lang w:val="en-US"/>
                            </w:rPr>
                            <w:t xml:space="preserve">does </w:t>
                          </w:r>
                          <w:r w:rsidRPr="00CD6291">
                            <w:rPr>
                              <w:rFonts w:ascii="Calibri" w:hAnsi="Calibri" w:cs="Calibri"/>
                              <w:sz w:val="18"/>
                              <w:szCs w:val="18"/>
                              <w:lang w:val="en-US"/>
                            </w:rPr>
                            <w:t>include:</w:t>
                          </w:r>
                        </w:p>
                        <w:p w14:paraId="1450F695" w14:textId="77777777" w:rsidR="000A50E4" w:rsidRPr="00CD6291" w:rsidRDefault="000A50E4" w:rsidP="00523B63">
                          <w:pPr>
                            <w:rPr>
                              <w:rFonts w:ascii="Calibri" w:hAnsi="Calibri" w:cs="Calibri"/>
                              <w:sz w:val="18"/>
                              <w:szCs w:val="18"/>
                              <w:lang w:val="en-US"/>
                            </w:rPr>
                          </w:pPr>
                        </w:p>
                        <w:p w14:paraId="01105FB1"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Serious threats being made to assault anyone at the site</w:t>
                          </w:r>
                        </w:p>
                        <w:p w14:paraId="6C33BE33"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Threatening, abusive words or behavior causing fear and distress to staff or members of the public (i.e. malicious/aggravated verbal abuse)</w:t>
                          </w:r>
                        </w:p>
                        <w:p w14:paraId="18148D83"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Such situations which may apply to others at the site and which may subsequently affect the lone worker</w:t>
                          </w:r>
                        </w:p>
                      </w:txbxContent>
                    </v:textbox>
                  </v:shape>
                  <v:shape id="Text Box 3" o:spid="_x0000_s1076" type="#_x0000_t202" style="position:absolute;top:49053;width:28289;height:1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B17E34C"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 xml:space="preserve">Serious criminal offence at a fixed site </w:t>
                          </w:r>
                          <w:r w:rsidRPr="00CD6291">
                            <w:rPr>
                              <w:rFonts w:ascii="Calibri" w:hAnsi="Calibri" w:cs="Calibri"/>
                              <w:b/>
                              <w:sz w:val="18"/>
                              <w:szCs w:val="18"/>
                              <w:lang w:val="en-US"/>
                            </w:rPr>
                            <w:t xml:space="preserve">does not </w:t>
                          </w:r>
                          <w:r w:rsidRPr="00CD6291">
                            <w:rPr>
                              <w:rFonts w:ascii="Calibri" w:hAnsi="Calibri" w:cs="Calibri"/>
                              <w:sz w:val="18"/>
                              <w:szCs w:val="18"/>
                              <w:lang w:val="en-US"/>
                            </w:rPr>
                            <w:t>include non-emergency situations, including:</w:t>
                          </w:r>
                        </w:p>
                        <w:p w14:paraId="2E77973A" w14:textId="77777777" w:rsidR="000A50E4" w:rsidRPr="00CD6291" w:rsidRDefault="000A50E4" w:rsidP="00523B63">
                          <w:pPr>
                            <w:rPr>
                              <w:rFonts w:ascii="Calibri" w:hAnsi="Calibri" w:cs="Calibri"/>
                              <w:sz w:val="18"/>
                              <w:szCs w:val="18"/>
                              <w:lang w:val="en-US"/>
                            </w:rPr>
                          </w:pPr>
                        </w:p>
                        <w:p w14:paraId="3CF163E3"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Shoplifting (call 101)</w:t>
                          </w:r>
                        </w:p>
                        <w:p w14:paraId="1391D0D0"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Disputes arising from customer complaints (call 101)</w:t>
                          </w:r>
                        </w:p>
                        <w:p w14:paraId="5C046AC4"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Forecourt drive-offs (call 101)</w:t>
                          </w:r>
                        </w:p>
                        <w:p w14:paraId="3080CBAD" w14:textId="77777777" w:rsidR="000A50E4" w:rsidRPr="00CD6291" w:rsidRDefault="000A50E4" w:rsidP="00523B63">
                          <w:pPr>
                            <w:pStyle w:val="ListParagraph"/>
                            <w:numPr>
                              <w:ilvl w:val="0"/>
                              <w:numId w:val="43"/>
                            </w:numPr>
                            <w:spacing w:after="200" w:line="276" w:lineRule="auto"/>
                            <w:ind w:left="426" w:hanging="284"/>
                            <w:rPr>
                              <w:rFonts w:ascii="Calibri" w:hAnsi="Calibri" w:cs="Calibri"/>
                              <w:sz w:val="18"/>
                              <w:szCs w:val="18"/>
                              <w:lang w:val="en-US"/>
                            </w:rPr>
                          </w:pPr>
                          <w:r w:rsidRPr="00CD6291">
                            <w:rPr>
                              <w:rFonts w:ascii="Calibri" w:hAnsi="Calibri" w:cs="Calibri"/>
                              <w:sz w:val="18"/>
                              <w:szCs w:val="18"/>
                              <w:lang w:val="en-US"/>
                            </w:rPr>
                            <w:t>Noisy parties in hotel rooms (call 101)</w:t>
                          </w:r>
                        </w:p>
                        <w:p w14:paraId="581289F5"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w:t>
                          </w:r>
                          <w:r w:rsidRPr="00CD6291">
                            <w:rPr>
                              <w:rFonts w:ascii="Calibri" w:hAnsi="Calibri" w:cs="Calibri"/>
                              <w:sz w:val="18"/>
                              <w:szCs w:val="18"/>
                              <w:lang w:val="en-US"/>
                            </w:rPr>
                            <w:t>see panel below for expanded list and which number to call in such situations)</w:t>
                          </w:r>
                        </w:p>
                      </w:txbxContent>
                    </v:textbox>
                  </v:shape>
                </v:group>
                <v:group id="Group 329" o:spid="_x0000_s1077" style="position:absolute;top:8763;width:32289;height:74390" coordsize="32289,7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Group 303" o:spid="_x0000_s1078" style="position:absolute;left:2762;width:29527;height:9144" coordsize="295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group id="Group 22" o:spid="_x0000_s1079" style="position:absolute;width:13144;height:9144" coordsize="13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 o:spid="_x0000_s1080" type="#_x0000_t202" style="position:absolute;top:476;width:13144;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651007D4"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Has</w:t>
                              </w:r>
                            </w:p>
                            <w:p w14:paraId="33093399"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 user</w:t>
                              </w:r>
                            </w:p>
                            <w:p w14:paraId="030D376C"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or other person at the</w:t>
                              </w:r>
                            </w:p>
                            <w:p w14:paraId="2D13DE9C"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location been</w:t>
                              </w:r>
                            </w:p>
                            <w:p w14:paraId="6E4FDF3D"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harmed?</w:t>
                              </w:r>
                            </w:p>
                          </w:txbxContent>
                        </v:textbox>
                      </v:shape>
                      <v:shapetype id="_x0000_t110" coordsize="21600,21600" o:spt="110" path="m10800,l,10800,10800,21600,21600,10800xe">
                        <v:stroke joinstyle="miter"/>
                        <v:path gradientshapeok="t" o:connecttype="rect" textboxrect="5400,5400,16200,16200"/>
                      </v:shapetype>
                      <v:shape id="Flowchart: Decision 17" o:spid="_x0000_s1081" type="#_x0000_t110" style="position:absolute;width:13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" filled="f" strokecolor="#385d8a" strokeweight="2pt"/>
                    </v:group>
                    <v:shape id="Text Box 2" o:spid="_x0000_s1082" type="#_x0000_t202" style="position:absolute;left:22479;top:2857;width:7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" strokecolor="red" strokeweight="2.25pt">
                      <v:stroke joinstyle="round" endcap="round"/>
                      <v:textbox>
                        <w:txbxContent>
                          <w:p w14:paraId="2CCEFAE3"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URN call</w:t>
                            </w:r>
                          </w:p>
                        </w:txbxContent>
                      </v:textbox>
                    </v:shape>
                    <v:shape id="Text Box 288" o:spid="_x0000_s1083" type="#_x0000_t202" style="position:absolute;left:15621;top:3143;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" fillcolor="window" strokecolor="windowText" strokeweight=".25pt">
                      <v:textbox>
                        <w:txbxContent>
                          <w:p w14:paraId="70952F9F"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Yes</w:t>
                            </w:r>
                          </w:p>
                        </w:txbxContent>
                      </v:textbox>
                    </v:shape>
                    <v:line id="Straight Connector 293" o:spid="_x0000_s1084" style="position:absolute;visibility:visible;mso-wrap-style:square" from="13144,4572" to="1562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" strokecolor="windowText"/>
                    <v:shapetype id="_x0000_t32" coordsize="21600,21600" o:spt="32" o:oned="t" path="m,l21600,21600e" filled="f">
                      <v:path arrowok="t" fillok="f" o:connecttype="none"/>
                      <o:lock v:ext="edit" shapetype="t"/>
                    </v:shapetype>
                    <v:shape id="Straight Arrow Connector 298" o:spid="_x0000_s1085" type="#_x0000_t32" style="position:absolute;left:19907;top:4572;width:2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" strokecolor="windowText">
                      <v:stroke endarrow="open"/>
                    </v:shape>
                  </v:group>
                  <v:group id="Group 305" o:spid="_x0000_s1086" style="position:absolute;left:2762;top:13811;width:29527;height:8668" coordsize="29527,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Group 23" o:spid="_x0000_s1087" style="position:absolute;width:13144;height:8667" coordsize="13144,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 o:spid="_x0000_s1088" type="#_x0000_t202" style="position:absolute;top:95;width:13144;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065ADEB2"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Is</w:t>
                              </w:r>
                            </w:p>
                            <w:p w14:paraId="671DF8E0"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 user</w:t>
                              </w:r>
                            </w:p>
                            <w:p w14:paraId="03E19BA5"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or other person at the</w:t>
                              </w:r>
                            </w:p>
                            <w:p w14:paraId="011CBC7F"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location at imminent</w:t>
                              </w:r>
                            </w:p>
                            <w:p w14:paraId="4678066A"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 xml:space="preserve"> risk of harm?</w:t>
                              </w:r>
                            </w:p>
                          </w:txbxContent>
                        </v:textbox>
                      </v:shape>
                      <v:shape id="Flowchart: Decision 18" o:spid="_x0000_s1089" type="#_x0000_t110" style="position:absolute;width:13144;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" filled="f" strokecolor="#385d8a" strokeweight="2pt"/>
                    </v:group>
                    <v:shape id="Text Box 2" o:spid="_x0000_s1090" type="#_x0000_t202" style="position:absolute;left:22479;top:2381;width:7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" strokecolor="red" strokeweight="2.25pt">
                      <v:stroke joinstyle="round" endcap="round"/>
                      <v:textbox>
                        <w:txbxContent>
                          <w:p w14:paraId="226DDD5C"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URN call</w:t>
                            </w:r>
                          </w:p>
                        </w:txbxContent>
                      </v:textbox>
                    </v:shape>
                    <v:shape id="Text Box 289" o:spid="_x0000_s1091" type="#_x0000_t202" style="position:absolute;left:15621;top:3143;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" fillcolor="window" strokecolor="windowText" strokeweight=".5pt">
                      <v:textbox>
                        <w:txbxContent>
                          <w:p w14:paraId="6B8A843D"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Yes</w:t>
                            </w:r>
                          </w:p>
                        </w:txbxContent>
                      </v:textbox>
                    </v:shape>
                    <v:line id="Straight Connector 294" o:spid="_x0000_s1092" style="position:absolute;visibility:visible;mso-wrap-style:square" from="13335,4381" to="1562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" strokecolor="windowText"/>
                    <v:shape id="Straight Arrow Connector 299" o:spid="_x0000_s1093" type="#_x0000_t32" style="position:absolute;left:19907;top:4381;width:2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" strokecolor="windowText">
                      <v:stroke endarrow="open"/>
                    </v:shape>
                  </v:group>
                  <v:group id="Group 308" o:spid="_x0000_s1094" style="position:absolute;left:2762;top:27146;width:29527;height:8953" coordsize="29527,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group id="Group 24" o:spid="_x0000_s1095" style="position:absolute;width:13144;height:8953" coordsize="13144,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2" o:spid="_x0000_s1096" type="#_x0000_t202" style="position:absolute;width:1314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69210BA3"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Is</w:t>
                              </w:r>
                            </w:p>
                            <w:p w14:paraId="33C84E12"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there a risk</w:t>
                              </w:r>
                            </w:p>
                            <w:p w14:paraId="2667EAEC"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of a serious criminal</w:t>
                              </w:r>
                            </w:p>
                            <w:p w14:paraId="7BAC262A"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offence taking place</w:t>
                              </w:r>
                            </w:p>
                            <w:p w14:paraId="16410F93"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at the location</w:t>
                              </w:r>
                            </w:p>
                            <w:p w14:paraId="58FF26AF"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now?</w:t>
                              </w:r>
                            </w:p>
                          </w:txbxContent>
                        </v:textbox>
                      </v:shape>
                      <v:shape id="Flowchart: Decision 19" o:spid="_x0000_s1097" type="#_x0000_t110" style="position:absolute;width:13144;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" filled="f" strokecolor="#385d8a" strokeweight="2pt"/>
                    </v:group>
                    <v:shape id="Text Box 2" o:spid="_x0000_s1098" type="#_x0000_t202" style="position:absolute;left:22479;top:2476;width:7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" strokecolor="red" strokeweight="2.25pt">
                      <v:stroke joinstyle="round" endcap="round"/>
                      <v:textbox>
                        <w:txbxContent>
                          <w:p w14:paraId="6085FA07"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URN call</w:t>
                            </w:r>
                          </w:p>
                        </w:txbxContent>
                      </v:textbox>
                    </v:shape>
                    <v:shape id="Text Box 290" o:spid="_x0000_s1099" type="#_x0000_t202" style="position:absolute;left:15621;top:3238;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" fillcolor="window" strokecolor="windowText" strokeweight=".5pt">
                      <v:textbox>
                        <w:txbxContent>
                          <w:p w14:paraId="3C6D86F7"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Yes</w:t>
                            </w:r>
                          </w:p>
                        </w:txbxContent>
                      </v:textbox>
                    </v:shape>
                    <v:line id="Straight Connector 295" o:spid="_x0000_s1100" style="position:absolute;visibility:visible;mso-wrap-style:square" from="13335,4667" to="156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shape id="Straight Arrow Connector 300" o:spid="_x0000_s1101" type="#_x0000_t32" style="position:absolute;left:19907;top:4667;width:2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" strokecolor="windowText">
                      <v:stroke endarrow="open"/>
                    </v:shape>
                  </v:group>
                  <v:group id="Group 309" o:spid="_x0000_s1102" style="position:absolute;left:2762;top:40671;width:29527;height:9144" coordsize="295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group id="Group 25" o:spid="_x0000_s1103" style="position:absolute;width:13144;height:9144" coordsize="13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 o:spid="_x0000_s1104" type="#_x0000_t202" style="position:absolute;top:476;width:13144;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2C224464"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Can</w:t>
                              </w:r>
                            </w:p>
                            <w:p w14:paraId="39A6873F"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 user or</w:t>
                              </w:r>
                            </w:p>
                            <w:p w14:paraId="449F4A56"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colleague give evidence</w:t>
                              </w:r>
                            </w:p>
                            <w:p w14:paraId="2DF3A5E7"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of an assault</w:t>
                              </w:r>
                            </w:p>
                            <w:p w14:paraId="77304E87"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happening</w:t>
                              </w:r>
                            </w:p>
                            <w:p w14:paraId="1341996A"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now?</w:t>
                              </w:r>
                            </w:p>
                          </w:txbxContent>
                        </v:textbox>
                      </v:shape>
                      <v:shape id="Flowchart: Decision 20" o:spid="_x0000_s1105" type="#_x0000_t110" style="position:absolute;width:13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" filled="f" strokecolor="#385d8a" strokeweight="2pt"/>
                    </v:group>
                    <v:shape id="Text Box 2" o:spid="_x0000_s1106" type="#_x0000_t202" style="position:absolute;left:22479;top:2190;width:7048;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" strokecolor="red" strokeweight="2.25pt">
                      <v:stroke joinstyle="round" endcap="round"/>
                      <v:textbox>
                        <w:txbxContent>
                          <w:p w14:paraId="6987306B"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URN call</w:t>
                            </w:r>
                          </w:p>
                        </w:txbxContent>
                      </v:textbox>
                    </v:shape>
                    <v:shape id="Text Box 291" o:spid="_x0000_s1107" type="#_x0000_t202" style="position:absolute;left:15621;top:2952;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" fillcolor="window" strokecolor="windowText" strokeweight=".5pt">
                      <v:textbox>
                        <w:txbxContent>
                          <w:p w14:paraId="3C27EF5A" w14:textId="77777777" w:rsidR="000A50E4" w:rsidRPr="00CD6291" w:rsidRDefault="000A50E4" w:rsidP="00523B63">
                            <w:pPr>
                              <w:rPr>
                                <w:rFonts w:ascii="Calibri" w:hAnsi="Calibri" w:cs="Calibri"/>
                                <w:sz w:val="18"/>
                                <w:szCs w:val="18"/>
                                <w:lang w:val="en-US"/>
                              </w:rPr>
                            </w:pPr>
                            <w:r w:rsidRPr="00CD6291">
                              <w:rPr>
                                <w:rFonts w:ascii="Calibri" w:hAnsi="Calibri" w:cs="Calibri"/>
                                <w:sz w:val="18"/>
                                <w:szCs w:val="18"/>
                                <w:lang w:val="en-US"/>
                              </w:rPr>
                              <w:t>Yes</w:t>
                            </w:r>
                          </w:p>
                        </w:txbxContent>
                      </v:textbox>
                    </v:shape>
                    <v:line id="Straight Connector 296" o:spid="_x0000_s1108" style="position:absolute;visibility:visible;mso-wrap-style:square" from="13335,4572" to="15621,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" strokecolor="windowText"/>
                    <v:shape id="Straight Arrow Connector 301" o:spid="_x0000_s1109" type="#_x0000_t32" style="position:absolute;left:19907;top:4572;width:2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" strokecolor="windowText">
                      <v:stroke endarrow="open"/>
                    </v:shape>
                  </v:group>
                  <v:group id="Group 311" o:spid="_x0000_s1110" style="position:absolute;left:2476;top:54768;width:29528;height:10192" coordsize="29527,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group id="Group 26" o:spid="_x0000_s1111" style="position:absolute;width:14287;height:10191" coordsize="14287,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Text Box 2" o:spid="_x0000_s1112" type="#_x0000_t202" style="position:absolute;top:476;width:14287;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" stroked="f">
                        <v:textbox>
                          <w:txbxContent>
                            <w:p w14:paraId="64CE4F3C"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Are</w:t>
                              </w:r>
                            </w:p>
                            <w:p w14:paraId="59C2A17D"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there serious</w:t>
                              </w:r>
                            </w:p>
                            <w:p w14:paraId="1ABA1972"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threats of assault or</w:t>
                              </w:r>
                            </w:p>
                            <w:p w14:paraId="706EE681" w14:textId="77777777" w:rsidR="000A50E4" w:rsidRPr="00CD6291" w:rsidRDefault="000A50E4" w:rsidP="00523B63">
                              <w:pPr>
                                <w:rPr>
                                  <w:rFonts w:ascii="Calibri" w:hAnsi="Calibri" w:cs="Calibri"/>
                                  <w:sz w:val="16"/>
                                  <w:szCs w:val="16"/>
                                  <w:lang w:val="en-US"/>
                                </w:rPr>
                              </w:pPr>
                              <w:r w:rsidRPr="00CD6291">
                                <w:rPr>
                                  <w:rFonts w:ascii="Calibri" w:hAnsi="Calibri" w:cs="Calibri"/>
                                  <w:sz w:val="16"/>
                                  <w:szCs w:val="16"/>
                                  <w:lang w:val="en-US"/>
                                </w:rPr>
                                <w:t xml:space="preserve">    aggravated verbal abuse</w:t>
                              </w:r>
                            </w:p>
                            <w:p w14:paraId="698DD6A0"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to anyone at the</w:t>
                              </w:r>
                            </w:p>
                            <w:p w14:paraId="016FAA65" w14:textId="77777777" w:rsidR="000A50E4" w:rsidRPr="00CD6291" w:rsidRDefault="000A50E4" w:rsidP="00523B63">
                              <w:pPr>
                                <w:jc w:val="center"/>
                                <w:rPr>
                                  <w:rFonts w:ascii="Calibri" w:hAnsi="Calibri" w:cs="Calibri"/>
                                  <w:sz w:val="16"/>
                                  <w:szCs w:val="16"/>
                                  <w:lang w:val="en-US"/>
                                </w:rPr>
                              </w:pPr>
                              <w:r w:rsidRPr="00CD6291">
                                <w:rPr>
                                  <w:rFonts w:ascii="Calibri" w:hAnsi="Calibri" w:cs="Calibri"/>
                                  <w:sz w:val="16"/>
                                  <w:szCs w:val="16"/>
                                  <w:lang w:val="en-US"/>
                                </w:rPr>
                                <w:t>premises?</w:t>
                              </w:r>
                            </w:p>
                          </w:txbxContent>
                        </v:textbox>
                      </v:shape>
                      <v:shape id="Flowchart: Decision 21" o:spid="_x0000_s1113" type="#_x0000_t110" style="position:absolute;width:13716;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" filled="f" strokecolor="#385d8a" strokeweight="2pt"/>
                    </v:group>
                    <v:group id="Group 310" o:spid="_x0000_s1114" style="position:absolute;left:13716;top:3524;width:15811;height:3334" coordsize="1581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Text Box 2" o:spid="_x0000_s1115" type="#_x0000_t202" style="position:absolute;left:8763;width:704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" strokecolor="red" strokeweight="2.25pt">
                        <v:stroke joinstyle="round" endcap="round"/>
                        <v:textbox>
                          <w:txbxContent>
                            <w:p w14:paraId="7D255B29" w14:textId="77777777" w:rsidR="000A50E4" w:rsidRPr="00CD6291" w:rsidRDefault="000A50E4" w:rsidP="00523B63">
                              <w:pPr>
                                <w:ind w:right="-71"/>
                                <w:jc w:val="center"/>
                                <w:rPr>
                                  <w:rFonts w:ascii="Calibri" w:hAnsi="Calibri" w:cs="Calibri"/>
                                  <w:sz w:val="20"/>
                                  <w:szCs w:val="20"/>
                                  <w:lang w:val="en-US"/>
                                </w:rPr>
                              </w:pPr>
                              <w:r w:rsidRPr="00CD6291">
                                <w:rPr>
                                  <w:rFonts w:ascii="Calibri" w:hAnsi="Calibri" w:cs="Calibri"/>
                                  <w:sz w:val="20"/>
                                  <w:szCs w:val="20"/>
                                  <w:lang w:val="en-US"/>
                                </w:rPr>
                                <w:t>URN call</w:t>
                              </w:r>
                            </w:p>
                          </w:txbxContent>
                        </v:textbox>
                      </v:shape>
                      <v:shape id="Text Box 292" o:spid="_x0000_s1116" type="#_x0000_t202" style="position:absolute;left:1905;top:571;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" fillcolor="window" strokecolor="windowText" strokeweight=".5pt">
                        <v:textbox>
                          <w:txbxContent>
                            <w:p w14:paraId="051058D5" w14:textId="77777777" w:rsidR="000A50E4" w:rsidRPr="00CD6291" w:rsidRDefault="000A50E4" w:rsidP="00523B63">
                              <w:pPr>
                                <w:rPr>
                                  <w:rFonts w:ascii="Calibri" w:hAnsi="Calibri" w:cs="Calibri"/>
                                  <w:color w:val="000000"/>
                                  <w:sz w:val="18"/>
                                  <w:szCs w:val="18"/>
                                  <w:lang w:val="en-US"/>
                                </w:rPr>
                              </w:pPr>
                              <w:r w:rsidRPr="00CD6291">
                                <w:rPr>
                                  <w:rFonts w:ascii="Calibri" w:hAnsi="Calibri" w:cs="Calibri"/>
                                  <w:sz w:val="18"/>
                                  <w:szCs w:val="18"/>
                                  <w:lang w:val="en-US"/>
                                </w:rPr>
                                <w:t>Yes</w:t>
                              </w:r>
                            </w:p>
                          </w:txbxContent>
                        </v:textbox>
                      </v:shape>
                      <v:line id="Straight Connector 297" o:spid="_x0000_s1117" style="position:absolute;visibility:visible;mso-wrap-style:square" from="0,1619" to="1905,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" strokecolor="windowText"/>
                      <v:shape id="Straight Arrow Connector 302" o:spid="_x0000_s1118" type="#_x0000_t32" style="position:absolute;left:6191;top:1619;width:2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" strokecolor="windowText">
                        <v:stroke endarrow="open"/>
                      </v:shape>
                    </v:group>
                  </v:group>
                  <v:group id="Group 306" o:spid="_x0000_s1119" style="position:absolute;left:7429;top:9144;width:3620;height:4667" coordsize="36195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Text Box 2" o:spid="_x0000_s1120" type="#_x0000_t202" style="position:absolute;top:123825;width:3619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14:paraId="4D75F7CA"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v:textbox>
                    </v:shape>
                    <v:line id="Straight Connector 11" o:spid="_x0000_s1121" style="position:absolute;visibility:visible;mso-wrap-style:square" from="190500,0" to="190500,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" strokecolor="windowText"/>
                    <v:shape id="Straight Arrow Connector 304" o:spid="_x0000_s1122" type="#_x0000_t32" style="position:absolute;left:190500;top:352425;width:0;height:114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" strokecolor="windowText">
                      <v:stroke endarrow="open"/>
                    </v:shape>
                  </v:group>
                  <v:group id="Group 312" o:spid="_x0000_s1123" style="position:absolute;left:7429;top:22479;width:3620;height:4667" coordsize="36195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Text Box 2" o:spid="_x0000_s1124" type="#_x0000_t202" style="position:absolute;top:123825;width:3619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14:paraId="132B24AF"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v:textbox>
                    </v:shape>
                    <v:line id="Straight Connector 314" o:spid="_x0000_s1125" style="position:absolute;visibility:visible;mso-wrap-style:square" from="190500,0" to="190500,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" strokecolor="windowText"/>
                    <v:shape id="Straight Arrow Connector 315" o:spid="_x0000_s1126" type="#_x0000_t32" style="position:absolute;left:190500;top:352425;width:0;height:114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" strokecolor="windowText">
                      <v:stroke endarrow="open"/>
                    </v:shape>
                  </v:group>
                  <v:group id="Group 316" o:spid="_x0000_s1127" style="position:absolute;left:7429;top:36099;width:3620;height:4668" coordsize="36195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Text Box 2" o:spid="_x0000_s1128" type="#_x0000_t202" style="position:absolute;top:123825;width:3619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">
                      <v:textbox>
                        <w:txbxContent>
                          <w:p w14:paraId="016F85ED"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v:textbox>
                    </v:shape>
                    <v:line id="Straight Connector 318" o:spid="_x0000_s1129" style="position:absolute;visibility:visible;mso-wrap-style:square" from="190500,0" to="190500,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" strokecolor="windowText"/>
                    <v:shape id="Straight Arrow Connector 319" o:spid="_x0000_s1130" type="#_x0000_t32" style="position:absolute;left:190500;top:352425;width:0;height:114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" strokecolor="windowText">
                      <v:stroke endarrow="open"/>
                    </v:shape>
                  </v:group>
                  <v:group id="Group 320" o:spid="_x0000_s1131" style="position:absolute;left:7429;top:49815;width:3620;height:4668" coordsize="36195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Text Box 2" o:spid="_x0000_s1132" type="#_x0000_t202" style="position:absolute;top:123825;width:3619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14:paraId="532151A1"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v:textbox>
                    </v:shape>
                    <v:line id="Straight Connector 322" o:spid="_x0000_s1133" style="position:absolute;visibility:visible;mso-wrap-style:square" from="190500,0" to="190500,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" strokecolor="windowText"/>
                    <v:shape id="Straight Arrow Connector 323" o:spid="_x0000_s1134" type="#_x0000_t32" style="position:absolute;left:190500;top:352425;width:0;height:114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" strokecolor="windowText">
                      <v:stroke endarrow="open"/>
                    </v:shape>
                  </v:group>
                  <v:group id="Group 324" o:spid="_x0000_s1135" style="position:absolute;left:7429;top:64960;width:3620;height:4667" coordsize="361950,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Text Box 2" o:spid="_x0000_s1136" type="#_x0000_t202" style="position:absolute;top:123825;width:36195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">
                      <v:textbox>
                        <w:txbxContent>
                          <w:p w14:paraId="41D1E0B4" w14:textId="77777777" w:rsidR="000A50E4" w:rsidRPr="00CD6291" w:rsidRDefault="000A50E4" w:rsidP="00523B63">
                            <w:pPr>
                              <w:jc w:val="center"/>
                              <w:rPr>
                                <w:rFonts w:ascii="Calibri" w:hAnsi="Calibri" w:cs="Calibri"/>
                                <w:sz w:val="18"/>
                                <w:szCs w:val="18"/>
                                <w:lang w:val="en-US"/>
                              </w:rPr>
                            </w:pPr>
                            <w:r w:rsidRPr="00CD6291">
                              <w:rPr>
                                <w:rFonts w:ascii="Calibri" w:hAnsi="Calibri" w:cs="Calibri"/>
                                <w:sz w:val="18"/>
                                <w:szCs w:val="18"/>
                                <w:lang w:val="en-US"/>
                              </w:rPr>
                              <w:t>No</w:t>
                            </w:r>
                          </w:p>
                        </w:txbxContent>
                      </v:textbox>
                    </v:shape>
                    <v:line id="Straight Connector 326" o:spid="_x0000_s1137" style="position:absolute;visibility:visible;mso-wrap-style:square" from="190500,0" to="190500,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" strokecolor="windowText"/>
                    <v:shape id="Straight Arrow Connector 327" o:spid="_x0000_s1138" type="#_x0000_t32" style="position:absolute;left:190500;top:352425;width:0;height:114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" strokecolor="windowText">
                      <v:stroke endarrow="open"/>
                    </v:shape>
                  </v:group>
                  <v:shape id="Text Box 2" o:spid="_x0000_s1139" type="#_x0000_t202" style="position:absolute;top:69627;width:21240;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" filled="f" strokecolor="red" strokeweight="2.25pt">
                    <v:stroke joinstyle="round" endcap="square"/>
                    <v:textbox>
                      <w:txbxContent>
                        <w:p w14:paraId="21F13124" w14:textId="77777777" w:rsidR="000A50E4" w:rsidRPr="00CD6291" w:rsidRDefault="000A50E4" w:rsidP="00523B63">
                          <w:pPr>
                            <w:jc w:val="center"/>
                            <w:rPr>
                              <w:rFonts w:ascii="Calibri" w:hAnsi="Calibri" w:cs="Calibri"/>
                              <w:sz w:val="20"/>
                              <w:szCs w:val="20"/>
                              <w:lang w:val="en-US"/>
                            </w:rPr>
                          </w:pPr>
                          <w:r w:rsidRPr="00CD6291">
                            <w:rPr>
                              <w:rFonts w:ascii="Calibri" w:hAnsi="Calibri" w:cs="Calibri"/>
                              <w:sz w:val="20"/>
                              <w:szCs w:val="20"/>
                              <w:lang w:val="en-US"/>
                            </w:rPr>
                            <w:t>Call police using 101 or 999 (see panel below for further information</w:t>
                          </w:r>
                        </w:p>
                      </w:txbxContent>
                    </v:textbox>
                  </v:shape>
                </v:group>
                <w10:wrap type="tight"/>
              </v:group>
            </w:pict>
          </mc:Fallback>
        </mc:AlternateContent>
      </w:r>
      <w:r>
        <w:rPr>
          <w:b/>
          <w:sz w:val="24"/>
          <w:szCs w:val="24"/>
          <w:lang w:val="en-US"/>
        </w:rPr>
        <w:br w:type="page"/>
      </w:r>
    </w:p>
    <w:p w14:paraId="20148785" w14:textId="77777777" w:rsidR="00523B63" w:rsidRPr="00CD6291" w:rsidRDefault="00523B63" w:rsidP="00523B63">
      <w:pPr>
        <w:pStyle w:val="ListParagraph"/>
        <w:ind w:left="0"/>
        <w:rPr>
          <w:rFonts w:ascii="Calibri" w:hAnsi="Calibri" w:cs="Calibri"/>
          <w:b/>
        </w:rPr>
      </w:pPr>
      <w:r w:rsidRPr="00CD6291">
        <w:rPr>
          <w:rFonts w:ascii="Calibri" w:hAnsi="Calibri" w:cs="Calibri"/>
          <w:b/>
        </w:rPr>
        <w:lastRenderedPageBreak/>
        <w:t>Note: Part 2 – Use of Lone Worker Device</w:t>
      </w:r>
      <w:r>
        <w:rPr>
          <w:rFonts w:ascii="Calibri" w:hAnsi="Calibri" w:cs="Calibri"/>
          <w:b/>
        </w:rPr>
        <w:t xml:space="preserve"> advice to ARC operators</w:t>
      </w:r>
    </w:p>
    <w:p w14:paraId="4E9FC332" w14:textId="77777777" w:rsidR="00523B63" w:rsidRPr="00523B63" w:rsidRDefault="00523B63" w:rsidP="00523B63">
      <w:pPr>
        <w:rPr>
          <w:rFonts w:asciiTheme="minorHAnsi" w:hAnsiTheme="minorHAnsi" w:cstheme="minorHAnsi"/>
        </w:rPr>
      </w:pPr>
    </w:p>
    <w:p w14:paraId="621032BF" w14:textId="77777777" w:rsidR="00523B63" w:rsidRDefault="00523B63" w:rsidP="00523B63">
      <w:pPr>
        <w:rPr>
          <w:rFonts w:asciiTheme="minorHAnsi" w:hAnsiTheme="minorHAnsi" w:cstheme="minorHAnsi"/>
        </w:rPr>
      </w:pPr>
      <w:r>
        <w:rPr>
          <w:noProof/>
          <w:lang w:eastAsia="en-GB"/>
        </w:rPr>
        <mc:AlternateContent>
          <mc:Choice Requires="wpg">
            <w:drawing>
              <wp:anchor distT="0" distB="0" distL="114300" distR="114300" simplePos="0" relativeHeight="251670528" behindDoc="0" locked="0" layoutInCell="1" allowOverlap="1" wp14:anchorId="6928B2EA" wp14:editId="5964BAAF">
                <wp:simplePos x="0" y="0"/>
                <wp:positionH relativeFrom="column">
                  <wp:posOffset>-383540</wp:posOffset>
                </wp:positionH>
                <wp:positionV relativeFrom="paragraph">
                  <wp:posOffset>110490</wp:posOffset>
                </wp:positionV>
                <wp:extent cx="6539865" cy="3329305"/>
                <wp:effectExtent l="0" t="0" r="13335" b="23495"/>
                <wp:wrapNone/>
                <wp:docPr id="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3329305"/>
                          <a:chOff x="746" y="2337"/>
                          <a:chExt cx="10299" cy="5243"/>
                        </a:xfrm>
                      </wpg:grpSpPr>
                      <wps:wsp>
                        <wps:cNvPr id="10" name="Text Box 2"/>
                        <wps:cNvSpPr txBox="1">
                          <a:spLocks noChangeArrowheads="1"/>
                        </wps:cNvSpPr>
                        <wps:spPr bwMode="auto">
                          <a:xfrm>
                            <a:off x="746" y="2337"/>
                            <a:ext cx="4620" cy="5243"/>
                          </a:xfrm>
                          <a:prstGeom prst="rect">
                            <a:avLst/>
                          </a:prstGeom>
                          <a:solidFill>
                            <a:srgbClr val="FFFFFF"/>
                          </a:solidFill>
                          <a:ln w="9525">
                            <a:solidFill>
                              <a:srgbClr val="000000"/>
                            </a:solidFill>
                            <a:miter lim="800000"/>
                            <a:headEnd/>
                            <a:tailEnd/>
                          </a:ln>
                        </wps:spPr>
                        <wps:txbx>
                          <w:txbxContent>
                            <w:p w14:paraId="6BB0D221" w14:textId="77777777" w:rsidR="000A50E4" w:rsidRPr="00CD6291" w:rsidRDefault="000A50E4" w:rsidP="00523B63">
                              <w:pPr>
                                <w:rPr>
                                  <w:rFonts w:ascii="Calibri" w:hAnsi="Calibri" w:cs="Calibri"/>
                                  <w:sz w:val="20"/>
                                  <w:szCs w:val="20"/>
                                  <w:lang w:val="en-US"/>
                                </w:rPr>
                              </w:pPr>
                              <w:r w:rsidRPr="00CD6291">
                                <w:rPr>
                                  <w:rFonts w:ascii="Calibri" w:hAnsi="Calibri" w:cs="Calibri"/>
                                  <w:b/>
                                  <w:sz w:val="20"/>
                                  <w:szCs w:val="20"/>
                                  <w:lang w:val="en-US"/>
                                </w:rPr>
                                <w:t xml:space="preserve">For non-URN situations - </w:t>
                              </w:r>
                              <w:r w:rsidRPr="00CD6291">
                                <w:rPr>
                                  <w:rFonts w:ascii="Calibri" w:hAnsi="Calibri" w:cs="Calibri"/>
                                  <w:sz w:val="20"/>
                                  <w:szCs w:val="20"/>
                                  <w:lang w:val="en-US"/>
                                </w:rPr>
                                <w:t>Use the following services to contact police:</w:t>
                              </w:r>
                            </w:p>
                            <w:p w14:paraId="797A23E9" w14:textId="77777777" w:rsidR="000A50E4" w:rsidRPr="00CD6291" w:rsidRDefault="000A50E4" w:rsidP="00523B63">
                              <w:pPr>
                                <w:rPr>
                                  <w:rFonts w:ascii="Calibri" w:hAnsi="Calibri" w:cs="Calibri"/>
                                  <w:sz w:val="20"/>
                                  <w:szCs w:val="20"/>
                                  <w:lang w:val="en-US"/>
                                </w:rPr>
                              </w:pPr>
                            </w:p>
                            <w:p w14:paraId="5DC09F73" w14:textId="77777777" w:rsidR="000A50E4" w:rsidRPr="00CD6291" w:rsidRDefault="000A50E4" w:rsidP="00523B63">
                              <w:pPr>
                                <w:rPr>
                                  <w:rFonts w:ascii="Calibri" w:hAnsi="Calibri" w:cs="Calibri"/>
                                  <w:sz w:val="20"/>
                                  <w:szCs w:val="20"/>
                                  <w:lang w:val="en-US"/>
                                </w:rPr>
                              </w:pPr>
                              <w:r w:rsidRPr="00CD6291">
                                <w:rPr>
                                  <w:rFonts w:ascii="Calibri" w:hAnsi="Calibri" w:cs="Calibri"/>
                                  <w:sz w:val="20"/>
                                  <w:szCs w:val="20"/>
                                  <w:lang w:val="en-US"/>
                                </w:rPr>
                                <w:t>Fixed site situations – use 101 for:</w:t>
                              </w:r>
                            </w:p>
                            <w:p w14:paraId="41B1D7B8" w14:textId="77777777" w:rsidR="000A50E4" w:rsidRPr="00CD6291" w:rsidRDefault="000A50E4" w:rsidP="00523B63">
                              <w:pPr>
                                <w:rPr>
                                  <w:rFonts w:ascii="Calibri" w:hAnsi="Calibri" w:cs="Calibri"/>
                                  <w:sz w:val="20"/>
                                  <w:szCs w:val="20"/>
                                  <w:lang w:val="en-US"/>
                                </w:rPr>
                              </w:pPr>
                            </w:p>
                            <w:p w14:paraId="5EAD789F"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Shoplifting</w:t>
                              </w:r>
                            </w:p>
                            <w:p w14:paraId="3FF9503E"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Drive-offs / bilking</w:t>
                              </w:r>
                            </w:p>
                            <w:p w14:paraId="5A882440"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Noisy parties</w:t>
                              </w:r>
                            </w:p>
                            <w:p w14:paraId="33E3A143"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Drug taking</w:t>
                              </w:r>
                            </w:p>
                            <w:p w14:paraId="3EAE6467"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Criminal offence (any) already occurred</w:t>
                              </w:r>
                            </w:p>
                            <w:p w14:paraId="434E8DD2"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Minor disorder / anti-social behaviour at the premises</w:t>
                              </w:r>
                            </w:p>
                            <w:p w14:paraId="37A3994A" w14:textId="77777777" w:rsidR="000A50E4" w:rsidRPr="00CD6291" w:rsidRDefault="000A50E4" w:rsidP="00523B63">
                              <w:pPr>
                                <w:rPr>
                                  <w:rFonts w:ascii="Calibri" w:hAnsi="Calibri" w:cs="Calibri"/>
                                  <w:sz w:val="20"/>
                                  <w:szCs w:val="20"/>
                                  <w:lang w:val="en-US"/>
                                </w:rPr>
                              </w:pPr>
                            </w:p>
                            <w:p w14:paraId="1A3C8A38" w14:textId="77777777" w:rsidR="000A50E4" w:rsidRPr="00CD6291" w:rsidRDefault="000A50E4" w:rsidP="00523B63">
                              <w:pPr>
                                <w:rPr>
                                  <w:rFonts w:ascii="Calibri" w:hAnsi="Calibri" w:cs="Calibri"/>
                                  <w:sz w:val="20"/>
                                  <w:szCs w:val="20"/>
                                  <w:lang w:val="en-US"/>
                                </w:rPr>
                              </w:pPr>
                              <w:r w:rsidRPr="00CD6291">
                                <w:rPr>
                                  <w:rFonts w:ascii="Calibri" w:hAnsi="Calibri" w:cs="Calibri"/>
                                  <w:sz w:val="20"/>
                                  <w:szCs w:val="20"/>
                                  <w:lang w:val="en-US"/>
                                </w:rPr>
                                <w:t>External situations – use 999 for:</w:t>
                              </w:r>
                            </w:p>
                            <w:p w14:paraId="1F8F541F" w14:textId="77777777" w:rsidR="000A50E4" w:rsidRPr="00CD6291" w:rsidRDefault="000A50E4" w:rsidP="00523B63">
                              <w:pPr>
                                <w:rPr>
                                  <w:rFonts w:ascii="Calibri" w:hAnsi="Calibri" w:cs="Calibri"/>
                                  <w:sz w:val="20"/>
                                  <w:szCs w:val="20"/>
                                  <w:lang w:val="en-US"/>
                                </w:rPr>
                              </w:pPr>
                            </w:p>
                            <w:p w14:paraId="589AF191" w14:textId="77777777" w:rsidR="000A50E4" w:rsidRPr="00CD6291" w:rsidRDefault="000A50E4" w:rsidP="00523B63">
                              <w:pPr>
                                <w:numPr>
                                  <w:ilvl w:val="0"/>
                                  <w:numId w:val="45"/>
                                </w:numPr>
                                <w:rPr>
                                  <w:rFonts w:ascii="Calibri" w:hAnsi="Calibri" w:cs="Calibri"/>
                                  <w:sz w:val="20"/>
                                  <w:szCs w:val="20"/>
                                  <w:lang w:val="en-US"/>
                                </w:rPr>
                              </w:pPr>
                              <w:r w:rsidRPr="00CD6291">
                                <w:rPr>
                                  <w:rFonts w:ascii="Calibri" w:hAnsi="Calibri" w:cs="Calibri"/>
                                  <w:sz w:val="20"/>
                                  <w:szCs w:val="20"/>
                                  <w:lang w:val="en-US"/>
                                </w:rPr>
                                <w:t>Public order outside of the premises</w:t>
                              </w:r>
                            </w:p>
                            <w:p w14:paraId="4B322C61" w14:textId="77777777" w:rsidR="000A50E4" w:rsidRPr="00CD6291" w:rsidRDefault="000A50E4" w:rsidP="00523B63">
                              <w:pPr>
                                <w:numPr>
                                  <w:ilvl w:val="0"/>
                                  <w:numId w:val="45"/>
                                </w:numPr>
                                <w:rPr>
                                  <w:rFonts w:ascii="Calibri" w:hAnsi="Calibri" w:cs="Calibri"/>
                                  <w:sz w:val="20"/>
                                  <w:szCs w:val="20"/>
                                  <w:lang w:val="en-US"/>
                                </w:rPr>
                              </w:pPr>
                              <w:r w:rsidRPr="00CD6291">
                                <w:rPr>
                                  <w:rFonts w:ascii="Calibri" w:hAnsi="Calibri" w:cs="Calibri"/>
                                  <w:sz w:val="20"/>
                                  <w:szCs w:val="20"/>
                                  <w:lang w:val="en-US"/>
                                </w:rPr>
                                <w:t>Criminal offence in progress outside of the premises</w:t>
                              </w:r>
                            </w:p>
                            <w:p w14:paraId="5EDD63DF" w14:textId="77777777" w:rsidR="000A50E4" w:rsidRPr="00CD6291" w:rsidRDefault="000A50E4" w:rsidP="00523B63">
                              <w:pPr>
                                <w:rPr>
                                  <w:rFonts w:ascii="Calibri" w:hAnsi="Calibri" w:cs="Calibri"/>
                                  <w:sz w:val="20"/>
                                  <w:szCs w:val="20"/>
                                  <w:lang w:val="en-US"/>
                                </w:rPr>
                              </w:pP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5581" y="2337"/>
                            <a:ext cx="5464" cy="5243"/>
                          </a:xfrm>
                          <a:prstGeom prst="rect">
                            <a:avLst/>
                          </a:prstGeom>
                          <a:solidFill>
                            <a:srgbClr val="FFFFFF"/>
                          </a:solidFill>
                          <a:ln w="9525">
                            <a:solidFill>
                              <a:srgbClr val="000000"/>
                            </a:solidFill>
                            <a:miter lim="800000"/>
                            <a:headEnd/>
                            <a:tailEnd/>
                          </a:ln>
                        </wps:spPr>
                        <wps:txbx>
                          <w:txbxContent>
                            <w:p w14:paraId="265C7095" w14:textId="77777777" w:rsidR="000A50E4" w:rsidRPr="00CD6291" w:rsidRDefault="000A50E4" w:rsidP="00523B63">
                              <w:pPr>
                                <w:rPr>
                                  <w:rFonts w:ascii="Calibri" w:hAnsi="Calibri" w:cs="Calibri"/>
                                  <w:sz w:val="20"/>
                                  <w:szCs w:val="20"/>
                                  <w:lang w:val="en-US"/>
                                </w:rPr>
                              </w:pPr>
                              <w:r w:rsidRPr="00CD6291">
                                <w:rPr>
                                  <w:rFonts w:ascii="Calibri" w:hAnsi="Calibri" w:cs="Calibri"/>
                                  <w:b/>
                                  <w:sz w:val="20"/>
                                  <w:szCs w:val="20"/>
                                  <w:lang w:val="en-US"/>
                                </w:rPr>
                                <w:t>Contacting the police when using the URN system</w:t>
                              </w:r>
                              <w:r w:rsidRPr="00CD6291">
                                <w:rPr>
                                  <w:rFonts w:ascii="Calibri" w:hAnsi="Calibri" w:cs="Calibri"/>
                                  <w:sz w:val="20"/>
                                  <w:szCs w:val="20"/>
                                  <w:lang w:val="en-US"/>
                                </w:rPr>
                                <w:t xml:space="preserve"> – the ARC should say:</w:t>
                              </w:r>
                            </w:p>
                            <w:p w14:paraId="4357C40B" w14:textId="77777777" w:rsidR="000A50E4" w:rsidRPr="00CD6291" w:rsidRDefault="000A50E4" w:rsidP="00523B63">
                              <w:pPr>
                                <w:rPr>
                                  <w:rFonts w:ascii="Calibri" w:hAnsi="Calibri" w:cs="Calibri"/>
                                  <w:sz w:val="20"/>
                                  <w:szCs w:val="20"/>
                                  <w:lang w:val="en-US"/>
                                </w:rPr>
                              </w:pPr>
                            </w:p>
                            <w:p w14:paraId="1908B184" w14:textId="77777777" w:rsidR="000A50E4" w:rsidRPr="00CD6291" w:rsidRDefault="000A50E4" w:rsidP="00523B63">
                              <w:pPr>
                                <w:numPr>
                                  <w:ilvl w:val="0"/>
                                  <w:numId w:val="46"/>
                                </w:numPr>
                                <w:rPr>
                                  <w:rFonts w:ascii="Calibri" w:hAnsi="Calibri" w:cs="Calibri"/>
                                  <w:sz w:val="20"/>
                                  <w:szCs w:val="20"/>
                                  <w:lang w:val="en-US"/>
                                </w:rPr>
                              </w:pPr>
                              <w:r w:rsidRPr="00CD6291">
                                <w:rPr>
                                  <w:rFonts w:ascii="Calibri" w:hAnsi="Calibri" w:cs="Calibri"/>
                                  <w:sz w:val="20"/>
                                  <w:szCs w:val="20"/>
                                  <w:lang w:val="en-US"/>
                                </w:rPr>
                                <w:t>“This is a Lone Worker Personal Attack Alarm URN XXXX”</w:t>
                              </w:r>
                            </w:p>
                            <w:p w14:paraId="7D8ECE6B" w14:textId="77777777" w:rsidR="000A50E4" w:rsidRPr="00CD6291" w:rsidRDefault="000A50E4" w:rsidP="00523B63">
                              <w:pPr>
                                <w:rPr>
                                  <w:rFonts w:ascii="Calibri" w:hAnsi="Calibri" w:cs="Calibri"/>
                                  <w:sz w:val="20"/>
                                  <w:szCs w:val="20"/>
                                  <w:lang w:val="en-US"/>
                                </w:rPr>
                              </w:pPr>
                            </w:p>
                            <w:p w14:paraId="6A91EB49" w14:textId="77777777" w:rsidR="000A50E4" w:rsidRPr="00CD6291" w:rsidRDefault="000A50E4" w:rsidP="00523B63">
                              <w:pPr>
                                <w:rPr>
                                  <w:rFonts w:ascii="Calibri" w:hAnsi="Calibri" w:cs="Calibri"/>
                                  <w:sz w:val="20"/>
                                  <w:szCs w:val="20"/>
                                  <w:lang w:val="en-US"/>
                                </w:rPr>
                              </w:pPr>
                              <w:r w:rsidRPr="00CD6291">
                                <w:rPr>
                                  <w:rFonts w:ascii="Calibri" w:hAnsi="Calibri" w:cs="Calibri"/>
                                  <w:sz w:val="20"/>
                                  <w:szCs w:val="20"/>
                                  <w:lang w:val="en-US"/>
                                </w:rPr>
                                <w:t>Give the following information:</w:t>
                              </w:r>
                            </w:p>
                            <w:p w14:paraId="7AFC38A4" w14:textId="77777777" w:rsidR="000A50E4" w:rsidRPr="00CD6291" w:rsidRDefault="000A50E4" w:rsidP="00523B63">
                              <w:pPr>
                                <w:rPr>
                                  <w:rFonts w:ascii="Calibri" w:hAnsi="Calibri" w:cs="Calibri"/>
                                  <w:sz w:val="20"/>
                                  <w:szCs w:val="20"/>
                                  <w:lang w:val="en-US"/>
                                </w:rPr>
                              </w:pPr>
                            </w:p>
                            <w:p w14:paraId="3915E5B6"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The accurate location</w:t>
                              </w:r>
                            </w:p>
                            <w:p w14:paraId="181A53F5"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The reason for the event being policed</w:t>
                              </w:r>
                            </w:p>
                            <w:p w14:paraId="45139381"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That an assault has/is being committed or that serious threats and abuse have been heard on audio and/or reported by user and the user is in fear of being assaulted</w:t>
                              </w:r>
                            </w:p>
                            <w:p w14:paraId="1B0E89DE"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Maintain audio contact with the user</w:t>
                              </w:r>
                            </w:p>
                            <w:p w14:paraId="17CBC080"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Inform police if there are changes to the situation, e.g. weapons are involved or the situation is downgraded</w:t>
                              </w:r>
                            </w:p>
                            <w:p w14:paraId="7EA4A079" w14:textId="77777777" w:rsidR="000A50E4" w:rsidRDefault="000A50E4" w:rsidP="00523B63">
                              <w:pPr>
                                <w:rPr>
                                  <w:rFonts w:ascii="Calibri" w:hAnsi="Calibri" w:cs="Calibri"/>
                                  <w:b/>
                                  <w:sz w:val="20"/>
                                  <w:szCs w:val="20"/>
                                  <w:lang w:val="en-US"/>
                                </w:rPr>
                              </w:pPr>
                            </w:p>
                            <w:p w14:paraId="0CAD4815" w14:textId="77777777" w:rsidR="000A50E4" w:rsidRPr="00E54625" w:rsidRDefault="000A50E4" w:rsidP="00523B63">
                              <w:pPr>
                                <w:rPr>
                                  <w:rFonts w:ascii="Calibri" w:hAnsi="Calibri" w:cs="Calibri"/>
                                  <w:sz w:val="20"/>
                                  <w:szCs w:val="20"/>
                                  <w:lang w:val="en-US"/>
                                </w:rPr>
                              </w:pPr>
                              <w:r w:rsidRPr="00E54625">
                                <w:rPr>
                                  <w:rFonts w:ascii="Calibri" w:hAnsi="Calibri" w:cs="Calibri"/>
                                  <w:b/>
                                  <w:sz w:val="20"/>
                                  <w:szCs w:val="20"/>
                                  <w:u w:val="single"/>
                                  <w:lang w:val="en-US"/>
                                </w:rPr>
                                <w:t>Note</w:t>
                              </w:r>
                              <w:r>
                                <w:rPr>
                                  <w:rFonts w:ascii="Calibri" w:hAnsi="Calibri" w:cs="Calibri"/>
                                  <w:b/>
                                  <w:sz w:val="20"/>
                                  <w:szCs w:val="20"/>
                                  <w:lang w:val="en-US"/>
                                </w:rPr>
                                <w:t>:</w:t>
                              </w:r>
                              <w:r>
                                <w:rPr>
                                  <w:rFonts w:ascii="Calibri" w:hAnsi="Calibri" w:cs="Calibri"/>
                                  <w:sz w:val="20"/>
                                  <w:szCs w:val="20"/>
                                  <w:lang w:val="en-US"/>
                                </w:rPr>
                                <w:t xml:space="preserve"> do </w:t>
                              </w:r>
                              <w:r w:rsidRPr="00E54625">
                                <w:rPr>
                                  <w:rFonts w:ascii="Calibri" w:hAnsi="Calibri" w:cs="Calibri"/>
                                  <w:b/>
                                  <w:sz w:val="20"/>
                                  <w:szCs w:val="20"/>
                                  <w:lang w:val="en-US"/>
                                </w:rPr>
                                <w:t>not</w:t>
                              </w:r>
                              <w:r>
                                <w:rPr>
                                  <w:rFonts w:ascii="Calibri" w:hAnsi="Calibri" w:cs="Calibri"/>
                                  <w:sz w:val="20"/>
                                  <w:szCs w:val="20"/>
                                  <w:lang w:val="en-US"/>
                                </w:rPr>
                                <w:t xml:space="preserve"> use the terms Amber or Red Alert as they mean nothing to police operators.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8B2EA" id="Group 229" o:spid="_x0000_s1140" style="position:absolute;margin-left:-30.2pt;margin-top:8.7pt;width:514.95pt;height:262.15pt;z-index:251670528" coordorigin="746,2337" coordsize="10299,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">
                <v:shape id="Text Box 2" o:spid="_x0000_s1141" type="#_x0000_t202" style="position:absolute;left:746;top:2337;width:4620;height:5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BB0D221" w14:textId="77777777" w:rsidR="000A50E4" w:rsidRPr="00CD6291" w:rsidRDefault="000A50E4" w:rsidP="00523B63">
                        <w:pPr>
                          <w:rPr>
                            <w:rFonts w:ascii="Calibri" w:hAnsi="Calibri" w:cs="Calibri"/>
                            <w:sz w:val="20"/>
                            <w:szCs w:val="20"/>
                            <w:lang w:val="en-US"/>
                          </w:rPr>
                        </w:pPr>
                        <w:r w:rsidRPr="00CD6291">
                          <w:rPr>
                            <w:rFonts w:ascii="Calibri" w:hAnsi="Calibri" w:cs="Calibri"/>
                            <w:b/>
                            <w:sz w:val="20"/>
                            <w:szCs w:val="20"/>
                            <w:lang w:val="en-US"/>
                          </w:rPr>
                          <w:t xml:space="preserve">For non-URN situations - </w:t>
                        </w:r>
                        <w:r w:rsidRPr="00CD6291">
                          <w:rPr>
                            <w:rFonts w:ascii="Calibri" w:hAnsi="Calibri" w:cs="Calibri"/>
                            <w:sz w:val="20"/>
                            <w:szCs w:val="20"/>
                            <w:lang w:val="en-US"/>
                          </w:rPr>
                          <w:t>Use the following services to contact police:</w:t>
                        </w:r>
                      </w:p>
                      <w:p w14:paraId="797A23E9" w14:textId="77777777" w:rsidR="000A50E4" w:rsidRPr="00CD6291" w:rsidRDefault="000A50E4" w:rsidP="00523B63">
                        <w:pPr>
                          <w:rPr>
                            <w:rFonts w:ascii="Calibri" w:hAnsi="Calibri" w:cs="Calibri"/>
                            <w:sz w:val="20"/>
                            <w:szCs w:val="20"/>
                            <w:lang w:val="en-US"/>
                          </w:rPr>
                        </w:pPr>
                      </w:p>
                      <w:p w14:paraId="5DC09F73" w14:textId="77777777" w:rsidR="000A50E4" w:rsidRPr="00CD6291" w:rsidRDefault="000A50E4" w:rsidP="00523B63">
                        <w:pPr>
                          <w:rPr>
                            <w:rFonts w:ascii="Calibri" w:hAnsi="Calibri" w:cs="Calibri"/>
                            <w:sz w:val="20"/>
                            <w:szCs w:val="20"/>
                            <w:lang w:val="en-US"/>
                          </w:rPr>
                        </w:pPr>
                        <w:r w:rsidRPr="00CD6291">
                          <w:rPr>
                            <w:rFonts w:ascii="Calibri" w:hAnsi="Calibri" w:cs="Calibri"/>
                            <w:sz w:val="20"/>
                            <w:szCs w:val="20"/>
                            <w:lang w:val="en-US"/>
                          </w:rPr>
                          <w:t>Fixed site situations – use 101 for:</w:t>
                        </w:r>
                      </w:p>
                      <w:p w14:paraId="41B1D7B8" w14:textId="77777777" w:rsidR="000A50E4" w:rsidRPr="00CD6291" w:rsidRDefault="000A50E4" w:rsidP="00523B63">
                        <w:pPr>
                          <w:rPr>
                            <w:rFonts w:ascii="Calibri" w:hAnsi="Calibri" w:cs="Calibri"/>
                            <w:sz w:val="20"/>
                            <w:szCs w:val="20"/>
                            <w:lang w:val="en-US"/>
                          </w:rPr>
                        </w:pPr>
                      </w:p>
                      <w:p w14:paraId="5EAD789F"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Shoplifting</w:t>
                        </w:r>
                      </w:p>
                      <w:p w14:paraId="3FF9503E"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Drive-offs / bilking</w:t>
                        </w:r>
                      </w:p>
                      <w:p w14:paraId="5A882440"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Noisy parties</w:t>
                        </w:r>
                      </w:p>
                      <w:p w14:paraId="33E3A143"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Drug taking</w:t>
                        </w:r>
                      </w:p>
                      <w:p w14:paraId="3EAE6467"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Criminal offence (any) already occurred</w:t>
                        </w:r>
                      </w:p>
                      <w:p w14:paraId="434E8DD2" w14:textId="77777777" w:rsidR="000A50E4" w:rsidRPr="00CD6291" w:rsidRDefault="000A50E4" w:rsidP="00523B63">
                        <w:pPr>
                          <w:numPr>
                            <w:ilvl w:val="0"/>
                            <w:numId w:val="44"/>
                          </w:numPr>
                          <w:rPr>
                            <w:rFonts w:ascii="Calibri" w:hAnsi="Calibri" w:cs="Calibri"/>
                            <w:sz w:val="20"/>
                            <w:szCs w:val="20"/>
                            <w:lang w:val="en-US"/>
                          </w:rPr>
                        </w:pPr>
                        <w:r w:rsidRPr="00CD6291">
                          <w:rPr>
                            <w:rFonts w:ascii="Calibri" w:hAnsi="Calibri" w:cs="Calibri"/>
                            <w:sz w:val="20"/>
                            <w:szCs w:val="20"/>
                            <w:lang w:val="en-US"/>
                          </w:rPr>
                          <w:t>Minor disorder / anti-social behaviour at the premises</w:t>
                        </w:r>
                      </w:p>
                      <w:p w14:paraId="37A3994A" w14:textId="77777777" w:rsidR="000A50E4" w:rsidRPr="00CD6291" w:rsidRDefault="000A50E4" w:rsidP="00523B63">
                        <w:pPr>
                          <w:rPr>
                            <w:rFonts w:ascii="Calibri" w:hAnsi="Calibri" w:cs="Calibri"/>
                            <w:sz w:val="20"/>
                            <w:szCs w:val="20"/>
                            <w:lang w:val="en-US"/>
                          </w:rPr>
                        </w:pPr>
                      </w:p>
                      <w:p w14:paraId="1A3C8A38" w14:textId="77777777" w:rsidR="000A50E4" w:rsidRPr="00CD6291" w:rsidRDefault="000A50E4" w:rsidP="00523B63">
                        <w:pPr>
                          <w:rPr>
                            <w:rFonts w:ascii="Calibri" w:hAnsi="Calibri" w:cs="Calibri"/>
                            <w:sz w:val="20"/>
                            <w:szCs w:val="20"/>
                            <w:lang w:val="en-US"/>
                          </w:rPr>
                        </w:pPr>
                        <w:r w:rsidRPr="00CD6291">
                          <w:rPr>
                            <w:rFonts w:ascii="Calibri" w:hAnsi="Calibri" w:cs="Calibri"/>
                            <w:sz w:val="20"/>
                            <w:szCs w:val="20"/>
                            <w:lang w:val="en-US"/>
                          </w:rPr>
                          <w:t>External situations – use 999 for:</w:t>
                        </w:r>
                      </w:p>
                      <w:p w14:paraId="1F8F541F" w14:textId="77777777" w:rsidR="000A50E4" w:rsidRPr="00CD6291" w:rsidRDefault="000A50E4" w:rsidP="00523B63">
                        <w:pPr>
                          <w:rPr>
                            <w:rFonts w:ascii="Calibri" w:hAnsi="Calibri" w:cs="Calibri"/>
                            <w:sz w:val="20"/>
                            <w:szCs w:val="20"/>
                            <w:lang w:val="en-US"/>
                          </w:rPr>
                        </w:pPr>
                      </w:p>
                      <w:p w14:paraId="589AF191" w14:textId="77777777" w:rsidR="000A50E4" w:rsidRPr="00CD6291" w:rsidRDefault="000A50E4" w:rsidP="00523B63">
                        <w:pPr>
                          <w:numPr>
                            <w:ilvl w:val="0"/>
                            <w:numId w:val="45"/>
                          </w:numPr>
                          <w:rPr>
                            <w:rFonts w:ascii="Calibri" w:hAnsi="Calibri" w:cs="Calibri"/>
                            <w:sz w:val="20"/>
                            <w:szCs w:val="20"/>
                            <w:lang w:val="en-US"/>
                          </w:rPr>
                        </w:pPr>
                        <w:r w:rsidRPr="00CD6291">
                          <w:rPr>
                            <w:rFonts w:ascii="Calibri" w:hAnsi="Calibri" w:cs="Calibri"/>
                            <w:sz w:val="20"/>
                            <w:szCs w:val="20"/>
                            <w:lang w:val="en-US"/>
                          </w:rPr>
                          <w:t>Public order outside of the premises</w:t>
                        </w:r>
                      </w:p>
                      <w:p w14:paraId="4B322C61" w14:textId="77777777" w:rsidR="000A50E4" w:rsidRPr="00CD6291" w:rsidRDefault="000A50E4" w:rsidP="00523B63">
                        <w:pPr>
                          <w:numPr>
                            <w:ilvl w:val="0"/>
                            <w:numId w:val="45"/>
                          </w:numPr>
                          <w:rPr>
                            <w:rFonts w:ascii="Calibri" w:hAnsi="Calibri" w:cs="Calibri"/>
                            <w:sz w:val="20"/>
                            <w:szCs w:val="20"/>
                            <w:lang w:val="en-US"/>
                          </w:rPr>
                        </w:pPr>
                        <w:r w:rsidRPr="00CD6291">
                          <w:rPr>
                            <w:rFonts w:ascii="Calibri" w:hAnsi="Calibri" w:cs="Calibri"/>
                            <w:sz w:val="20"/>
                            <w:szCs w:val="20"/>
                            <w:lang w:val="en-US"/>
                          </w:rPr>
                          <w:t>Criminal offence in progress outside of the premises</w:t>
                        </w:r>
                      </w:p>
                      <w:p w14:paraId="5EDD63DF" w14:textId="77777777" w:rsidR="000A50E4" w:rsidRPr="00CD6291" w:rsidRDefault="000A50E4" w:rsidP="00523B63">
                        <w:pPr>
                          <w:rPr>
                            <w:rFonts w:ascii="Calibri" w:hAnsi="Calibri" w:cs="Calibri"/>
                            <w:sz w:val="20"/>
                            <w:szCs w:val="20"/>
                            <w:lang w:val="en-US"/>
                          </w:rPr>
                        </w:pPr>
                      </w:p>
                    </w:txbxContent>
                  </v:textbox>
                </v:shape>
                <v:shape id="Text Box 2" o:spid="_x0000_s1142" type="#_x0000_t202" style="position:absolute;left:5581;top:2337;width:5464;height:5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265C7095" w14:textId="77777777" w:rsidR="000A50E4" w:rsidRPr="00CD6291" w:rsidRDefault="000A50E4" w:rsidP="00523B63">
                        <w:pPr>
                          <w:rPr>
                            <w:rFonts w:ascii="Calibri" w:hAnsi="Calibri" w:cs="Calibri"/>
                            <w:sz w:val="20"/>
                            <w:szCs w:val="20"/>
                            <w:lang w:val="en-US"/>
                          </w:rPr>
                        </w:pPr>
                        <w:r w:rsidRPr="00CD6291">
                          <w:rPr>
                            <w:rFonts w:ascii="Calibri" w:hAnsi="Calibri" w:cs="Calibri"/>
                            <w:b/>
                            <w:sz w:val="20"/>
                            <w:szCs w:val="20"/>
                            <w:lang w:val="en-US"/>
                          </w:rPr>
                          <w:t>Contacting the police when using the URN system</w:t>
                        </w:r>
                        <w:r w:rsidRPr="00CD6291">
                          <w:rPr>
                            <w:rFonts w:ascii="Calibri" w:hAnsi="Calibri" w:cs="Calibri"/>
                            <w:sz w:val="20"/>
                            <w:szCs w:val="20"/>
                            <w:lang w:val="en-US"/>
                          </w:rPr>
                          <w:t xml:space="preserve"> – the ARC should say:</w:t>
                        </w:r>
                      </w:p>
                      <w:p w14:paraId="4357C40B" w14:textId="77777777" w:rsidR="000A50E4" w:rsidRPr="00CD6291" w:rsidRDefault="000A50E4" w:rsidP="00523B63">
                        <w:pPr>
                          <w:rPr>
                            <w:rFonts w:ascii="Calibri" w:hAnsi="Calibri" w:cs="Calibri"/>
                            <w:sz w:val="20"/>
                            <w:szCs w:val="20"/>
                            <w:lang w:val="en-US"/>
                          </w:rPr>
                        </w:pPr>
                      </w:p>
                      <w:p w14:paraId="1908B184" w14:textId="77777777" w:rsidR="000A50E4" w:rsidRPr="00CD6291" w:rsidRDefault="000A50E4" w:rsidP="00523B63">
                        <w:pPr>
                          <w:numPr>
                            <w:ilvl w:val="0"/>
                            <w:numId w:val="46"/>
                          </w:numPr>
                          <w:rPr>
                            <w:rFonts w:ascii="Calibri" w:hAnsi="Calibri" w:cs="Calibri"/>
                            <w:sz w:val="20"/>
                            <w:szCs w:val="20"/>
                            <w:lang w:val="en-US"/>
                          </w:rPr>
                        </w:pPr>
                        <w:r w:rsidRPr="00CD6291">
                          <w:rPr>
                            <w:rFonts w:ascii="Calibri" w:hAnsi="Calibri" w:cs="Calibri"/>
                            <w:sz w:val="20"/>
                            <w:szCs w:val="20"/>
                            <w:lang w:val="en-US"/>
                          </w:rPr>
                          <w:t>“This is a Lone Worker Personal Attack Alarm URN XXXX”</w:t>
                        </w:r>
                      </w:p>
                      <w:p w14:paraId="7D8ECE6B" w14:textId="77777777" w:rsidR="000A50E4" w:rsidRPr="00CD6291" w:rsidRDefault="000A50E4" w:rsidP="00523B63">
                        <w:pPr>
                          <w:rPr>
                            <w:rFonts w:ascii="Calibri" w:hAnsi="Calibri" w:cs="Calibri"/>
                            <w:sz w:val="20"/>
                            <w:szCs w:val="20"/>
                            <w:lang w:val="en-US"/>
                          </w:rPr>
                        </w:pPr>
                      </w:p>
                      <w:p w14:paraId="6A91EB49" w14:textId="77777777" w:rsidR="000A50E4" w:rsidRPr="00CD6291" w:rsidRDefault="000A50E4" w:rsidP="00523B63">
                        <w:pPr>
                          <w:rPr>
                            <w:rFonts w:ascii="Calibri" w:hAnsi="Calibri" w:cs="Calibri"/>
                            <w:sz w:val="20"/>
                            <w:szCs w:val="20"/>
                            <w:lang w:val="en-US"/>
                          </w:rPr>
                        </w:pPr>
                        <w:r w:rsidRPr="00CD6291">
                          <w:rPr>
                            <w:rFonts w:ascii="Calibri" w:hAnsi="Calibri" w:cs="Calibri"/>
                            <w:sz w:val="20"/>
                            <w:szCs w:val="20"/>
                            <w:lang w:val="en-US"/>
                          </w:rPr>
                          <w:t>Give the following information:</w:t>
                        </w:r>
                      </w:p>
                      <w:p w14:paraId="7AFC38A4" w14:textId="77777777" w:rsidR="000A50E4" w:rsidRPr="00CD6291" w:rsidRDefault="000A50E4" w:rsidP="00523B63">
                        <w:pPr>
                          <w:rPr>
                            <w:rFonts w:ascii="Calibri" w:hAnsi="Calibri" w:cs="Calibri"/>
                            <w:sz w:val="20"/>
                            <w:szCs w:val="20"/>
                            <w:lang w:val="en-US"/>
                          </w:rPr>
                        </w:pPr>
                      </w:p>
                      <w:p w14:paraId="3915E5B6"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The accurate location</w:t>
                        </w:r>
                      </w:p>
                      <w:p w14:paraId="181A53F5"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The reason for the event being policed</w:t>
                        </w:r>
                      </w:p>
                      <w:p w14:paraId="45139381"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That an assault has/is being committed or that serious threats and abuse have been heard on audio and/or reported by user and the user is in fear of being assaulted</w:t>
                        </w:r>
                      </w:p>
                      <w:p w14:paraId="1B0E89DE"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Maintain audio contact with the user</w:t>
                        </w:r>
                      </w:p>
                      <w:p w14:paraId="17CBC080" w14:textId="77777777" w:rsidR="000A50E4" w:rsidRDefault="000A50E4" w:rsidP="00523B63">
                        <w:pPr>
                          <w:numPr>
                            <w:ilvl w:val="0"/>
                            <w:numId w:val="46"/>
                          </w:numPr>
                          <w:rPr>
                            <w:rFonts w:ascii="Calibri" w:hAnsi="Calibri" w:cs="Calibri"/>
                            <w:sz w:val="20"/>
                            <w:szCs w:val="20"/>
                            <w:lang w:val="en-US"/>
                          </w:rPr>
                        </w:pPr>
                        <w:r>
                          <w:rPr>
                            <w:rFonts w:ascii="Calibri" w:hAnsi="Calibri" w:cs="Calibri"/>
                            <w:sz w:val="20"/>
                            <w:szCs w:val="20"/>
                            <w:lang w:val="en-US"/>
                          </w:rPr>
                          <w:t>Inform police if there are changes to the situation, e.g. weapons are involved or the situation is downgraded</w:t>
                        </w:r>
                      </w:p>
                      <w:p w14:paraId="7EA4A079" w14:textId="77777777" w:rsidR="000A50E4" w:rsidRDefault="000A50E4" w:rsidP="00523B63">
                        <w:pPr>
                          <w:rPr>
                            <w:rFonts w:ascii="Calibri" w:hAnsi="Calibri" w:cs="Calibri"/>
                            <w:b/>
                            <w:sz w:val="20"/>
                            <w:szCs w:val="20"/>
                            <w:lang w:val="en-US"/>
                          </w:rPr>
                        </w:pPr>
                      </w:p>
                      <w:p w14:paraId="0CAD4815" w14:textId="77777777" w:rsidR="000A50E4" w:rsidRPr="00E54625" w:rsidRDefault="000A50E4" w:rsidP="00523B63">
                        <w:pPr>
                          <w:rPr>
                            <w:rFonts w:ascii="Calibri" w:hAnsi="Calibri" w:cs="Calibri"/>
                            <w:sz w:val="20"/>
                            <w:szCs w:val="20"/>
                            <w:lang w:val="en-US"/>
                          </w:rPr>
                        </w:pPr>
                        <w:r w:rsidRPr="00E54625">
                          <w:rPr>
                            <w:rFonts w:ascii="Calibri" w:hAnsi="Calibri" w:cs="Calibri"/>
                            <w:b/>
                            <w:sz w:val="20"/>
                            <w:szCs w:val="20"/>
                            <w:u w:val="single"/>
                            <w:lang w:val="en-US"/>
                          </w:rPr>
                          <w:t>Note</w:t>
                        </w:r>
                        <w:r>
                          <w:rPr>
                            <w:rFonts w:ascii="Calibri" w:hAnsi="Calibri" w:cs="Calibri"/>
                            <w:b/>
                            <w:sz w:val="20"/>
                            <w:szCs w:val="20"/>
                            <w:lang w:val="en-US"/>
                          </w:rPr>
                          <w:t>:</w:t>
                        </w:r>
                        <w:r>
                          <w:rPr>
                            <w:rFonts w:ascii="Calibri" w:hAnsi="Calibri" w:cs="Calibri"/>
                            <w:sz w:val="20"/>
                            <w:szCs w:val="20"/>
                            <w:lang w:val="en-US"/>
                          </w:rPr>
                          <w:t xml:space="preserve"> do </w:t>
                        </w:r>
                        <w:r w:rsidRPr="00E54625">
                          <w:rPr>
                            <w:rFonts w:ascii="Calibri" w:hAnsi="Calibri" w:cs="Calibri"/>
                            <w:b/>
                            <w:sz w:val="20"/>
                            <w:szCs w:val="20"/>
                            <w:lang w:val="en-US"/>
                          </w:rPr>
                          <w:t>not</w:t>
                        </w:r>
                        <w:r>
                          <w:rPr>
                            <w:rFonts w:ascii="Calibri" w:hAnsi="Calibri" w:cs="Calibri"/>
                            <w:sz w:val="20"/>
                            <w:szCs w:val="20"/>
                            <w:lang w:val="en-US"/>
                          </w:rPr>
                          <w:t xml:space="preserve"> use the terms Amber or Red Alert as they mean nothing to police operators.</w:t>
                        </w:r>
                      </w:p>
                    </w:txbxContent>
                  </v:textbox>
                </v:shape>
              </v:group>
            </w:pict>
          </mc:Fallback>
        </mc:AlternateContent>
      </w:r>
    </w:p>
    <w:p w14:paraId="2277C492" w14:textId="77777777" w:rsidR="00447562" w:rsidRPr="00523B63" w:rsidRDefault="00447562" w:rsidP="00523B63">
      <w:pPr>
        <w:rPr>
          <w:rFonts w:asciiTheme="minorHAnsi" w:hAnsiTheme="minorHAnsi" w:cstheme="minorHAnsi"/>
        </w:rPr>
      </w:pPr>
    </w:p>
    <w:sectPr w:rsidR="00447562" w:rsidRPr="00523B63" w:rsidSect="002D6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446FE" w14:textId="77777777" w:rsidR="005448AB" w:rsidRDefault="005448AB" w:rsidP="008159E3">
      <w:r>
        <w:separator/>
      </w:r>
    </w:p>
  </w:endnote>
  <w:endnote w:type="continuationSeparator" w:id="0">
    <w:p w14:paraId="38009D70" w14:textId="77777777" w:rsidR="005448AB" w:rsidRDefault="005448AB" w:rsidP="008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7AE8" w14:textId="77777777" w:rsidR="005448AB" w:rsidRDefault="005448AB" w:rsidP="008159E3">
      <w:r>
        <w:separator/>
      </w:r>
    </w:p>
  </w:footnote>
  <w:footnote w:type="continuationSeparator" w:id="0">
    <w:p w14:paraId="36C6A3C6" w14:textId="77777777" w:rsidR="005448AB" w:rsidRDefault="005448AB" w:rsidP="00815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536B8" w14:textId="77777777" w:rsidR="000A50E4" w:rsidRDefault="000A50E4" w:rsidP="00E7610A">
    <w:pPr>
      <w:pStyle w:val="Header"/>
      <w:tabs>
        <w:tab w:val="clear" w:pos="4513"/>
        <w:tab w:val="clear" w:pos="9026"/>
        <w:tab w:val="left" w:pos="10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8AEF" w14:textId="77777777" w:rsidR="000A50E4" w:rsidRPr="00E000AC" w:rsidRDefault="000A50E4">
    <w:pPr>
      <w:pStyle w:val="Header"/>
      <w:rPr>
        <w:rFonts w:ascii="Calibri" w:hAnsi="Calibri"/>
      </w:rPr>
    </w:pPr>
    <w:r>
      <w:rPr>
        <w:noProof/>
        <w:lang w:eastAsia="en-GB"/>
      </w:rPr>
      <mc:AlternateContent>
        <mc:Choice Requires="wps">
          <w:drawing>
            <wp:anchor distT="0" distB="0" distL="114300" distR="114300" simplePos="0" relativeHeight="251656192" behindDoc="0" locked="0" layoutInCell="1" allowOverlap="1" wp14:anchorId="58C4F6FE" wp14:editId="1744553A">
              <wp:simplePos x="0" y="0"/>
              <wp:positionH relativeFrom="column">
                <wp:posOffset>-243205</wp:posOffset>
              </wp:positionH>
              <wp:positionV relativeFrom="paragraph">
                <wp:posOffset>187960</wp:posOffset>
              </wp:positionV>
              <wp:extent cx="6246495" cy="0"/>
              <wp:effectExtent l="13970" t="16510" r="16510" b="12065"/>
              <wp:wrapNone/>
              <wp:docPr id="380" name="Straight Arrow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495" cy="0"/>
                      </a:xfrm>
                      <a:prstGeom prst="straightConnector1">
                        <a:avLst/>
                      </a:prstGeom>
                      <a:noFill/>
                      <a:ln w="19050">
                        <a:solidFill>
                          <a:srgbClr val="003C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55D7A" id="_x0000_t32" coordsize="21600,21600" o:spt="32" o:oned="t" path="m,l21600,21600e" filled="f">
              <v:path arrowok="t" fillok="f" o:connecttype="none"/>
              <o:lock v:ext="edit" shapetype="t"/>
            </v:shapetype>
            <v:shape id="Straight Arrow Connector 380" o:spid="_x0000_s1026" type="#_x0000_t32" style="position:absolute;margin-left:-19.15pt;margin-top:14.8pt;width:491.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" strokecolor="#003c69" strokeweight="1.5pt"/>
          </w:pict>
        </mc:Fallback>
      </mc:AlternateContent>
    </w:r>
    <w:r>
      <w:rPr>
        <w:rFonts w:ascii="Calibri" w:hAnsi="Calibri"/>
        <w:noProof/>
        <w:sz w:val="14"/>
        <w:szCs w:val="14"/>
        <w:lang w:eastAsia="en-GB"/>
      </w:rPr>
      <mc:AlternateContent>
        <mc:Choice Requires="wps">
          <w:drawing>
            <wp:anchor distT="0" distB="0" distL="114300" distR="114300" simplePos="0" relativeHeight="251657216" behindDoc="0" locked="0" layoutInCell="1" allowOverlap="1" wp14:anchorId="33865B93" wp14:editId="4473F782">
              <wp:simplePos x="0" y="0"/>
              <wp:positionH relativeFrom="column">
                <wp:posOffset>134620</wp:posOffset>
              </wp:positionH>
              <wp:positionV relativeFrom="paragraph">
                <wp:posOffset>-11430</wp:posOffset>
              </wp:positionV>
              <wp:extent cx="0" cy="133350"/>
              <wp:effectExtent l="10795" t="7620" r="8255" b="11430"/>
              <wp:wrapNone/>
              <wp:docPr id="364" name="Straight Arrow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70568" id="Straight Arrow Connector 364" o:spid="_x0000_s1026" type="#_x0000_t32" style="position:absolute;margin-left:10.6pt;margin-top:-.9pt;width:0;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"/>
          </w:pict>
        </mc:Fallback>
      </mc:AlternateContent>
    </w:r>
    <w:r>
      <w:rPr>
        <w:rFonts w:ascii="Calibri" w:hAnsi="Calibri"/>
        <w:sz w:val="14"/>
        <w:szCs w:val="14"/>
      </w:rPr>
      <w:t>8</w:t>
    </w:r>
    <w:r w:rsidRPr="005F0FDB">
      <w:rPr>
        <w:rFonts w:ascii="Calibri" w:hAnsi="Calibri"/>
        <w:sz w:val="14"/>
        <w:szCs w:val="14"/>
      </w:rPr>
      <w:t xml:space="preserve">  </w:t>
    </w:r>
    <w:r>
      <w:rPr>
        <w:rFonts w:ascii="Calibri" w:hAnsi="Calibri"/>
        <w:sz w:val="14"/>
        <w:szCs w:val="14"/>
      </w:rPr>
      <w:t xml:space="preserve">    </w:t>
    </w:r>
    <w:r w:rsidRPr="005F0FDB">
      <w:rPr>
        <w:rFonts w:ascii="Calibri" w:hAnsi="Calibri"/>
        <w:sz w:val="14"/>
        <w:szCs w:val="14"/>
      </w:rPr>
      <w:t xml:space="preserve">NOT PROTECTIVELY MARKED – </w:t>
    </w:r>
    <w:r>
      <w:rPr>
        <w:rFonts w:ascii="Calibri" w:hAnsi="Calibri"/>
        <w:sz w:val="14"/>
        <w:szCs w:val="14"/>
      </w:rPr>
      <w:t>Revised Police Operational Advice and Security Industry Requirements for Response to Security Systems (APR 2020)</w:t>
    </w:r>
  </w:p>
  <w:p w14:paraId="48B6D56E" w14:textId="77777777" w:rsidR="000A50E4" w:rsidRDefault="000A50E4" w:rsidP="00E7610A">
    <w:pPr>
      <w:pStyle w:val="Header"/>
      <w:tabs>
        <w:tab w:val="clear" w:pos="4513"/>
        <w:tab w:val="clear" w:pos="9026"/>
        <w:tab w:val="left" w:pos="10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258F" w14:textId="77777777" w:rsidR="000A50E4" w:rsidRPr="00E000AC" w:rsidRDefault="000A50E4">
    <w:pPr>
      <w:pStyle w:val="Header"/>
      <w:rPr>
        <w:rFonts w:ascii="Calibri" w:hAnsi="Calibri"/>
      </w:rPr>
    </w:pPr>
    <w:r>
      <w:rPr>
        <w:noProof/>
        <w:lang w:eastAsia="en-GB"/>
      </w:rPr>
      <mc:AlternateContent>
        <mc:Choice Requires="wps">
          <w:drawing>
            <wp:anchor distT="0" distB="0" distL="114300" distR="114300" simplePos="0" relativeHeight="251658240" behindDoc="0" locked="0" layoutInCell="1" allowOverlap="1" wp14:anchorId="2FEB1FA7" wp14:editId="6A2A12F2">
              <wp:simplePos x="0" y="0"/>
              <wp:positionH relativeFrom="column">
                <wp:posOffset>-243205</wp:posOffset>
              </wp:positionH>
              <wp:positionV relativeFrom="paragraph">
                <wp:posOffset>187960</wp:posOffset>
              </wp:positionV>
              <wp:extent cx="6246495" cy="0"/>
              <wp:effectExtent l="13970" t="16510" r="16510" b="12065"/>
              <wp:wrapNone/>
              <wp:docPr id="385" name="Straight Arrow Connector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495" cy="0"/>
                      </a:xfrm>
                      <a:prstGeom prst="straightConnector1">
                        <a:avLst/>
                      </a:prstGeom>
                      <a:noFill/>
                      <a:ln w="19050">
                        <a:solidFill>
                          <a:srgbClr val="003C6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037B5" id="_x0000_t32" coordsize="21600,21600" o:spt="32" o:oned="t" path="m,l21600,21600e" filled="f">
              <v:path arrowok="t" fillok="f" o:connecttype="none"/>
              <o:lock v:ext="edit" shapetype="t"/>
            </v:shapetype>
            <v:shape id="Straight Arrow Connector 385" o:spid="_x0000_s1026" type="#_x0000_t32" style="position:absolute;margin-left:-19.15pt;margin-top:14.8pt;width:491.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" strokecolor="#003c69" strokeweight="1.5pt"/>
          </w:pict>
        </mc:Fallback>
      </mc:AlternateContent>
    </w:r>
    <w:r>
      <w:rPr>
        <w:rFonts w:ascii="Calibri" w:hAnsi="Calibri"/>
        <w:noProof/>
        <w:sz w:val="14"/>
        <w:szCs w:val="14"/>
        <w:lang w:eastAsia="en-GB"/>
      </w:rPr>
      <mc:AlternateContent>
        <mc:Choice Requires="wps">
          <w:drawing>
            <wp:anchor distT="0" distB="0" distL="114300" distR="114300" simplePos="0" relativeHeight="251659264" behindDoc="0" locked="0" layoutInCell="1" allowOverlap="1" wp14:anchorId="6B25C07A" wp14:editId="2255FE1C">
              <wp:simplePos x="0" y="0"/>
              <wp:positionH relativeFrom="column">
                <wp:posOffset>134620</wp:posOffset>
              </wp:positionH>
              <wp:positionV relativeFrom="paragraph">
                <wp:posOffset>-11430</wp:posOffset>
              </wp:positionV>
              <wp:extent cx="0" cy="133350"/>
              <wp:effectExtent l="10795" t="7620" r="8255" b="11430"/>
              <wp:wrapNone/>
              <wp:docPr id="384" name="Straight Arrow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3B0D8" id="Straight Arrow Connector 384" o:spid="_x0000_s1026" type="#_x0000_t32" style="position:absolute;margin-left:10.6pt;margin-top:-.9pt;width:0;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"/>
          </w:pict>
        </mc:Fallback>
      </mc:AlternateContent>
    </w:r>
    <w:r w:rsidRPr="005F0FDB">
      <w:rPr>
        <w:rFonts w:ascii="Calibri" w:hAnsi="Calibri"/>
        <w:sz w:val="14"/>
        <w:szCs w:val="14"/>
      </w:rPr>
      <w:fldChar w:fldCharType="begin"/>
    </w:r>
    <w:r w:rsidRPr="005F0FDB">
      <w:rPr>
        <w:rFonts w:ascii="Calibri" w:hAnsi="Calibri"/>
        <w:sz w:val="14"/>
        <w:szCs w:val="14"/>
      </w:rPr>
      <w:instrText xml:space="preserve"> PAGE   \* MERGEFORMAT </w:instrText>
    </w:r>
    <w:r w:rsidRPr="005F0FDB">
      <w:rPr>
        <w:rFonts w:ascii="Calibri" w:hAnsi="Calibri"/>
        <w:sz w:val="14"/>
        <w:szCs w:val="14"/>
      </w:rPr>
      <w:fldChar w:fldCharType="separate"/>
    </w:r>
    <w:r w:rsidR="00B434B3">
      <w:rPr>
        <w:rFonts w:ascii="Calibri" w:hAnsi="Calibri"/>
        <w:noProof/>
        <w:sz w:val="14"/>
        <w:szCs w:val="14"/>
      </w:rPr>
      <w:t>66</w:t>
    </w:r>
    <w:r w:rsidRPr="005F0FDB">
      <w:rPr>
        <w:rFonts w:ascii="Calibri" w:hAnsi="Calibri"/>
        <w:sz w:val="14"/>
        <w:szCs w:val="14"/>
      </w:rPr>
      <w:fldChar w:fldCharType="end"/>
    </w:r>
    <w:r w:rsidRPr="005F0FDB">
      <w:rPr>
        <w:rFonts w:ascii="Calibri" w:hAnsi="Calibri"/>
        <w:sz w:val="14"/>
        <w:szCs w:val="14"/>
      </w:rPr>
      <w:t xml:space="preserve">  </w:t>
    </w:r>
    <w:r>
      <w:rPr>
        <w:rFonts w:ascii="Calibri" w:hAnsi="Calibri"/>
        <w:sz w:val="14"/>
        <w:szCs w:val="14"/>
      </w:rPr>
      <w:t xml:space="preserve">    </w:t>
    </w:r>
    <w:r w:rsidRPr="005F0FDB">
      <w:rPr>
        <w:rFonts w:ascii="Calibri" w:hAnsi="Calibri"/>
        <w:sz w:val="14"/>
        <w:szCs w:val="14"/>
      </w:rPr>
      <w:t xml:space="preserve">NOT PROTECTIVELY MARKED – </w:t>
    </w:r>
    <w:r>
      <w:rPr>
        <w:rFonts w:ascii="Calibri" w:hAnsi="Calibri"/>
        <w:sz w:val="14"/>
        <w:szCs w:val="14"/>
      </w:rPr>
      <w:t>Revised Police Operational Advice and Security Industry Requirements for Response to Security Systems (APR 2020)</w:t>
    </w:r>
  </w:p>
  <w:p w14:paraId="3BA2B2A5" w14:textId="77777777" w:rsidR="000A50E4" w:rsidRDefault="000A50E4" w:rsidP="00E7610A">
    <w:pPr>
      <w:pStyle w:val="Header"/>
      <w:tabs>
        <w:tab w:val="clear" w:pos="4513"/>
        <w:tab w:val="clear" w:pos="9026"/>
        <w:tab w:val="left" w:pos="10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964"/>
    <w:multiLevelType w:val="multilevel"/>
    <w:tmpl w:val="6D805C50"/>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1A72396"/>
    <w:multiLevelType w:val="hybridMultilevel"/>
    <w:tmpl w:val="C3DE9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1152A"/>
    <w:multiLevelType w:val="singleLevel"/>
    <w:tmpl w:val="2842C02A"/>
    <w:lvl w:ilvl="0">
      <w:start w:val="1"/>
      <w:numFmt w:val="lowerLetter"/>
      <w:lvlText w:val="%1)"/>
      <w:lvlJc w:val="left"/>
      <w:pPr>
        <w:tabs>
          <w:tab w:val="num" w:pos="1440"/>
        </w:tabs>
        <w:ind w:left="1440" w:hanging="720"/>
      </w:pPr>
      <w:rPr>
        <w:rFonts w:hint="default"/>
      </w:rPr>
    </w:lvl>
  </w:abstractNum>
  <w:abstractNum w:abstractNumId="3" w15:restartNumberingAfterBreak="0">
    <w:nsid w:val="0967648D"/>
    <w:multiLevelType w:val="hybridMultilevel"/>
    <w:tmpl w:val="A3A4783C"/>
    <w:lvl w:ilvl="0" w:tplc="4BF2E0DC">
      <w:start w:val="1"/>
      <w:numFmt w:val="lowerLetter"/>
      <w:lvlText w:val="(%1)"/>
      <w:lvlJc w:val="left"/>
      <w:pPr>
        <w:ind w:left="1080" w:hanging="360"/>
      </w:pPr>
      <w:rPr>
        <w:rFonts w:hint="default"/>
        <w:b w:val="0"/>
      </w:rPr>
    </w:lvl>
    <w:lvl w:ilvl="1" w:tplc="33746138">
      <w:start w:val="1"/>
      <w:numFmt w:val="lowerRoman"/>
      <w:lvlText w:val="(%2)"/>
      <w:lvlJc w:val="left"/>
      <w:pPr>
        <w:ind w:left="2160" w:hanging="1080"/>
      </w:pPr>
      <w:rPr>
        <w:rFonts w:hint="default"/>
      </w:rPr>
    </w:lvl>
    <w:lvl w:ilvl="2" w:tplc="0809001B">
      <w:start w:val="1"/>
      <w:numFmt w:val="lowerRoman"/>
      <w:lvlText w:val="%3."/>
      <w:lvlJc w:val="right"/>
      <w:pPr>
        <w:ind w:left="2160" w:hanging="180"/>
      </w:pPr>
    </w:lvl>
    <w:lvl w:ilvl="3" w:tplc="362CA114">
      <w:start w:val="7"/>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336C2"/>
    <w:multiLevelType w:val="multilevel"/>
    <w:tmpl w:val="FB3014B6"/>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BE15586"/>
    <w:multiLevelType w:val="multilevel"/>
    <w:tmpl w:val="EF9274CA"/>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C79352C"/>
    <w:multiLevelType w:val="hybridMultilevel"/>
    <w:tmpl w:val="55BE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B2E6D"/>
    <w:multiLevelType w:val="multilevel"/>
    <w:tmpl w:val="9B9AFC54"/>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A30EE6"/>
    <w:multiLevelType w:val="multilevel"/>
    <w:tmpl w:val="648A6686"/>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3D1B1C"/>
    <w:multiLevelType w:val="hybridMultilevel"/>
    <w:tmpl w:val="09160F06"/>
    <w:lvl w:ilvl="0" w:tplc="08090019">
      <w:start w:val="1"/>
      <w:numFmt w:val="lowerLetter"/>
      <w:lvlText w:val="%1."/>
      <w:lvlJc w:val="left"/>
      <w:pPr>
        <w:ind w:left="1026" w:hanging="360"/>
      </w:pPr>
      <w:rPr>
        <w:rFonts w:hint="default"/>
      </w:rPr>
    </w:lvl>
    <w:lvl w:ilvl="1" w:tplc="08090019">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0" w15:restartNumberingAfterBreak="0">
    <w:nsid w:val="1D7A05CD"/>
    <w:multiLevelType w:val="hybridMultilevel"/>
    <w:tmpl w:val="F2DA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30CBB"/>
    <w:multiLevelType w:val="hybridMultilevel"/>
    <w:tmpl w:val="9768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CA342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1B6C83"/>
    <w:multiLevelType w:val="multilevel"/>
    <w:tmpl w:val="3FBA169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15:restartNumberingAfterBreak="0">
    <w:nsid w:val="26E26237"/>
    <w:multiLevelType w:val="hybridMultilevel"/>
    <w:tmpl w:val="5BA6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7171E9"/>
    <w:multiLevelType w:val="hybridMultilevel"/>
    <w:tmpl w:val="41720ACA"/>
    <w:lvl w:ilvl="0" w:tplc="9BA2142C">
      <w:start w:val="1"/>
      <w:numFmt w:val="lowerRoman"/>
      <w:lvlText w:val="(%1)"/>
      <w:lvlJc w:val="left"/>
      <w:pPr>
        <w:ind w:left="180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EE66F4"/>
    <w:multiLevelType w:val="hybridMultilevel"/>
    <w:tmpl w:val="D33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E603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3DC428C"/>
    <w:multiLevelType w:val="hybridMultilevel"/>
    <w:tmpl w:val="91201096"/>
    <w:lvl w:ilvl="0" w:tplc="82F432F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3E7F17"/>
    <w:multiLevelType w:val="hybridMultilevel"/>
    <w:tmpl w:val="51C2F86C"/>
    <w:lvl w:ilvl="0" w:tplc="E0DAB3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2E7301"/>
    <w:multiLevelType w:val="multilevel"/>
    <w:tmpl w:val="CBE4663A"/>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3A9B7A12"/>
    <w:multiLevelType w:val="hybridMultilevel"/>
    <w:tmpl w:val="D0E09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FD2C69"/>
    <w:multiLevelType w:val="multilevel"/>
    <w:tmpl w:val="DD243432"/>
    <w:lvl w:ilvl="0">
      <w:start w:val="2"/>
      <w:numFmt w:val="decimal"/>
      <w:lvlText w:val="%1"/>
      <w:lvlJc w:val="left"/>
      <w:pPr>
        <w:tabs>
          <w:tab w:val="num" w:pos="360"/>
        </w:tabs>
        <w:ind w:left="360" w:hanging="360"/>
      </w:pPr>
      <w:rPr>
        <w:rFonts w:hint="default"/>
        <w:b w:val="0"/>
      </w:rPr>
    </w:lvl>
    <w:lvl w:ilvl="1">
      <w:start w:val="6"/>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3" w15:restartNumberingAfterBreak="0">
    <w:nsid w:val="4757156D"/>
    <w:multiLevelType w:val="multilevel"/>
    <w:tmpl w:val="7376DEA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ACD5D3E"/>
    <w:multiLevelType w:val="multilevel"/>
    <w:tmpl w:val="CEC848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066046"/>
    <w:multiLevelType w:val="hybridMultilevel"/>
    <w:tmpl w:val="C9FE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EB4109"/>
    <w:multiLevelType w:val="multilevel"/>
    <w:tmpl w:val="6994BB42"/>
    <w:lvl w:ilvl="0">
      <w:start w:val="1"/>
      <w:numFmt w:val="lowerLetter"/>
      <w:lvlText w:val="%1)"/>
      <w:lvlJc w:val="left"/>
      <w:pPr>
        <w:tabs>
          <w:tab w:val="num" w:pos="1440"/>
        </w:tabs>
        <w:ind w:left="1440" w:hanging="45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27" w15:restartNumberingAfterBreak="0">
    <w:nsid w:val="53DE4045"/>
    <w:multiLevelType w:val="hybridMultilevel"/>
    <w:tmpl w:val="E69EDDC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548C5934"/>
    <w:multiLevelType w:val="hybridMultilevel"/>
    <w:tmpl w:val="834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A6915"/>
    <w:multiLevelType w:val="hybridMultilevel"/>
    <w:tmpl w:val="D432303C"/>
    <w:lvl w:ilvl="0" w:tplc="35FEA6A6">
      <w:start w:val="2"/>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7094203"/>
    <w:multiLevelType w:val="hybridMultilevel"/>
    <w:tmpl w:val="D6FC23FE"/>
    <w:lvl w:ilvl="0" w:tplc="565689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062AF7"/>
    <w:multiLevelType w:val="hybridMultilevel"/>
    <w:tmpl w:val="31D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B467F"/>
    <w:multiLevelType w:val="hybridMultilevel"/>
    <w:tmpl w:val="E5F0B8B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A17A77"/>
    <w:multiLevelType w:val="singleLevel"/>
    <w:tmpl w:val="C9E4D68C"/>
    <w:lvl w:ilvl="0">
      <w:start w:val="12"/>
      <w:numFmt w:val="lowerLetter"/>
      <w:lvlText w:val="%1."/>
      <w:lvlJc w:val="left"/>
      <w:pPr>
        <w:tabs>
          <w:tab w:val="num" w:pos="1440"/>
        </w:tabs>
        <w:ind w:left="1440" w:hanging="720"/>
      </w:pPr>
      <w:rPr>
        <w:rFonts w:hint="default"/>
      </w:rPr>
    </w:lvl>
  </w:abstractNum>
  <w:abstractNum w:abstractNumId="34" w15:restartNumberingAfterBreak="0">
    <w:nsid w:val="641E1C16"/>
    <w:multiLevelType w:val="hybridMultilevel"/>
    <w:tmpl w:val="7F30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B314F"/>
    <w:multiLevelType w:val="hybridMultilevel"/>
    <w:tmpl w:val="1416CD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590122B"/>
    <w:multiLevelType w:val="multilevel"/>
    <w:tmpl w:val="5C0231C8"/>
    <w:lvl w:ilvl="0">
      <w:start w:val="2"/>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60404ED"/>
    <w:multiLevelType w:val="multilevel"/>
    <w:tmpl w:val="0E10C744"/>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745"/>
        </w:tabs>
        <w:ind w:left="1745" w:hanging="360"/>
      </w:pPr>
    </w:lvl>
    <w:lvl w:ilvl="2" w:tentative="1">
      <w:start w:val="1"/>
      <w:numFmt w:val="lowerRoman"/>
      <w:lvlText w:val="%3."/>
      <w:lvlJc w:val="right"/>
      <w:pPr>
        <w:tabs>
          <w:tab w:val="num" w:pos="2465"/>
        </w:tabs>
        <w:ind w:left="2465" w:hanging="180"/>
      </w:pPr>
    </w:lvl>
    <w:lvl w:ilvl="3" w:tentative="1">
      <w:start w:val="1"/>
      <w:numFmt w:val="decimal"/>
      <w:lvlText w:val="%4."/>
      <w:lvlJc w:val="left"/>
      <w:pPr>
        <w:tabs>
          <w:tab w:val="num" w:pos="3185"/>
        </w:tabs>
        <w:ind w:left="3185" w:hanging="360"/>
      </w:pPr>
    </w:lvl>
    <w:lvl w:ilvl="4" w:tentative="1">
      <w:start w:val="1"/>
      <w:numFmt w:val="lowerLetter"/>
      <w:lvlText w:val="%5."/>
      <w:lvlJc w:val="left"/>
      <w:pPr>
        <w:tabs>
          <w:tab w:val="num" w:pos="3905"/>
        </w:tabs>
        <w:ind w:left="3905" w:hanging="360"/>
      </w:pPr>
    </w:lvl>
    <w:lvl w:ilvl="5" w:tentative="1">
      <w:start w:val="1"/>
      <w:numFmt w:val="lowerRoman"/>
      <w:lvlText w:val="%6."/>
      <w:lvlJc w:val="right"/>
      <w:pPr>
        <w:tabs>
          <w:tab w:val="num" w:pos="4625"/>
        </w:tabs>
        <w:ind w:left="4625" w:hanging="180"/>
      </w:pPr>
    </w:lvl>
    <w:lvl w:ilvl="6" w:tentative="1">
      <w:start w:val="1"/>
      <w:numFmt w:val="decimal"/>
      <w:lvlText w:val="%7."/>
      <w:lvlJc w:val="left"/>
      <w:pPr>
        <w:tabs>
          <w:tab w:val="num" w:pos="5345"/>
        </w:tabs>
        <w:ind w:left="5345" w:hanging="360"/>
      </w:pPr>
    </w:lvl>
    <w:lvl w:ilvl="7" w:tentative="1">
      <w:start w:val="1"/>
      <w:numFmt w:val="lowerLetter"/>
      <w:lvlText w:val="%8."/>
      <w:lvlJc w:val="left"/>
      <w:pPr>
        <w:tabs>
          <w:tab w:val="num" w:pos="6065"/>
        </w:tabs>
        <w:ind w:left="6065" w:hanging="360"/>
      </w:pPr>
    </w:lvl>
    <w:lvl w:ilvl="8" w:tentative="1">
      <w:start w:val="1"/>
      <w:numFmt w:val="lowerRoman"/>
      <w:lvlText w:val="%9."/>
      <w:lvlJc w:val="right"/>
      <w:pPr>
        <w:tabs>
          <w:tab w:val="num" w:pos="6785"/>
        </w:tabs>
        <w:ind w:left="6785" w:hanging="180"/>
      </w:pPr>
    </w:lvl>
  </w:abstractNum>
  <w:abstractNum w:abstractNumId="38" w15:restartNumberingAfterBreak="0">
    <w:nsid w:val="6D3D0C7B"/>
    <w:multiLevelType w:val="multilevel"/>
    <w:tmpl w:val="CF9E96E8"/>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15:restartNumberingAfterBreak="0">
    <w:nsid w:val="6FBD009D"/>
    <w:multiLevelType w:val="hybridMultilevel"/>
    <w:tmpl w:val="6736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033AD"/>
    <w:multiLevelType w:val="hybridMultilevel"/>
    <w:tmpl w:val="7B4ECD54"/>
    <w:lvl w:ilvl="0" w:tplc="08090013">
      <w:start w:val="1"/>
      <w:numFmt w:val="upperRoman"/>
      <w:lvlText w:val="%1."/>
      <w:lvlJc w:val="right"/>
      <w:pPr>
        <w:tabs>
          <w:tab w:val="num" w:pos="1440"/>
        </w:tabs>
        <w:ind w:left="1440" w:hanging="360"/>
      </w:pPr>
    </w:lvl>
    <w:lvl w:ilvl="1" w:tplc="1C9CE804">
      <w:start w:val="9"/>
      <w:numFmt w:val="decimal"/>
      <w:lvlText w:val="%2)"/>
      <w:lvlJc w:val="left"/>
      <w:pPr>
        <w:tabs>
          <w:tab w:val="num" w:pos="2160"/>
        </w:tabs>
        <w:ind w:left="2160" w:hanging="360"/>
      </w:pPr>
      <w:rPr>
        <w:rFonts w:hint="default"/>
      </w:rPr>
    </w:lvl>
    <w:lvl w:ilvl="2" w:tplc="B24CB114">
      <w:start w:val="3"/>
      <w:numFmt w:val="lowerLetter"/>
      <w:lvlText w:val="%3."/>
      <w:lvlJc w:val="left"/>
      <w:pPr>
        <w:tabs>
          <w:tab w:val="num" w:pos="3060"/>
        </w:tabs>
        <w:ind w:left="3060" w:hanging="360"/>
      </w:pPr>
      <w:rPr>
        <w:rFonts w:hint="default"/>
        <w:i w:val="0"/>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1" w15:restartNumberingAfterBreak="0">
    <w:nsid w:val="71D3718C"/>
    <w:multiLevelType w:val="multilevel"/>
    <w:tmpl w:val="725CCC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56E516F"/>
    <w:multiLevelType w:val="hybridMultilevel"/>
    <w:tmpl w:val="E0581B02"/>
    <w:lvl w:ilvl="0" w:tplc="08090001">
      <w:start w:val="1"/>
      <w:numFmt w:val="bullet"/>
      <w:lvlText w:val=""/>
      <w:lvlJc w:val="left"/>
      <w:pPr>
        <w:tabs>
          <w:tab w:val="num" w:pos="873"/>
        </w:tabs>
        <w:ind w:left="873" w:hanging="360"/>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43" w15:restartNumberingAfterBreak="0">
    <w:nsid w:val="77485DEF"/>
    <w:multiLevelType w:val="multilevel"/>
    <w:tmpl w:val="BF26B8B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4" w15:restartNumberingAfterBreak="0">
    <w:nsid w:val="77A123A0"/>
    <w:multiLevelType w:val="hybridMultilevel"/>
    <w:tmpl w:val="B8D667F2"/>
    <w:lvl w:ilvl="0" w:tplc="4A86618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FB7741F"/>
    <w:multiLevelType w:val="multilevel"/>
    <w:tmpl w:val="DBDE6BFC"/>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46" w15:restartNumberingAfterBreak="0">
    <w:nsid w:val="7FE41C96"/>
    <w:multiLevelType w:val="singleLevel"/>
    <w:tmpl w:val="C07CDF4E"/>
    <w:lvl w:ilvl="0">
      <w:start w:val="1"/>
      <w:numFmt w:val="decimal"/>
      <w:lvlText w:val="%1. "/>
      <w:lvlJc w:val="left"/>
      <w:pPr>
        <w:ind w:left="850" w:hanging="283"/>
      </w:pPr>
      <w:rPr>
        <w:rFonts w:asciiTheme="minorHAnsi" w:hAnsiTheme="minorHAnsi" w:cstheme="minorHAnsi" w:hint="default"/>
        <w:b w:val="0"/>
        <w:i w:val="0"/>
        <w:sz w:val="24"/>
        <w:szCs w:val="24"/>
        <w:u w:val="none"/>
      </w:rPr>
    </w:lvl>
  </w:abstractNum>
  <w:num w:numId="1">
    <w:abstractNumId w:val="26"/>
  </w:num>
  <w:num w:numId="2">
    <w:abstractNumId w:val="4"/>
  </w:num>
  <w:num w:numId="3">
    <w:abstractNumId w:val="41"/>
  </w:num>
  <w:num w:numId="4">
    <w:abstractNumId w:val="29"/>
  </w:num>
  <w:num w:numId="5">
    <w:abstractNumId w:val="24"/>
  </w:num>
  <w:num w:numId="6">
    <w:abstractNumId w:val="8"/>
  </w:num>
  <w:num w:numId="7">
    <w:abstractNumId w:val="36"/>
  </w:num>
  <w:num w:numId="8">
    <w:abstractNumId w:val="22"/>
  </w:num>
  <w:num w:numId="9">
    <w:abstractNumId w:val="2"/>
  </w:num>
  <w:num w:numId="10">
    <w:abstractNumId w:val="0"/>
  </w:num>
  <w:num w:numId="11">
    <w:abstractNumId w:val="7"/>
  </w:num>
  <w:num w:numId="12">
    <w:abstractNumId w:val="44"/>
  </w:num>
  <w:num w:numId="13">
    <w:abstractNumId w:val="21"/>
  </w:num>
  <w:num w:numId="14">
    <w:abstractNumId w:val="43"/>
  </w:num>
  <w:num w:numId="15">
    <w:abstractNumId w:val="20"/>
  </w:num>
  <w:num w:numId="16">
    <w:abstractNumId w:val="27"/>
  </w:num>
  <w:num w:numId="17">
    <w:abstractNumId w:val="3"/>
  </w:num>
  <w:num w:numId="18">
    <w:abstractNumId w:val="15"/>
  </w:num>
  <w:num w:numId="19">
    <w:abstractNumId w:val="45"/>
  </w:num>
  <w:num w:numId="20">
    <w:abstractNumId w:val="34"/>
  </w:num>
  <w:num w:numId="21">
    <w:abstractNumId w:val="46"/>
  </w:num>
  <w:num w:numId="22">
    <w:abstractNumId w:val="37"/>
  </w:num>
  <w:num w:numId="23">
    <w:abstractNumId w:val="19"/>
  </w:num>
  <w:num w:numId="24">
    <w:abstractNumId w:val="1"/>
  </w:num>
  <w:num w:numId="25">
    <w:abstractNumId w:val="6"/>
  </w:num>
  <w:num w:numId="26">
    <w:abstractNumId w:val="10"/>
  </w:num>
  <w:num w:numId="27">
    <w:abstractNumId w:val="11"/>
  </w:num>
  <w:num w:numId="28">
    <w:abstractNumId w:val="30"/>
  </w:num>
  <w:num w:numId="29">
    <w:abstractNumId w:val="28"/>
  </w:num>
  <w:num w:numId="30">
    <w:abstractNumId w:val="31"/>
  </w:num>
  <w:num w:numId="31">
    <w:abstractNumId w:val="13"/>
  </w:num>
  <w:num w:numId="32">
    <w:abstractNumId w:val="17"/>
  </w:num>
  <w:num w:numId="33">
    <w:abstractNumId w:val="12"/>
  </w:num>
  <w:num w:numId="34">
    <w:abstractNumId w:val="33"/>
  </w:num>
  <w:num w:numId="35">
    <w:abstractNumId w:val="32"/>
  </w:num>
  <w:num w:numId="36">
    <w:abstractNumId w:val="35"/>
  </w:num>
  <w:num w:numId="37">
    <w:abstractNumId w:val="38"/>
  </w:num>
  <w:num w:numId="38">
    <w:abstractNumId w:val="18"/>
  </w:num>
  <w:num w:numId="39">
    <w:abstractNumId w:val="40"/>
  </w:num>
  <w:num w:numId="40">
    <w:abstractNumId w:val="5"/>
  </w:num>
  <w:num w:numId="41">
    <w:abstractNumId w:val="42"/>
  </w:num>
  <w:num w:numId="42">
    <w:abstractNumId w:val="9"/>
  </w:num>
  <w:num w:numId="43">
    <w:abstractNumId w:val="14"/>
  </w:num>
  <w:num w:numId="44">
    <w:abstractNumId w:val="16"/>
  </w:num>
  <w:num w:numId="45">
    <w:abstractNumId w:val="39"/>
  </w:num>
  <w:num w:numId="46">
    <w:abstractNumId w:val="2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7D"/>
    <w:rsid w:val="000138DD"/>
    <w:rsid w:val="00054668"/>
    <w:rsid w:val="000A2770"/>
    <w:rsid w:val="000A50E4"/>
    <w:rsid w:val="000C5D7D"/>
    <w:rsid w:val="000F73AC"/>
    <w:rsid w:val="0017770A"/>
    <w:rsid w:val="001B6651"/>
    <w:rsid w:val="002111C6"/>
    <w:rsid w:val="00216516"/>
    <w:rsid w:val="002705AE"/>
    <w:rsid w:val="00290300"/>
    <w:rsid w:val="002C189B"/>
    <w:rsid w:val="002D6D24"/>
    <w:rsid w:val="00337FE4"/>
    <w:rsid w:val="003714D6"/>
    <w:rsid w:val="003C15E8"/>
    <w:rsid w:val="003E7FCB"/>
    <w:rsid w:val="003F15F4"/>
    <w:rsid w:val="003F47C4"/>
    <w:rsid w:val="0041759D"/>
    <w:rsid w:val="00447562"/>
    <w:rsid w:val="00456C32"/>
    <w:rsid w:val="00484964"/>
    <w:rsid w:val="005159F2"/>
    <w:rsid w:val="00523B63"/>
    <w:rsid w:val="005448AB"/>
    <w:rsid w:val="00584A37"/>
    <w:rsid w:val="00590C5D"/>
    <w:rsid w:val="00645C7C"/>
    <w:rsid w:val="00655B2E"/>
    <w:rsid w:val="006628FA"/>
    <w:rsid w:val="00696856"/>
    <w:rsid w:val="006B7541"/>
    <w:rsid w:val="006D17AA"/>
    <w:rsid w:val="007A6490"/>
    <w:rsid w:val="007C5391"/>
    <w:rsid w:val="008159E3"/>
    <w:rsid w:val="008238B3"/>
    <w:rsid w:val="00831E64"/>
    <w:rsid w:val="0086126E"/>
    <w:rsid w:val="00862059"/>
    <w:rsid w:val="008D0AF7"/>
    <w:rsid w:val="008F6681"/>
    <w:rsid w:val="00973233"/>
    <w:rsid w:val="009B41DA"/>
    <w:rsid w:val="00A02AED"/>
    <w:rsid w:val="00A06E87"/>
    <w:rsid w:val="00A24872"/>
    <w:rsid w:val="00A91FCA"/>
    <w:rsid w:val="00AA1311"/>
    <w:rsid w:val="00AA2CC3"/>
    <w:rsid w:val="00B2059B"/>
    <w:rsid w:val="00B434B3"/>
    <w:rsid w:val="00B5546B"/>
    <w:rsid w:val="00B658A8"/>
    <w:rsid w:val="00B86114"/>
    <w:rsid w:val="00BA20A5"/>
    <w:rsid w:val="00BA7F2F"/>
    <w:rsid w:val="00BC2F2B"/>
    <w:rsid w:val="00BD17DD"/>
    <w:rsid w:val="00C737DF"/>
    <w:rsid w:val="00C93F17"/>
    <w:rsid w:val="00D92A64"/>
    <w:rsid w:val="00DC1DFB"/>
    <w:rsid w:val="00E11B85"/>
    <w:rsid w:val="00E11DC2"/>
    <w:rsid w:val="00E26A71"/>
    <w:rsid w:val="00E477EE"/>
    <w:rsid w:val="00E7610A"/>
    <w:rsid w:val="00E81C7D"/>
    <w:rsid w:val="00EC0F14"/>
    <w:rsid w:val="00EF22DD"/>
    <w:rsid w:val="00F13884"/>
    <w:rsid w:val="00FB1A52"/>
    <w:rsid w:val="00FE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A777"/>
  <w15:docId w15:val="{138E1941-9A47-4481-952E-D8A46DE2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16"/>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815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6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175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16516"/>
    <w:pPr>
      <w:keepNext/>
      <w:outlineLvl w:val="4"/>
    </w:pPr>
    <w:rPr>
      <w:b/>
      <w:color w:val="0000FF"/>
      <w:sz w:val="24"/>
      <w:szCs w:val="20"/>
      <w:lang w:val="x-none"/>
    </w:rPr>
  </w:style>
  <w:style w:type="paragraph" w:styleId="Heading6">
    <w:name w:val="heading 6"/>
    <w:basedOn w:val="Normal"/>
    <w:next w:val="Normal"/>
    <w:link w:val="Heading6Char"/>
    <w:uiPriority w:val="9"/>
    <w:unhideWhenUsed/>
    <w:qFormat/>
    <w:rsid w:val="00054668"/>
    <w:pPr>
      <w:spacing w:before="240" w:after="60"/>
      <w:outlineLvl w:val="5"/>
    </w:pPr>
    <w:rPr>
      <w:rFonts w:ascii="Calibri" w:hAnsi="Calibri"/>
      <w:b/>
      <w:bCs/>
      <w:lang w:val="x-none"/>
    </w:rPr>
  </w:style>
  <w:style w:type="paragraph" w:styleId="Heading7">
    <w:name w:val="heading 7"/>
    <w:basedOn w:val="Normal"/>
    <w:next w:val="Normal"/>
    <w:link w:val="Heading7Char"/>
    <w:uiPriority w:val="9"/>
    <w:semiHidden/>
    <w:unhideWhenUsed/>
    <w:qFormat/>
    <w:rsid w:val="000138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8D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38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16516"/>
    <w:rPr>
      <w:rFonts w:ascii="Arial" w:eastAsia="Times New Roman" w:hAnsi="Arial" w:cs="Times New Roman"/>
      <w:b/>
      <w:color w:val="0000FF"/>
      <w:sz w:val="24"/>
      <w:szCs w:val="20"/>
      <w:lang w:val="x-none"/>
    </w:rPr>
  </w:style>
  <w:style w:type="character" w:styleId="Hyperlink">
    <w:name w:val="Hyperlink"/>
    <w:rsid w:val="00216516"/>
    <w:rPr>
      <w:color w:val="0000FF"/>
      <w:u w:val="single"/>
    </w:rPr>
  </w:style>
  <w:style w:type="paragraph" w:styleId="Header">
    <w:name w:val="header"/>
    <w:basedOn w:val="Normal"/>
    <w:link w:val="HeaderChar"/>
    <w:unhideWhenUsed/>
    <w:rsid w:val="008159E3"/>
    <w:pPr>
      <w:tabs>
        <w:tab w:val="center" w:pos="4513"/>
        <w:tab w:val="right" w:pos="9026"/>
      </w:tabs>
    </w:pPr>
  </w:style>
  <w:style w:type="character" w:customStyle="1" w:styleId="HeaderChar">
    <w:name w:val="Header Char"/>
    <w:basedOn w:val="DefaultParagraphFont"/>
    <w:link w:val="Header"/>
    <w:rsid w:val="008159E3"/>
    <w:rPr>
      <w:rFonts w:ascii="Arial" w:eastAsia="Times New Roman" w:hAnsi="Arial" w:cs="Times New Roman"/>
    </w:rPr>
  </w:style>
  <w:style w:type="paragraph" w:styleId="Footer">
    <w:name w:val="footer"/>
    <w:basedOn w:val="Normal"/>
    <w:link w:val="FooterChar"/>
    <w:uiPriority w:val="99"/>
    <w:unhideWhenUsed/>
    <w:rsid w:val="008159E3"/>
    <w:pPr>
      <w:tabs>
        <w:tab w:val="center" w:pos="4513"/>
        <w:tab w:val="right" w:pos="9026"/>
      </w:tabs>
    </w:pPr>
  </w:style>
  <w:style w:type="character" w:customStyle="1" w:styleId="FooterChar">
    <w:name w:val="Footer Char"/>
    <w:basedOn w:val="DefaultParagraphFont"/>
    <w:link w:val="Footer"/>
    <w:uiPriority w:val="99"/>
    <w:rsid w:val="008159E3"/>
    <w:rPr>
      <w:rFonts w:ascii="Arial" w:eastAsia="Times New Roman" w:hAnsi="Arial" w:cs="Times New Roman"/>
    </w:rPr>
  </w:style>
  <w:style w:type="character" w:customStyle="1" w:styleId="Heading1Char">
    <w:name w:val="Heading 1 Char"/>
    <w:basedOn w:val="DefaultParagraphFont"/>
    <w:link w:val="Heading1"/>
    <w:uiPriority w:val="9"/>
    <w:rsid w:val="008159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59E3"/>
    <w:pPr>
      <w:ind w:left="720"/>
      <w:contextualSpacing/>
    </w:pPr>
  </w:style>
  <w:style w:type="paragraph" w:styleId="BodyText">
    <w:name w:val="Body Text"/>
    <w:basedOn w:val="Normal"/>
    <w:link w:val="BodyTextChar"/>
    <w:unhideWhenUsed/>
    <w:rsid w:val="003E7FCB"/>
    <w:pPr>
      <w:spacing w:after="120"/>
    </w:pPr>
    <w:rPr>
      <w:sz w:val="20"/>
      <w:szCs w:val="20"/>
      <w:lang w:val="x-none" w:eastAsia="x-none"/>
    </w:rPr>
  </w:style>
  <w:style w:type="character" w:customStyle="1" w:styleId="BodyTextChar">
    <w:name w:val="Body Text Char"/>
    <w:basedOn w:val="DefaultParagraphFont"/>
    <w:link w:val="BodyText"/>
    <w:rsid w:val="003E7FCB"/>
    <w:rPr>
      <w:rFonts w:ascii="Arial" w:eastAsia="Times New Roman" w:hAnsi="Arial" w:cs="Times New Roman"/>
      <w:sz w:val="20"/>
      <w:szCs w:val="20"/>
      <w:lang w:val="x-none" w:eastAsia="x-none"/>
    </w:rPr>
  </w:style>
  <w:style w:type="paragraph" w:customStyle="1" w:styleId="AppendixHeader">
    <w:name w:val="Appendix Header"/>
    <w:basedOn w:val="Normal"/>
    <w:next w:val="Normal"/>
    <w:qFormat/>
    <w:rsid w:val="003E7FCB"/>
    <w:pPr>
      <w:spacing w:after="120"/>
      <w:jc w:val="right"/>
    </w:pPr>
    <w:rPr>
      <w:rFonts w:ascii="Verdana" w:hAnsi="Verdana"/>
      <w:b/>
      <w:color w:val="003C69"/>
      <w:szCs w:val="18"/>
    </w:rPr>
  </w:style>
  <w:style w:type="table" w:styleId="TableGrid">
    <w:name w:val="Table Grid"/>
    <w:basedOn w:val="TableNormal"/>
    <w:uiPriority w:val="59"/>
    <w:rsid w:val="003C1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54668"/>
    <w:pPr>
      <w:spacing w:after="120"/>
    </w:pPr>
    <w:rPr>
      <w:sz w:val="16"/>
      <w:szCs w:val="16"/>
    </w:rPr>
  </w:style>
  <w:style w:type="character" w:customStyle="1" w:styleId="BodyText3Char">
    <w:name w:val="Body Text 3 Char"/>
    <w:basedOn w:val="DefaultParagraphFont"/>
    <w:link w:val="BodyText3"/>
    <w:uiPriority w:val="99"/>
    <w:semiHidden/>
    <w:rsid w:val="00054668"/>
    <w:rPr>
      <w:rFonts w:ascii="Arial" w:eastAsia="Times New Roman" w:hAnsi="Arial" w:cs="Times New Roman"/>
      <w:sz w:val="16"/>
      <w:szCs w:val="16"/>
    </w:rPr>
  </w:style>
  <w:style w:type="character" w:customStyle="1" w:styleId="Heading6Char">
    <w:name w:val="Heading 6 Char"/>
    <w:basedOn w:val="DefaultParagraphFont"/>
    <w:link w:val="Heading6"/>
    <w:uiPriority w:val="9"/>
    <w:rsid w:val="00054668"/>
    <w:rPr>
      <w:rFonts w:ascii="Calibri" w:eastAsia="Times New Roman" w:hAnsi="Calibri" w:cs="Times New Roman"/>
      <w:b/>
      <w:bCs/>
      <w:lang w:val="x-none"/>
    </w:rPr>
  </w:style>
  <w:style w:type="character" w:styleId="PlaceholderText">
    <w:name w:val="Placeholder Text"/>
    <w:basedOn w:val="DefaultParagraphFont"/>
    <w:uiPriority w:val="99"/>
    <w:semiHidden/>
    <w:rsid w:val="00A24872"/>
    <w:rPr>
      <w:color w:val="808080"/>
    </w:rPr>
  </w:style>
  <w:style w:type="paragraph" w:styleId="BalloonText">
    <w:name w:val="Balloon Text"/>
    <w:basedOn w:val="Normal"/>
    <w:link w:val="BalloonTextChar"/>
    <w:uiPriority w:val="99"/>
    <w:semiHidden/>
    <w:unhideWhenUsed/>
    <w:rsid w:val="00A24872"/>
    <w:rPr>
      <w:rFonts w:ascii="Tahoma" w:hAnsi="Tahoma" w:cs="Tahoma"/>
      <w:sz w:val="16"/>
      <w:szCs w:val="16"/>
    </w:rPr>
  </w:style>
  <w:style w:type="character" w:customStyle="1" w:styleId="BalloonTextChar">
    <w:name w:val="Balloon Text Char"/>
    <w:basedOn w:val="DefaultParagraphFont"/>
    <w:link w:val="BalloonText"/>
    <w:uiPriority w:val="99"/>
    <w:semiHidden/>
    <w:rsid w:val="00A24872"/>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D6D2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1759D"/>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0138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38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38DD"/>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447562"/>
    <w:pPr>
      <w:jc w:val="center"/>
    </w:pPr>
    <w:rPr>
      <w:rFonts w:ascii="Verdana" w:hAnsi="Verdana"/>
      <w:b/>
      <w:sz w:val="20"/>
      <w:szCs w:val="28"/>
      <w:lang w:val="x-none" w:eastAsia="en-GB"/>
    </w:rPr>
  </w:style>
  <w:style w:type="character" w:customStyle="1" w:styleId="TitleChar">
    <w:name w:val="Title Char"/>
    <w:basedOn w:val="DefaultParagraphFont"/>
    <w:link w:val="Title"/>
    <w:rsid w:val="00447562"/>
    <w:rPr>
      <w:rFonts w:ascii="Verdana" w:eastAsia="Times New Roman" w:hAnsi="Verdana" w:cs="Times New Roman"/>
      <w:b/>
      <w:sz w:val="20"/>
      <w:szCs w:val="28"/>
      <w:lang w:val="x-none" w:eastAsia="en-GB"/>
    </w:rPr>
  </w:style>
  <w:style w:type="paragraph" w:styleId="Caption">
    <w:name w:val="caption"/>
    <w:basedOn w:val="Normal"/>
    <w:next w:val="Normal"/>
    <w:qFormat/>
    <w:rsid w:val="00447562"/>
    <w:pPr>
      <w:widowControl w:val="0"/>
    </w:pPr>
    <w:rPr>
      <w:rFonts w:ascii="Courier New" w:hAnsi="Courier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8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cesecuritysystems.com" TargetMode="External"/><Relationship Id="rId18" Type="http://schemas.openxmlformats.org/officeDocument/2006/relationships/hyperlink" Target="http://www.police.uk" TargetMode="External"/><Relationship Id="rId26" Type="http://schemas.openxmlformats.org/officeDocument/2006/relationships/hyperlink" Target="mailto:nsi@nsi.org.uk" TargetMode="External"/><Relationship Id="rId3" Type="http://schemas.openxmlformats.org/officeDocument/2006/relationships/settings" Target="settings.xml"/><Relationship Id="rId21" Type="http://schemas.openxmlformats.org/officeDocument/2006/relationships/hyperlink" Target="http://www.policesecuritysystems.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olicesecuritysystems.com" TargetMode="External"/><Relationship Id="rId17" Type="http://schemas.openxmlformats.org/officeDocument/2006/relationships/header" Target="header2.xml"/><Relationship Id="rId25" Type="http://schemas.openxmlformats.org/officeDocument/2006/relationships/header" Target="header3.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npcc.police.uk" TargetMode="External"/><Relationship Id="rId29" Type="http://schemas.openxmlformats.org/officeDocument/2006/relationships/hyperlink" Target="http://www.ssai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esecuritysystems.com" TargetMode="External"/><Relationship Id="rId24" Type="http://schemas.openxmlformats.org/officeDocument/2006/relationships/hyperlink" Target="http://www.commissionerofoaths.co.u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licesecuritysystems.com" TargetMode="External"/><Relationship Id="rId23" Type="http://schemas.openxmlformats.org/officeDocument/2006/relationships/hyperlink" Target="http://www.sia.homeoffice.gov.uk" TargetMode="External"/><Relationship Id="rId28" Type="http://schemas.openxmlformats.org/officeDocument/2006/relationships/hyperlink" Target="mailto:ssaib@ssaib.co.uk" TargetMode="External"/><Relationship Id="rId10" Type="http://schemas.openxmlformats.org/officeDocument/2006/relationships/hyperlink" Target="http://www.securedbydesign.com" TargetMode="External"/><Relationship Id="rId19" Type="http://schemas.openxmlformats.org/officeDocument/2006/relationships/hyperlink" Target="http://www.policesecuritysystems.com" TargetMode="External"/><Relationship Id="rId31" Type="http://schemas.openxmlformats.org/officeDocument/2006/relationships/hyperlink" Target="http://www.gov.uk/consumer-protection-right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ecuredbydesign.com" TargetMode="External"/><Relationship Id="rId22" Type="http://schemas.openxmlformats.org/officeDocument/2006/relationships/hyperlink" Target="http://www.policesecuritysystems.com" TargetMode="External"/><Relationship Id="rId27" Type="http://schemas.openxmlformats.org/officeDocument/2006/relationships/hyperlink" Target="http://www.nsi.org.uk" TargetMode="External"/><Relationship Id="rId30" Type="http://schemas.openxmlformats.org/officeDocument/2006/relationships/hyperlink" Target="http://www.policesecuritysystems.com" TargetMode="External"/><Relationship Id="rId8" Type="http://schemas.openxmlformats.org/officeDocument/2006/relationships/hyperlink" Target="mailto:npcc.request@foi.pnn.police.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07C774EA8140C6872F6439E7A6D395"/>
        <w:category>
          <w:name w:val="General"/>
          <w:gallery w:val="placeholder"/>
        </w:category>
        <w:types>
          <w:type w:val="bbPlcHdr"/>
        </w:types>
        <w:behaviors>
          <w:behavior w:val="content"/>
        </w:behaviors>
        <w:guid w:val="{7AEDA421-C3E2-45F0-9534-6C95E3219C22}"/>
      </w:docPartPr>
      <w:docPartBody>
        <w:p w:rsidR="000709FD" w:rsidRDefault="000709FD" w:rsidP="000709FD">
          <w:pPr>
            <w:pStyle w:val="1D07C774EA8140C6872F6439E7A6D395"/>
          </w:pPr>
          <w:r w:rsidRPr="00ED1446">
            <w:rPr>
              <w:rStyle w:val="PlaceholderText"/>
            </w:rPr>
            <w:t>Choose an item.</w:t>
          </w:r>
        </w:p>
      </w:docPartBody>
    </w:docPart>
    <w:docPart>
      <w:docPartPr>
        <w:name w:val="10C25CF97EB54D71ABE0CE7A1D77700E"/>
        <w:category>
          <w:name w:val="General"/>
          <w:gallery w:val="placeholder"/>
        </w:category>
        <w:types>
          <w:type w:val="bbPlcHdr"/>
        </w:types>
        <w:behaviors>
          <w:behavior w:val="content"/>
        </w:behaviors>
        <w:guid w:val="{80017F56-AE72-4CF6-9D95-471778A87C56}"/>
      </w:docPartPr>
      <w:docPartBody>
        <w:p w:rsidR="000709FD" w:rsidRDefault="000709FD" w:rsidP="000709FD">
          <w:pPr>
            <w:pStyle w:val="10C25CF97EB54D71ABE0CE7A1D77700E"/>
          </w:pPr>
          <w:r w:rsidRPr="00ED1446">
            <w:rPr>
              <w:rStyle w:val="PlaceholderText"/>
            </w:rPr>
            <w:t>Choose an item.</w:t>
          </w:r>
        </w:p>
      </w:docPartBody>
    </w:docPart>
    <w:docPart>
      <w:docPartPr>
        <w:name w:val="273B2FA149734A0C9C4B7D17B8B07924"/>
        <w:category>
          <w:name w:val="General"/>
          <w:gallery w:val="placeholder"/>
        </w:category>
        <w:types>
          <w:type w:val="bbPlcHdr"/>
        </w:types>
        <w:behaviors>
          <w:behavior w:val="content"/>
        </w:behaviors>
        <w:guid w:val="{11B905C8-E756-43D1-AC24-8187EC290C99}"/>
      </w:docPartPr>
      <w:docPartBody>
        <w:p w:rsidR="000709FD" w:rsidRDefault="000709FD" w:rsidP="000709FD">
          <w:pPr>
            <w:pStyle w:val="273B2FA149734A0C9C4B7D17B8B07924"/>
          </w:pPr>
          <w:r w:rsidRPr="00ED1446">
            <w:rPr>
              <w:rStyle w:val="PlaceholderText"/>
            </w:rPr>
            <w:t>Choose an item.</w:t>
          </w:r>
        </w:p>
      </w:docPartBody>
    </w:docPart>
    <w:docPart>
      <w:docPartPr>
        <w:name w:val="1A1E783E716544F1B6FFFE2F84B0DE43"/>
        <w:category>
          <w:name w:val="General"/>
          <w:gallery w:val="placeholder"/>
        </w:category>
        <w:types>
          <w:type w:val="bbPlcHdr"/>
        </w:types>
        <w:behaviors>
          <w:behavior w:val="content"/>
        </w:behaviors>
        <w:guid w:val="{86B24BE0-0F1B-48A7-9DF9-4C31D4293F72}"/>
      </w:docPartPr>
      <w:docPartBody>
        <w:p w:rsidR="000709FD" w:rsidRDefault="000709FD" w:rsidP="000709FD">
          <w:pPr>
            <w:pStyle w:val="1A1E783E716544F1B6FFFE2F84B0DE43"/>
          </w:pPr>
          <w:r w:rsidRPr="00ED1446">
            <w:rPr>
              <w:rStyle w:val="PlaceholderText"/>
            </w:rPr>
            <w:t>Choose an item.</w:t>
          </w:r>
        </w:p>
      </w:docPartBody>
    </w:docPart>
    <w:docPart>
      <w:docPartPr>
        <w:name w:val="A1F8FB764477452B9A4F87F2FFBAB96F"/>
        <w:category>
          <w:name w:val="General"/>
          <w:gallery w:val="placeholder"/>
        </w:category>
        <w:types>
          <w:type w:val="bbPlcHdr"/>
        </w:types>
        <w:behaviors>
          <w:behavior w:val="content"/>
        </w:behaviors>
        <w:guid w:val="{F303D5E3-0D90-4172-8C65-F99B77406627}"/>
      </w:docPartPr>
      <w:docPartBody>
        <w:p w:rsidR="000709FD" w:rsidRDefault="000709FD" w:rsidP="000709FD">
          <w:pPr>
            <w:pStyle w:val="A1F8FB764477452B9A4F87F2FFBAB96F"/>
          </w:pPr>
          <w:r w:rsidRPr="00ED1446">
            <w:rPr>
              <w:rStyle w:val="PlaceholderText"/>
            </w:rPr>
            <w:t>Choose an item.</w:t>
          </w:r>
        </w:p>
      </w:docPartBody>
    </w:docPart>
    <w:docPart>
      <w:docPartPr>
        <w:name w:val="DACCA378CE7E4C2C9D77C56B4AD2FA69"/>
        <w:category>
          <w:name w:val="General"/>
          <w:gallery w:val="placeholder"/>
        </w:category>
        <w:types>
          <w:type w:val="bbPlcHdr"/>
        </w:types>
        <w:behaviors>
          <w:behavior w:val="content"/>
        </w:behaviors>
        <w:guid w:val="{6E9A5992-3C0E-4FF9-A73C-D2DA2B990F30}"/>
      </w:docPartPr>
      <w:docPartBody>
        <w:p w:rsidR="000709FD" w:rsidRDefault="000709FD" w:rsidP="000709FD">
          <w:pPr>
            <w:pStyle w:val="DACCA378CE7E4C2C9D77C56B4AD2FA69"/>
          </w:pPr>
          <w:r w:rsidRPr="00ED1446">
            <w:rPr>
              <w:rStyle w:val="PlaceholderText"/>
            </w:rPr>
            <w:t>Choose an item.</w:t>
          </w:r>
        </w:p>
      </w:docPartBody>
    </w:docPart>
    <w:docPart>
      <w:docPartPr>
        <w:name w:val="F03C43341602412CA3FF14988CB8D6DC"/>
        <w:category>
          <w:name w:val="General"/>
          <w:gallery w:val="placeholder"/>
        </w:category>
        <w:types>
          <w:type w:val="bbPlcHdr"/>
        </w:types>
        <w:behaviors>
          <w:behavior w:val="content"/>
        </w:behaviors>
        <w:guid w:val="{CC6B2DDD-8929-4903-AAA3-13069FD79983}"/>
      </w:docPartPr>
      <w:docPartBody>
        <w:p w:rsidR="000709FD" w:rsidRDefault="000709FD" w:rsidP="000709FD">
          <w:pPr>
            <w:pStyle w:val="F03C43341602412CA3FF14988CB8D6DC"/>
          </w:pPr>
          <w:r w:rsidRPr="00ED1446">
            <w:rPr>
              <w:rStyle w:val="PlaceholderText"/>
            </w:rPr>
            <w:t>Choose an item.</w:t>
          </w:r>
        </w:p>
      </w:docPartBody>
    </w:docPart>
    <w:docPart>
      <w:docPartPr>
        <w:name w:val="BC37924122344DFA9D50E298B00E87A3"/>
        <w:category>
          <w:name w:val="General"/>
          <w:gallery w:val="placeholder"/>
        </w:category>
        <w:types>
          <w:type w:val="bbPlcHdr"/>
        </w:types>
        <w:behaviors>
          <w:behavior w:val="content"/>
        </w:behaviors>
        <w:guid w:val="{C06BBCB7-073A-4C02-9447-A1A9E3C3DE92}"/>
      </w:docPartPr>
      <w:docPartBody>
        <w:p w:rsidR="000709FD" w:rsidRDefault="000709FD" w:rsidP="000709FD">
          <w:pPr>
            <w:pStyle w:val="BC37924122344DFA9D50E298B00E87A3"/>
          </w:pPr>
          <w:r w:rsidRPr="00ED1446">
            <w:rPr>
              <w:rStyle w:val="PlaceholderText"/>
            </w:rPr>
            <w:t>Choose an item.</w:t>
          </w:r>
        </w:p>
      </w:docPartBody>
    </w:docPart>
    <w:docPart>
      <w:docPartPr>
        <w:name w:val="D5943C575EA140E9B7724F8291601753"/>
        <w:category>
          <w:name w:val="General"/>
          <w:gallery w:val="placeholder"/>
        </w:category>
        <w:types>
          <w:type w:val="bbPlcHdr"/>
        </w:types>
        <w:behaviors>
          <w:behavior w:val="content"/>
        </w:behaviors>
        <w:guid w:val="{EA1056B5-BEF5-4D83-87CA-C2231DECC33F}"/>
      </w:docPartPr>
      <w:docPartBody>
        <w:p w:rsidR="000709FD" w:rsidRDefault="000709FD" w:rsidP="000709FD">
          <w:pPr>
            <w:pStyle w:val="D5943C575EA140E9B7724F8291601753"/>
          </w:pPr>
          <w:r w:rsidRPr="00ED1446">
            <w:rPr>
              <w:rStyle w:val="PlaceholderText"/>
            </w:rPr>
            <w:t>Choose an item.</w:t>
          </w:r>
        </w:p>
      </w:docPartBody>
    </w:docPart>
    <w:docPart>
      <w:docPartPr>
        <w:name w:val="563E0F12C0AF4165974A2BDC4CEF342F"/>
        <w:category>
          <w:name w:val="General"/>
          <w:gallery w:val="placeholder"/>
        </w:category>
        <w:types>
          <w:type w:val="bbPlcHdr"/>
        </w:types>
        <w:behaviors>
          <w:behavior w:val="content"/>
        </w:behaviors>
        <w:guid w:val="{0F6EA2E8-E63E-40B6-96BC-58B9A48C0452}"/>
      </w:docPartPr>
      <w:docPartBody>
        <w:p w:rsidR="000709FD" w:rsidRDefault="000709FD" w:rsidP="000709FD">
          <w:pPr>
            <w:pStyle w:val="563E0F12C0AF4165974A2BDC4CEF342F"/>
          </w:pPr>
          <w:r w:rsidRPr="00ED1446">
            <w:rPr>
              <w:rStyle w:val="PlaceholderText"/>
            </w:rPr>
            <w:t>Choose an item.</w:t>
          </w:r>
        </w:p>
      </w:docPartBody>
    </w:docPart>
    <w:docPart>
      <w:docPartPr>
        <w:name w:val="03A3EB165DCE467FADC64ED0E12FAB4E"/>
        <w:category>
          <w:name w:val="General"/>
          <w:gallery w:val="placeholder"/>
        </w:category>
        <w:types>
          <w:type w:val="bbPlcHdr"/>
        </w:types>
        <w:behaviors>
          <w:behavior w:val="content"/>
        </w:behaviors>
        <w:guid w:val="{9C2C0C09-6EDD-40C7-82E6-1038B2722769}"/>
      </w:docPartPr>
      <w:docPartBody>
        <w:p w:rsidR="000709FD" w:rsidRDefault="000709FD" w:rsidP="000709FD">
          <w:pPr>
            <w:pStyle w:val="03A3EB165DCE467FADC64ED0E12FAB4E"/>
          </w:pPr>
          <w:r w:rsidRPr="00ED1446">
            <w:rPr>
              <w:rStyle w:val="PlaceholderText"/>
            </w:rPr>
            <w:t>Choose an item.</w:t>
          </w:r>
        </w:p>
      </w:docPartBody>
    </w:docPart>
    <w:docPart>
      <w:docPartPr>
        <w:name w:val="AF5D1F670C0D46B2812D0928C2AED3B2"/>
        <w:category>
          <w:name w:val="General"/>
          <w:gallery w:val="placeholder"/>
        </w:category>
        <w:types>
          <w:type w:val="bbPlcHdr"/>
        </w:types>
        <w:behaviors>
          <w:behavior w:val="content"/>
        </w:behaviors>
        <w:guid w:val="{63F87D6D-BD8B-4F6D-8A68-AFF859F2354C}"/>
      </w:docPartPr>
      <w:docPartBody>
        <w:p w:rsidR="000709FD" w:rsidRDefault="000709FD" w:rsidP="000709FD">
          <w:pPr>
            <w:pStyle w:val="AF5D1F670C0D46B2812D0928C2AED3B2"/>
          </w:pPr>
          <w:r w:rsidRPr="00ED1446">
            <w:rPr>
              <w:rStyle w:val="PlaceholderText"/>
            </w:rPr>
            <w:t>Choose an item.</w:t>
          </w:r>
        </w:p>
      </w:docPartBody>
    </w:docPart>
    <w:docPart>
      <w:docPartPr>
        <w:name w:val="CDD7482399B44557BF59FC1EABFE9046"/>
        <w:category>
          <w:name w:val="General"/>
          <w:gallery w:val="placeholder"/>
        </w:category>
        <w:types>
          <w:type w:val="bbPlcHdr"/>
        </w:types>
        <w:behaviors>
          <w:behavior w:val="content"/>
        </w:behaviors>
        <w:guid w:val="{29C678E8-E320-4C29-BB5F-726C484102E5}"/>
      </w:docPartPr>
      <w:docPartBody>
        <w:p w:rsidR="000709FD" w:rsidRDefault="000709FD" w:rsidP="000709FD">
          <w:pPr>
            <w:pStyle w:val="CDD7482399B44557BF59FC1EABFE9046"/>
          </w:pPr>
          <w:r w:rsidRPr="00ED14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9FD"/>
    <w:rsid w:val="000709FD"/>
    <w:rsid w:val="003B78BF"/>
    <w:rsid w:val="004A2AAC"/>
    <w:rsid w:val="005A248F"/>
    <w:rsid w:val="00683AE2"/>
    <w:rsid w:val="00694D95"/>
    <w:rsid w:val="00A91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9FD"/>
    <w:rPr>
      <w:color w:val="808080"/>
    </w:rPr>
  </w:style>
  <w:style w:type="paragraph" w:customStyle="1" w:styleId="1D07C774EA8140C6872F6439E7A6D395">
    <w:name w:val="1D07C774EA8140C6872F6439E7A6D395"/>
    <w:rsid w:val="000709FD"/>
  </w:style>
  <w:style w:type="paragraph" w:customStyle="1" w:styleId="10C25CF97EB54D71ABE0CE7A1D77700E">
    <w:name w:val="10C25CF97EB54D71ABE0CE7A1D77700E"/>
    <w:rsid w:val="000709FD"/>
  </w:style>
  <w:style w:type="paragraph" w:customStyle="1" w:styleId="273B2FA149734A0C9C4B7D17B8B07924">
    <w:name w:val="273B2FA149734A0C9C4B7D17B8B07924"/>
    <w:rsid w:val="000709FD"/>
  </w:style>
  <w:style w:type="paragraph" w:customStyle="1" w:styleId="1A1E783E716544F1B6FFFE2F84B0DE43">
    <w:name w:val="1A1E783E716544F1B6FFFE2F84B0DE43"/>
    <w:rsid w:val="000709FD"/>
  </w:style>
  <w:style w:type="paragraph" w:customStyle="1" w:styleId="A1F8FB764477452B9A4F87F2FFBAB96F">
    <w:name w:val="A1F8FB764477452B9A4F87F2FFBAB96F"/>
    <w:rsid w:val="000709FD"/>
  </w:style>
  <w:style w:type="paragraph" w:customStyle="1" w:styleId="DACCA378CE7E4C2C9D77C56B4AD2FA69">
    <w:name w:val="DACCA378CE7E4C2C9D77C56B4AD2FA69"/>
    <w:rsid w:val="000709FD"/>
  </w:style>
  <w:style w:type="paragraph" w:customStyle="1" w:styleId="F03C43341602412CA3FF14988CB8D6DC">
    <w:name w:val="F03C43341602412CA3FF14988CB8D6DC"/>
    <w:rsid w:val="000709FD"/>
  </w:style>
  <w:style w:type="paragraph" w:customStyle="1" w:styleId="BC37924122344DFA9D50E298B00E87A3">
    <w:name w:val="BC37924122344DFA9D50E298B00E87A3"/>
    <w:rsid w:val="000709FD"/>
  </w:style>
  <w:style w:type="paragraph" w:customStyle="1" w:styleId="D5943C575EA140E9B7724F8291601753">
    <w:name w:val="D5943C575EA140E9B7724F8291601753"/>
    <w:rsid w:val="000709FD"/>
  </w:style>
  <w:style w:type="paragraph" w:customStyle="1" w:styleId="563E0F12C0AF4165974A2BDC4CEF342F">
    <w:name w:val="563E0F12C0AF4165974A2BDC4CEF342F"/>
    <w:rsid w:val="000709FD"/>
  </w:style>
  <w:style w:type="paragraph" w:customStyle="1" w:styleId="03A3EB165DCE467FADC64ED0E12FAB4E">
    <w:name w:val="03A3EB165DCE467FADC64ED0E12FAB4E"/>
    <w:rsid w:val="000709FD"/>
  </w:style>
  <w:style w:type="paragraph" w:customStyle="1" w:styleId="AF5D1F670C0D46B2812D0928C2AED3B2">
    <w:name w:val="AF5D1F670C0D46B2812D0928C2AED3B2"/>
    <w:rsid w:val="000709FD"/>
  </w:style>
  <w:style w:type="paragraph" w:customStyle="1" w:styleId="CDD7482399B44557BF59FC1EABFE9046">
    <w:name w:val="CDD7482399B44557BF59FC1EABFE9046"/>
    <w:rsid w:val="00070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17592</Words>
  <Characters>100277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Susan</dc:creator>
  <cp:lastModifiedBy>Ken Meanwell</cp:lastModifiedBy>
  <cp:revision>2</cp:revision>
  <cp:lastPrinted>2020-03-19T13:36:00Z</cp:lastPrinted>
  <dcterms:created xsi:type="dcterms:W3CDTF">2020-04-01T10:18:00Z</dcterms:created>
  <dcterms:modified xsi:type="dcterms:W3CDTF">2020-04-01T10:18:00Z</dcterms:modified>
</cp:coreProperties>
</file>